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7C" w:rsidRDefault="00716B7C" w:rsidP="00716B7C">
      <w:pPr>
        <w:pStyle w:val="Ttulo1"/>
        <w:jc w:val="center"/>
        <w:rPr>
          <w:lang w:eastAsia="pt-BR"/>
        </w:rPr>
      </w:pPr>
      <w:r>
        <w:rPr>
          <w:lang w:eastAsia="pt-BR"/>
        </w:rPr>
        <w:t>O que Vestir? Pr. Ackel.      – E Homem Sem Camisa? Pode? Pr. A. Dantas</w:t>
      </w:r>
    </w:p>
    <w:p w:rsidR="00716B7C" w:rsidRPr="00716B7C" w:rsidRDefault="00716B7C" w:rsidP="00716B7C">
      <w:pPr>
        <w:rPr>
          <w:lang w:eastAsia="pt-BR"/>
        </w:rPr>
      </w:pPr>
      <w:r>
        <w:rPr>
          <w:lang w:eastAsia="pt-BR"/>
        </w:rPr>
        <w:br/>
        <w:t>*******************************************************************************************</w:t>
      </w:r>
    </w:p>
    <w:p w:rsidR="00716B7C" w:rsidRDefault="00716B7C" w:rsidP="005C4DD5">
      <w:pPr>
        <w:pStyle w:val="Ttulo1"/>
        <w:jc w:val="center"/>
        <w:rPr>
          <w:rFonts w:eastAsia="Times New Roman"/>
          <w:sz w:val="48"/>
          <w:szCs w:val="48"/>
          <w:lang w:eastAsia="pt-BR"/>
        </w:rPr>
      </w:pPr>
    </w:p>
    <w:p w:rsidR="005C4DD5" w:rsidRPr="005C4DD5" w:rsidRDefault="005C4DD5" w:rsidP="005C4DD5">
      <w:pPr>
        <w:pStyle w:val="Ttulo1"/>
        <w:jc w:val="center"/>
        <w:rPr>
          <w:rFonts w:eastAsia="Times New Roman"/>
          <w:sz w:val="48"/>
          <w:szCs w:val="48"/>
          <w:lang w:eastAsia="pt-BR"/>
        </w:rPr>
      </w:pPr>
      <w:r w:rsidRPr="005C4DD5">
        <w:rPr>
          <w:rFonts w:eastAsia="Times New Roman"/>
          <w:sz w:val="48"/>
          <w:szCs w:val="48"/>
          <w:lang w:eastAsia="pt-BR"/>
        </w:rPr>
        <w:t>O Que </w:t>
      </w:r>
      <w:r w:rsidRPr="005C4DD5">
        <w:rPr>
          <w:rFonts w:eastAsia="Times New Roman"/>
          <w:color w:val="FF0000"/>
          <w:sz w:val="48"/>
          <w:szCs w:val="48"/>
          <w:lang w:eastAsia="pt-BR"/>
        </w:rPr>
        <w:t>V</w:t>
      </w:r>
      <w:r w:rsidRPr="005C4DD5">
        <w:rPr>
          <w:rFonts w:eastAsia="Times New Roman"/>
          <w:color w:val="4F6228"/>
          <w:sz w:val="48"/>
          <w:szCs w:val="48"/>
          <w:lang w:eastAsia="pt-BR"/>
        </w:rPr>
        <w:t>e</w:t>
      </w:r>
      <w:r w:rsidRPr="005C4DD5">
        <w:rPr>
          <w:rFonts w:eastAsia="Times New Roman"/>
          <w:color w:val="365F91"/>
          <w:sz w:val="48"/>
          <w:szCs w:val="48"/>
          <w:lang w:eastAsia="pt-BR"/>
        </w:rPr>
        <w:t>s</w:t>
      </w:r>
      <w:r w:rsidRPr="005C4DD5">
        <w:rPr>
          <w:rFonts w:eastAsia="Times New Roman"/>
          <w:color w:val="E36C0A"/>
          <w:sz w:val="48"/>
          <w:szCs w:val="48"/>
          <w:lang w:eastAsia="pt-BR"/>
        </w:rPr>
        <w:t>t</w:t>
      </w:r>
      <w:r w:rsidRPr="005C4DD5">
        <w:rPr>
          <w:rFonts w:eastAsia="Times New Roman"/>
          <w:color w:val="C0504D"/>
          <w:sz w:val="48"/>
          <w:szCs w:val="48"/>
          <w:lang w:eastAsia="pt-BR"/>
        </w:rPr>
        <w:t>i</w:t>
      </w:r>
      <w:r w:rsidRPr="005C4DD5">
        <w:rPr>
          <w:rFonts w:eastAsia="Times New Roman"/>
          <w:color w:val="5F497A"/>
          <w:sz w:val="48"/>
          <w:szCs w:val="48"/>
          <w:lang w:eastAsia="pt-BR"/>
        </w:rPr>
        <w:t>r</w:t>
      </w:r>
      <w:r w:rsidRPr="005C4DD5">
        <w:rPr>
          <w:rFonts w:eastAsia="Times New Roman"/>
          <w:sz w:val="48"/>
          <w:szCs w:val="48"/>
          <w:lang w:eastAsia="pt-BR"/>
        </w:rPr>
        <w:t>?</w:t>
      </w:r>
      <w:r w:rsidRPr="005C4DD5">
        <w:rPr>
          <w:rFonts w:eastAsia="Times New Roman"/>
          <w:sz w:val="48"/>
          <w:szCs w:val="48"/>
          <w:lang w:eastAsia="pt-BR"/>
        </w:rPr>
        <w:br/>
      </w:r>
    </w:p>
    <w:p w:rsidR="005C4DD5" w:rsidRPr="005C4DD5" w:rsidRDefault="005C4DD5" w:rsidP="005C4DD5">
      <w:pPr>
        <w:rPr>
          <w:rFonts w:eastAsia="Times New Roman" w:cs="Times New Roman"/>
          <w:color w:val="000000"/>
          <w:sz w:val="24"/>
          <w:szCs w:val="24"/>
          <w:lang w:eastAsia="pt-BR"/>
        </w:rPr>
      </w:pPr>
      <w:r w:rsidRPr="005C4DD5">
        <w:rPr>
          <w:rFonts w:eastAsia="Times New Roman" w:cs="Times New Roman"/>
          <w:color w:val="000000"/>
          <w:sz w:val="24"/>
          <w:szCs w:val="24"/>
          <w:lang w:eastAsia="pt-BR"/>
        </w:rPr>
        <w:t xml:space="preserve">Como será a nossa vestimenta espiritual na eternidade? </w:t>
      </w:r>
      <w:proofErr w:type="gramStart"/>
      <w:r w:rsidRPr="005C4DD5">
        <w:rPr>
          <w:rFonts w:eastAsia="Times New Roman" w:cs="Times New Roman"/>
          <w:color w:val="000000"/>
          <w:sz w:val="24"/>
          <w:szCs w:val="24"/>
          <w:lang w:eastAsia="pt-BR"/>
        </w:rPr>
        <w:t>Será,</w:t>
      </w:r>
      <w:proofErr w:type="gramEnd"/>
      <w:r w:rsidRPr="005C4DD5">
        <w:rPr>
          <w:rFonts w:eastAsia="Times New Roman" w:cs="Times New Roman"/>
          <w:color w:val="000000"/>
          <w:sz w:val="24"/>
          <w:szCs w:val="24"/>
          <w:lang w:eastAsia="pt-BR"/>
        </w:rPr>
        <w:t xml:space="preserve"> igual, a dos anjos? Será igual á do Senhor Jesus, por ocasião da sua ressurreição? O que vestimos tem importância e significado especial, pois, revela quem nós somos. Ela demonstra o </w:t>
      </w:r>
      <w:r>
        <w:rPr>
          <w:rFonts w:eastAsia="Times New Roman" w:cs="Times New Roman"/>
          <w:color w:val="000000"/>
          <w:sz w:val="24"/>
          <w:szCs w:val="24"/>
          <w:lang w:eastAsia="pt-BR"/>
        </w:rPr>
        <w:t>“status”</w:t>
      </w:r>
      <w:r w:rsidRPr="005C4DD5">
        <w:rPr>
          <w:rFonts w:ascii="Nyala" w:eastAsia="Times New Roman" w:hAnsi="Nyala" w:cs="Times New Roman"/>
          <w:color w:val="000000"/>
          <w:sz w:val="24"/>
          <w:szCs w:val="24"/>
          <w:lang w:eastAsia="pt-BR"/>
        </w:rPr>
        <w:t></w:t>
      </w:r>
      <w:r w:rsidRPr="005C4DD5">
        <w:rPr>
          <w:rFonts w:eastAsia="Times New Roman" w:cs="Times New Roman"/>
          <w:color w:val="000000"/>
          <w:sz w:val="24"/>
          <w:szCs w:val="24"/>
          <w:lang w:eastAsia="pt-BR"/>
        </w:rPr>
        <w:t xml:space="preserve"> que temos, por exemplo: Autoridade, pela toga do juiz; Poder, pelos soldados, Trabalho, pelo uniforme dos empregados, Vestimentas brancas, pelos médicos, etc. O que vestimos também expressa nossa realidade espiritual, pela nossa maneira, ou pela maneira de DEUS. E, isto, começou com Adão e Eva, no Jardim do Éden, quando quiseram demonstrar o seu estado espiritual, depois que </w:t>
      </w:r>
      <w:proofErr w:type="gramStart"/>
      <w:r w:rsidRPr="005C4DD5">
        <w:rPr>
          <w:rFonts w:eastAsia="Times New Roman" w:cs="Times New Roman"/>
          <w:color w:val="000000"/>
          <w:sz w:val="24"/>
          <w:szCs w:val="24"/>
          <w:lang w:eastAsia="pt-BR"/>
        </w:rPr>
        <w:t>pecaram,</w:t>
      </w:r>
      <w:proofErr w:type="gramEnd"/>
      <w:r w:rsidRPr="005C4DD5">
        <w:rPr>
          <w:rFonts w:eastAsia="Times New Roman" w:cs="Times New Roman"/>
          <w:color w:val="000000"/>
          <w:sz w:val="24"/>
          <w:szCs w:val="24"/>
          <w:lang w:eastAsia="pt-BR"/>
        </w:rPr>
        <w:t xml:space="preserve"> ao de</w:t>
      </w:r>
      <w:r>
        <w:rPr>
          <w:rFonts w:eastAsia="Times New Roman" w:cs="Times New Roman"/>
          <w:color w:val="000000"/>
          <w:sz w:val="24"/>
          <w:szCs w:val="24"/>
          <w:lang w:eastAsia="pt-BR"/>
        </w:rPr>
        <w:t>sobedecerem á ordem de DEUS: “</w:t>
      </w:r>
      <w:r w:rsidRPr="005C4DD5">
        <w:rPr>
          <w:rStyle w:val="BbliaboaChar"/>
          <w:lang w:eastAsia="pt-BR"/>
        </w:rPr>
        <w:t>coseram folhas de figueira, e fizeram para si </w:t>
      </w:r>
      <w:r w:rsidRPr="005C4DD5">
        <w:rPr>
          <w:rStyle w:val="BbliaboaChar"/>
          <w:b/>
          <w:u w:val="single"/>
          <w:lang w:eastAsia="pt-BR"/>
        </w:rPr>
        <w:t>AVENTAIS</w:t>
      </w:r>
      <w:r>
        <w:rPr>
          <w:rFonts w:eastAsia="Times New Roman" w:cs="Times New Roman"/>
          <w:color w:val="000000"/>
          <w:sz w:val="24"/>
          <w:szCs w:val="24"/>
          <w:u w:val="single"/>
          <w:lang w:eastAsia="pt-BR"/>
        </w:rPr>
        <w:t>”</w:t>
      </w:r>
      <w:r w:rsidRPr="005C4DD5">
        <w:rPr>
          <w:rFonts w:ascii="Nyala" w:eastAsia="Times New Roman" w:hAnsi="Nyala" w:cs="Times New Roman"/>
          <w:color w:val="000000"/>
          <w:sz w:val="24"/>
          <w:szCs w:val="24"/>
          <w:lang w:eastAsia="pt-BR"/>
        </w:rPr>
        <w:t></w:t>
      </w:r>
      <w:r w:rsidRPr="005C4DD5">
        <w:rPr>
          <w:rFonts w:eastAsia="Times New Roman" w:cs="Times New Roman"/>
          <w:color w:val="000000"/>
          <w:sz w:val="24"/>
          <w:szCs w:val="24"/>
          <w:lang w:eastAsia="pt-BR"/>
        </w:rPr>
        <w:t xml:space="preserve"> (Gn 3:7). Entretanto, receberam de Deus as vestes adequadas: </w:t>
      </w:r>
      <w:r>
        <w:rPr>
          <w:rFonts w:eastAsia="Times New Roman" w:cs="Times New Roman"/>
          <w:color w:val="000000"/>
          <w:sz w:val="24"/>
          <w:szCs w:val="24"/>
          <w:lang w:eastAsia="pt-BR"/>
        </w:rPr>
        <w:t>“</w:t>
      </w:r>
      <w:r w:rsidRPr="005C4DD5">
        <w:rPr>
          <w:rStyle w:val="BbliaboaChar"/>
          <w:lang w:eastAsia="pt-BR"/>
        </w:rPr>
        <w:t>E fez o SENHOR Deus a Adão e à sua mulher </w:t>
      </w:r>
      <w:r w:rsidRPr="005C4DD5">
        <w:rPr>
          <w:rStyle w:val="BbliaboaChar"/>
          <w:b/>
          <w:u w:val="single"/>
          <w:lang w:eastAsia="pt-BR"/>
        </w:rPr>
        <w:t>TÚNICAS</w:t>
      </w:r>
      <w:r w:rsidRPr="005C4DD5">
        <w:rPr>
          <w:rStyle w:val="BbliaboaChar"/>
          <w:lang w:eastAsia="pt-BR"/>
        </w:rPr>
        <w:t> de peles, e os vestiu</w:t>
      </w:r>
      <w:r w:rsidRPr="005C4DD5">
        <w:rPr>
          <w:rStyle w:val="BbliaboaChar"/>
        </w:rPr>
        <w:t>”</w:t>
      </w:r>
      <w:r w:rsidRPr="005C4DD5">
        <w:rPr>
          <w:rStyle w:val="BbliaboaChar"/>
          <w:rFonts w:cs="Playbill"/>
          <w:lang w:eastAsia="pt-BR"/>
        </w:rPr>
        <w:t></w:t>
      </w:r>
      <w:r w:rsidRPr="005C4DD5">
        <w:rPr>
          <w:rFonts w:eastAsia="Times New Roman" w:cs="Times New Roman"/>
          <w:color w:val="000000"/>
          <w:sz w:val="24"/>
          <w:szCs w:val="24"/>
          <w:lang w:eastAsia="pt-BR"/>
        </w:rPr>
        <w:t xml:space="preserve"> (Gn3:21). Não aprofundando na riqueza da simbologia e tipificação do sacrifício dos animais com a morte de Cristo para que pudessem ter a apropriada cobertura (túnicas), vemos que as vestimentas feitas </w:t>
      </w:r>
      <w:r>
        <w:rPr>
          <w:rFonts w:eastAsia="Times New Roman" w:cs="Times New Roman"/>
          <w:color w:val="000000"/>
          <w:sz w:val="24"/>
          <w:szCs w:val="24"/>
          <w:lang w:eastAsia="pt-BR"/>
        </w:rPr>
        <w:t>por Adão e Eva eram singelos “</w:t>
      </w:r>
      <w:r w:rsidRPr="005C4DD5">
        <w:rPr>
          <w:rFonts w:eastAsia="Times New Roman" w:cs="Times New Roman"/>
          <w:color w:val="000000"/>
          <w:sz w:val="24"/>
          <w:szCs w:val="24"/>
          <w:lang w:eastAsia="pt-BR"/>
        </w:rPr>
        <w:t>aventais</w:t>
      </w:r>
      <w:r>
        <w:rPr>
          <w:rFonts w:eastAsia="Times New Roman" w:cs="Times New Roman"/>
          <w:color w:val="000000"/>
          <w:sz w:val="24"/>
          <w:szCs w:val="24"/>
          <w:lang w:eastAsia="pt-BR"/>
        </w:rPr>
        <w:t>”</w:t>
      </w:r>
      <w:r w:rsidRPr="005C4DD5">
        <w:rPr>
          <w:rFonts w:ascii="Nyala" w:eastAsia="Times New Roman" w:hAnsi="Nyala" w:cs="Times New Roman"/>
          <w:color w:val="000000"/>
          <w:sz w:val="24"/>
          <w:szCs w:val="24"/>
          <w:lang w:eastAsia="pt-BR"/>
        </w:rPr>
        <w:t></w:t>
      </w:r>
      <w:r w:rsidRPr="005C4DD5">
        <w:rPr>
          <w:rFonts w:eastAsia="Times New Roman" w:cs="Times New Roman"/>
          <w:color w:val="000000"/>
          <w:sz w:val="24"/>
          <w:szCs w:val="24"/>
          <w:lang w:eastAsia="pt-BR"/>
        </w:rPr>
        <w:t xml:space="preserve"> de folhas de figueira, insuficientes para a plena cobertura da exposição de seus corpos, que</w:t>
      </w:r>
      <w:r>
        <w:rPr>
          <w:rFonts w:eastAsia="Times New Roman" w:cs="Times New Roman"/>
          <w:color w:val="000000"/>
          <w:sz w:val="24"/>
          <w:szCs w:val="24"/>
          <w:lang w:eastAsia="pt-BR"/>
        </w:rPr>
        <w:t xml:space="preserve"> por causa da consciência do “</w:t>
      </w:r>
      <w:r w:rsidRPr="005C4DD5">
        <w:rPr>
          <w:rFonts w:eastAsia="Times New Roman" w:cs="Times New Roman"/>
          <w:color w:val="000000"/>
          <w:sz w:val="24"/>
          <w:szCs w:val="24"/>
          <w:lang w:eastAsia="pt-BR"/>
        </w:rPr>
        <w:t>bem e o mal</w:t>
      </w:r>
      <w:r>
        <w:rPr>
          <w:rFonts w:eastAsia="Times New Roman" w:cs="Times New Roman"/>
          <w:color w:val="000000"/>
          <w:sz w:val="24"/>
          <w:szCs w:val="24"/>
          <w:lang w:eastAsia="pt-BR"/>
        </w:rPr>
        <w:t>”</w:t>
      </w:r>
      <w:r w:rsidRPr="005C4DD5">
        <w:rPr>
          <w:rFonts w:ascii="Nyala" w:eastAsia="Times New Roman" w:hAnsi="Nyala" w:cs="Times New Roman"/>
          <w:color w:val="000000"/>
          <w:sz w:val="24"/>
          <w:szCs w:val="24"/>
          <w:lang w:eastAsia="pt-BR"/>
        </w:rPr>
        <w:t></w:t>
      </w:r>
      <w:r w:rsidRPr="005C4DD5">
        <w:rPr>
          <w:rFonts w:eastAsia="Times New Roman" w:cs="Times New Roman"/>
          <w:color w:val="000000"/>
          <w:sz w:val="24"/>
          <w:szCs w:val="24"/>
          <w:lang w:eastAsia="pt-BR"/>
        </w:rPr>
        <w:t xml:space="preserve"> encontravam-se envergonhados diante de DEUS, e aos seus próprios olhos, por estarem nus. Deus, assim, mostrou como </w:t>
      </w:r>
      <w:proofErr w:type="gramStart"/>
      <w:r w:rsidRPr="005C4DD5">
        <w:rPr>
          <w:rFonts w:eastAsia="Times New Roman" w:cs="Times New Roman"/>
          <w:color w:val="000000"/>
          <w:sz w:val="24"/>
          <w:szCs w:val="24"/>
          <w:lang w:eastAsia="pt-BR"/>
        </w:rPr>
        <w:t>seria</w:t>
      </w:r>
      <w:proofErr w:type="gramEnd"/>
      <w:r w:rsidRPr="005C4DD5">
        <w:rPr>
          <w:rFonts w:eastAsia="Times New Roman" w:cs="Times New Roman"/>
          <w:color w:val="000000"/>
          <w:sz w:val="24"/>
          <w:szCs w:val="24"/>
          <w:lang w:eastAsia="pt-BR"/>
        </w:rPr>
        <w:t xml:space="preserve"> as vestimentas com que os homens e mulheres deveriam usar: Uma </w:t>
      </w:r>
      <w:r w:rsidRPr="005C4DD5">
        <w:rPr>
          <w:rFonts w:eastAsia="Times New Roman" w:cs="Times New Roman"/>
          <w:b/>
          <w:bCs/>
          <w:color w:val="000000"/>
          <w:sz w:val="24"/>
          <w:szCs w:val="24"/>
          <w:lang w:eastAsia="pt-BR"/>
        </w:rPr>
        <w:t>túnica, larga e folgada, que cobrisse do pescoço ao tornozelo</w:t>
      </w:r>
      <w:r w:rsidRPr="005C4DD5">
        <w:rPr>
          <w:rFonts w:eastAsia="Times New Roman" w:cs="Times New Roman"/>
          <w:color w:val="000000"/>
          <w:sz w:val="24"/>
          <w:szCs w:val="24"/>
          <w:lang w:eastAsia="pt-BR"/>
        </w:rPr>
        <w:t xml:space="preserve">, de modo a preservar o corpo físico, e poder servir de contemplação e admiração, unicamente pelo marido e esposa. (Cantares de Salomão). Uma vestimenta feminina, ou masculina, que exponha partes do corpo (do pescoço ao tornozelo), ou seja transparente ou justa (agarrada) que marque os contornos físicos e evidencie as roupas intimas, são como os </w:t>
      </w:r>
      <w:r>
        <w:rPr>
          <w:rFonts w:eastAsia="Times New Roman" w:cs="Times New Roman"/>
          <w:color w:val="000000"/>
          <w:sz w:val="24"/>
          <w:szCs w:val="24"/>
          <w:lang w:eastAsia="pt-BR"/>
        </w:rPr>
        <w:t>“a</w:t>
      </w:r>
      <w:r w:rsidRPr="005C4DD5">
        <w:rPr>
          <w:rFonts w:eastAsia="Times New Roman" w:cs="Times New Roman"/>
          <w:color w:val="000000"/>
          <w:sz w:val="24"/>
          <w:szCs w:val="24"/>
          <w:lang w:eastAsia="pt-BR"/>
        </w:rPr>
        <w:t>ventais de figueira</w:t>
      </w:r>
      <w:r>
        <w:rPr>
          <w:rFonts w:eastAsia="Times New Roman" w:cs="Times New Roman"/>
          <w:color w:val="000000"/>
          <w:sz w:val="24"/>
          <w:szCs w:val="24"/>
          <w:lang w:eastAsia="pt-BR"/>
        </w:rPr>
        <w:t>”</w:t>
      </w:r>
      <w:r w:rsidRPr="005C4DD5">
        <w:rPr>
          <w:rFonts w:eastAsia="Times New Roman" w:cs="Times New Roman"/>
          <w:color w:val="000000"/>
          <w:sz w:val="24"/>
          <w:szCs w:val="24"/>
          <w:lang w:eastAsia="pt-BR"/>
        </w:rPr>
        <w:t xml:space="preserve"> obra dos homens (moda) que fazem com o pecado da lascívia e sensualidade atinjam o topo da indecência e imoralidade. É profundamente triste ver crianças, adolescentes, jovens, esposas, mães, e até senhoras maduras expondo-se e exibindo-se dessa maneira. Os pais devem ter zelo, e serem exemplos aos filhos, não permitindo que suas crianças sejam alvos da malicia, impureza e vitimas da maldade humana (pedófilos, estupradores, prostituição). Se assim não fosse, Adão e Eva continuaram vestindo-se com aventais (curtos e indecentes) com um tipo de folha para cada estação do ano. Um pecador arrependido, e salvo em Jesus Cristo, está limpo, purificado de todo pecado, e espirit</w:t>
      </w:r>
      <w:r>
        <w:rPr>
          <w:rFonts w:eastAsia="Times New Roman" w:cs="Times New Roman"/>
          <w:color w:val="000000"/>
          <w:sz w:val="24"/>
          <w:szCs w:val="24"/>
          <w:lang w:eastAsia="pt-BR"/>
        </w:rPr>
        <w:t>ualmente “</w:t>
      </w:r>
      <w:r w:rsidRPr="005C4DD5">
        <w:rPr>
          <w:rFonts w:eastAsia="Times New Roman" w:cs="Times New Roman"/>
          <w:color w:val="000000"/>
          <w:sz w:val="24"/>
          <w:szCs w:val="24"/>
          <w:lang w:eastAsia="pt-BR"/>
        </w:rPr>
        <w:t>vestido com uma túnica</w:t>
      </w:r>
      <w:r>
        <w:rPr>
          <w:rFonts w:eastAsia="Times New Roman" w:cs="Times New Roman"/>
          <w:color w:val="000000"/>
          <w:sz w:val="24"/>
          <w:szCs w:val="24"/>
          <w:lang w:eastAsia="pt-BR"/>
        </w:rPr>
        <w:t>”</w:t>
      </w:r>
      <w:r w:rsidRPr="005C4DD5">
        <w:rPr>
          <w:rFonts w:ascii="Nyala" w:eastAsia="Times New Roman" w:hAnsi="Nyala" w:cs="Times New Roman"/>
          <w:color w:val="000000"/>
          <w:sz w:val="24"/>
          <w:szCs w:val="24"/>
          <w:lang w:eastAsia="pt-BR"/>
        </w:rPr>
        <w:t></w:t>
      </w:r>
      <w:r>
        <w:rPr>
          <w:rFonts w:eastAsia="Times New Roman" w:cs="Times New Roman"/>
          <w:color w:val="000000"/>
          <w:sz w:val="24"/>
          <w:szCs w:val="24"/>
          <w:lang w:eastAsia="pt-BR"/>
        </w:rPr>
        <w:t xml:space="preserve"> obtida pela “</w:t>
      </w:r>
      <w:r w:rsidRPr="005C4DD5">
        <w:rPr>
          <w:rFonts w:eastAsia="Times New Roman" w:cs="Times New Roman"/>
          <w:color w:val="000000"/>
          <w:sz w:val="24"/>
          <w:szCs w:val="24"/>
          <w:lang w:eastAsia="pt-BR"/>
        </w:rPr>
        <w:t>justiça</w:t>
      </w:r>
      <w:r>
        <w:rPr>
          <w:rFonts w:eastAsia="Times New Roman" w:cs="Times New Roman"/>
          <w:color w:val="000000"/>
          <w:sz w:val="24"/>
          <w:szCs w:val="24"/>
          <w:lang w:eastAsia="pt-BR"/>
        </w:rPr>
        <w:t>”</w:t>
      </w:r>
      <w:r w:rsidRPr="005C4DD5">
        <w:rPr>
          <w:rFonts w:ascii="Nyala" w:eastAsia="Times New Roman" w:hAnsi="Nyala" w:cs="Times New Roman"/>
          <w:color w:val="000000"/>
          <w:sz w:val="24"/>
          <w:szCs w:val="24"/>
          <w:lang w:eastAsia="pt-BR"/>
        </w:rPr>
        <w:t></w:t>
      </w:r>
      <w:r w:rsidRPr="005C4DD5">
        <w:rPr>
          <w:rFonts w:eastAsia="Times New Roman" w:cs="Times New Roman"/>
          <w:color w:val="000000"/>
          <w:sz w:val="24"/>
          <w:szCs w:val="24"/>
          <w:lang w:eastAsia="pt-BR"/>
        </w:rPr>
        <w:t xml:space="preserve"> havida pelo sacrifício de Cristo na cruz do Calvário. (Gl </w:t>
      </w:r>
      <w:proofErr w:type="gramStart"/>
      <w:r w:rsidRPr="005C4DD5">
        <w:rPr>
          <w:rFonts w:eastAsia="Times New Roman" w:cs="Times New Roman"/>
          <w:color w:val="000000"/>
          <w:sz w:val="24"/>
          <w:szCs w:val="24"/>
          <w:lang w:eastAsia="pt-BR"/>
        </w:rPr>
        <w:t>3:27</w:t>
      </w:r>
      <w:proofErr w:type="gramEnd"/>
      <w:r w:rsidRPr="005C4DD5">
        <w:rPr>
          <w:rFonts w:eastAsia="Times New Roman" w:cs="Times New Roman"/>
          <w:color w:val="000000"/>
          <w:sz w:val="24"/>
          <w:szCs w:val="24"/>
          <w:lang w:eastAsia="pt-BR"/>
        </w:rPr>
        <w:t>). O vestir-se condignamente reflete sua nova vida em Cristo, além do que, demonstra obediência á Palavra de Deus -  </w:t>
      </w:r>
      <w:proofErr w:type="gramStart"/>
      <w:r w:rsidRPr="005C4DD5">
        <w:rPr>
          <w:rFonts w:eastAsia="Times New Roman" w:cs="Times New Roman"/>
          <w:b/>
          <w:bCs/>
          <w:color w:val="000000"/>
          <w:sz w:val="24"/>
          <w:szCs w:val="24"/>
          <w:lang w:eastAsia="pt-BR"/>
        </w:rPr>
        <w:t>1Timoteo</w:t>
      </w:r>
      <w:proofErr w:type="gramEnd"/>
      <w:r w:rsidRPr="005C4DD5">
        <w:rPr>
          <w:rFonts w:eastAsia="Times New Roman" w:cs="Times New Roman"/>
          <w:b/>
          <w:bCs/>
          <w:color w:val="000000"/>
          <w:sz w:val="24"/>
          <w:szCs w:val="24"/>
          <w:lang w:eastAsia="pt-BR"/>
        </w:rPr>
        <w:t xml:space="preserve"> 2:9 </w:t>
      </w:r>
      <w:r>
        <w:rPr>
          <w:rFonts w:eastAsia="Times New Roman" w:cs="Times New Roman"/>
          <w:b/>
          <w:bCs/>
          <w:color w:val="000000"/>
          <w:sz w:val="24"/>
          <w:szCs w:val="24"/>
          <w:lang w:eastAsia="pt-BR"/>
        </w:rPr>
        <w:t>“</w:t>
      </w:r>
      <w:r w:rsidRPr="005C4DD5">
        <w:rPr>
          <w:rStyle w:val="BbliaboaChar"/>
          <w:lang w:eastAsia="pt-BR"/>
        </w:rPr>
        <w:t>as mulheres se ataviem em traje honesto, com pudor e modéstia.</w:t>
      </w:r>
      <w:r w:rsidRPr="005C4DD5">
        <w:rPr>
          <w:rStyle w:val="BbliaboaChar"/>
        </w:rPr>
        <w:t>”</w:t>
      </w:r>
      <w:r w:rsidRPr="005C4DD5">
        <w:rPr>
          <w:rStyle w:val="BbliaboaChar"/>
          <w:rFonts w:cs="Playbill"/>
          <w:lang w:eastAsia="pt-BR"/>
        </w:rPr>
        <w:t></w:t>
      </w:r>
      <w:r w:rsidRPr="005C4DD5">
        <w:rPr>
          <w:rFonts w:eastAsia="Times New Roman" w:cs="Times New Roman"/>
          <w:b/>
          <w:bCs/>
          <w:color w:val="000000"/>
          <w:sz w:val="24"/>
          <w:szCs w:val="24"/>
          <w:lang w:eastAsia="pt-BR"/>
        </w:rPr>
        <w:t> </w:t>
      </w:r>
      <w:r w:rsidRPr="005C4DD5">
        <w:rPr>
          <w:rFonts w:eastAsia="Times New Roman" w:cs="Times New Roman"/>
          <w:color w:val="000000"/>
          <w:sz w:val="24"/>
          <w:szCs w:val="24"/>
          <w:lang w:eastAsia="pt-BR"/>
        </w:rPr>
        <w:t>Certamente que nossas vestes celestiais serão túnicas de linho finíssimo, e alvas como a neve, talvez como os anjos se apresentavam em suas manifestações aos homens, pois eles são apenas espíritos, não possuindo nenhum corpo, como nós o possuímos. </w:t>
      </w:r>
      <w:r>
        <w:rPr>
          <w:rFonts w:eastAsia="Times New Roman" w:cs="Times New Roman"/>
          <w:color w:val="000000"/>
          <w:sz w:val="24"/>
          <w:szCs w:val="24"/>
          <w:lang w:eastAsia="pt-BR"/>
        </w:rPr>
        <w:br/>
      </w:r>
      <w:r>
        <w:rPr>
          <w:rFonts w:eastAsia="Times New Roman" w:cs="Times New Roman"/>
          <w:color w:val="000000"/>
          <w:sz w:val="24"/>
          <w:szCs w:val="24"/>
          <w:lang w:eastAsia="pt-BR"/>
        </w:rPr>
        <w:br/>
      </w:r>
      <w:r w:rsidRPr="005C4DD5">
        <w:rPr>
          <w:rFonts w:eastAsia="Times New Roman" w:cs="Times New Roman"/>
          <w:color w:val="000000"/>
          <w:sz w:val="24"/>
          <w:szCs w:val="24"/>
          <w:lang w:eastAsia="pt-BR"/>
        </w:rPr>
        <w:t xml:space="preserve">Pr. </w:t>
      </w:r>
      <w:r w:rsidRPr="005C4DD5">
        <w:rPr>
          <w:rFonts w:eastAsia="Times New Roman" w:cs="Times New Roman"/>
          <w:b/>
          <w:color w:val="000000"/>
          <w:sz w:val="24"/>
          <w:szCs w:val="24"/>
          <w:lang w:eastAsia="pt-BR"/>
        </w:rPr>
        <w:t>J. Sergio Ackel</w:t>
      </w:r>
      <w:r>
        <w:rPr>
          <w:rFonts w:eastAsia="Times New Roman" w:cs="Times New Roman"/>
          <w:color w:val="000000"/>
          <w:sz w:val="24"/>
          <w:szCs w:val="24"/>
          <w:lang w:eastAsia="pt-BR"/>
        </w:rPr>
        <w:br/>
      </w:r>
      <w:r w:rsidRPr="005C4DD5">
        <w:rPr>
          <w:rFonts w:eastAsia="Times New Roman" w:cs="Times New Roman"/>
          <w:color w:val="000000"/>
          <w:sz w:val="24"/>
          <w:szCs w:val="24"/>
          <w:lang w:eastAsia="pt-BR"/>
        </w:rPr>
        <w:t>Igreja Batista Jardim das Rosas, Osasco, SP.</w:t>
      </w:r>
      <w:r>
        <w:rPr>
          <w:rFonts w:eastAsia="Times New Roman" w:cs="Times New Roman"/>
          <w:color w:val="000000"/>
          <w:sz w:val="24"/>
          <w:szCs w:val="24"/>
          <w:lang w:eastAsia="pt-BR"/>
        </w:rPr>
        <w:br/>
      </w:r>
      <w:r>
        <w:rPr>
          <w:rFonts w:eastAsia="Times New Roman" w:cs="Times New Roman"/>
          <w:color w:val="000000"/>
          <w:sz w:val="24"/>
          <w:szCs w:val="24"/>
          <w:lang w:eastAsia="pt-BR"/>
        </w:rPr>
        <w:br/>
      </w:r>
      <w:proofErr w:type="spellStart"/>
      <w:proofErr w:type="gramStart"/>
      <w:r w:rsidRPr="005C4DD5">
        <w:rPr>
          <w:rFonts w:eastAsia="Times New Roman" w:cs="Times New Roman"/>
          <w:b/>
          <w:bCs/>
          <w:i/>
          <w:iCs/>
          <w:color w:val="632423"/>
          <w:sz w:val="24"/>
          <w:szCs w:val="24"/>
          <w:u w:val="single"/>
          <w:lang w:eastAsia="pt-BR"/>
        </w:rPr>
        <w:t>igrejabatistafundamentalista</w:t>
      </w:r>
      <w:proofErr w:type="spellEnd"/>
      <w:r w:rsidRPr="005C4DD5">
        <w:rPr>
          <w:rFonts w:eastAsia="Times New Roman" w:cs="Times New Roman"/>
          <w:b/>
          <w:bCs/>
          <w:i/>
          <w:iCs/>
          <w:color w:val="632423"/>
          <w:sz w:val="24"/>
          <w:szCs w:val="24"/>
          <w:u w:val="single"/>
          <w:lang w:eastAsia="pt-BR"/>
        </w:rPr>
        <w:t>.</w:t>
      </w:r>
      <w:proofErr w:type="gramEnd"/>
      <w:r w:rsidRPr="005C4DD5">
        <w:rPr>
          <w:rFonts w:eastAsia="Times New Roman" w:cs="Times New Roman"/>
          <w:b/>
          <w:bCs/>
          <w:i/>
          <w:iCs/>
          <w:color w:val="632423"/>
          <w:sz w:val="24"/>
          <w:szCs w:val="24"/>
          <w:u w:val="single"/>
          <w:lang w:eastAsia="pt-BR"/>
        </w:rPr>
        <w:t>blogspot.com</w:t>
      </w:r>
    </w:p>
    <w:p w:rsidR="005C4DD5" w:rsidRDefault="005C4DD5">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t>******************************************************</w:t>
      </w:r>
      <w:r>
        <w:rPr>
          <w:rFonts w:cs="Times New Roman"/>
          <w:sz w:val="24"/>
          <w:szCs w:val="24"/>
        </w:rPr>
        <w:br/>
      </w:r>
      <w:r>
        <w:rPr>
          <w:rFonts w:cs="Times New Roman"/>
          <w:sz w:val="24"/>
          <w:szCs w:val="24"/>
        </w:rPr>
        <w:br/>
      </w:r>
    </w:p>
    <w:p w:rsidR="005C4DD5" w:rsidRDefault="005C4DD5" w:rsidP="005C4DD5">
      <w:pPr>
        <w:pStyle w:val="Ttulo1"/>
        <w:jc w:val="center"/>
      </w:pPr>
      <w:r>
        <w:t>E Homem [crente] Sem Camisa? Pode?</w:t>
      </w:r>
    </w:p>
    <w:p w:rsidR="005C4DD5" w:rsidRPr="00716B7C" w:rsidRDefault="005C4DD5">
      <w:pPr>
        <w:rPr>
          <w:rFonts w:cs="Times New Roman"/>
          <w:sz w:val="24"/>
          <w:szCs w:val="24"/>
        </w:rPr>
      </w:pPr>
      <w:r>
        <w:rPr>
          <w:rFonts w:cs="Times New Roman"/>
          <w:sz w:val="24"/>
          <w:szCs w:val="24"/>
        </w:rPr>
        <w:br/>
      </w:r>
      <w:r w:rsidRPr="005C4DD5">
        <w:rPr>
          <w:rFonts w:cs="Times New Roman"/>
          <w:color w:val="000000"/>
          <w:sz w:val="24"/>
          <w:szCs w:val="24"/>
          <w:shd w:val="clear" w:color="auto" w:fill="FFFFFF"/>
        </w:rPr>
        <w:t>Ainda tem a questão dos [homens] "descamisados". Quando lá no jardim do Éden, Adão e Eva, perceberam que estavam nus e coseram folhas de figueira e fizeram para si aventais ("peça" de roupa que cobre apenas a parte da cintura) - Gn 3.7, Deus não se deu por satisfeito com tal indumentária e criou para eles túnicas de pele (Gn 3.21). Diz a Bíblia que Deus os vestiu, quer dizer, que apesar de acharem que estavam cobertos, aos olhos de Deus ainda estavam nus. Perceba que sempre é no plural, isto é, tanto Eva quanto Adão. Ficaríamos escandalizados com uma mulher sem camisa, mas não um homem. Deus cobriu completamente tanto Eva quanto Adão com túnicas. Ambos estavam com apenas seus aventais. Se Deus aprovasse os descamisados teria ele feito uma túnica para Adão? Não teria Ele se dado por satisfeito apenas com o avental masculino? NÃOOOOO</w:t>
      </w:r>
      <w:proofErr w:type="gramStart"/>
      <w:r w:rsidRPr="005C4DD5">
        <w:rPr>
          <w:rFonts w:cs="Times New Roman"/>
          <w:color w:val="000000"/>
          <w:sz w:val="24"/>
          <w:szCs w:val="24"/>
          <w:shd w:val="clear" w:color="auto" w:fill="FFFFFF"/>
        </w:rPr>
        <w:t>!!!</w:t>
      </w:r>
      <w:proofErr w:type="gramEnd"/>
      <w:r w:rsidRPr="005C4DD5">
        <w:rPr>
          <w:rFonts w:cs="Times New Roman"/>
          <w:color w:val="000000"/>
          <w:sz w:val="24"/>
          <w:szCs w:val="24"/>
          <w:shd w:val="clear" w:color="auto" w:fill="FFFFFF"/>
        </w:rPr>
        <w:t xml:space="preserve"> Por que aceitamos então os descamisados? Influência mundana. Como o mundo não vê nada de errado com tal atitude, também os cristãos não veem. É comum, então é comum para os crentes também. Mas, não é para sermos santos (separados do mundo e vivermos para Deus) em TODA a nossa maneira de viver? Inclusive em nosso vestuário? Não é para sermos santos quando estamos nadando? A nudez e os padrões de Deus no esporte podem ser desconsiderados em nome do traje adequado para a atividade? Estaria Deus aprovando o avental de Adão para a natação?</w:t>
      </w:r>
      <w:r w:rsidRPr="005C4DD5">
        <w:rPr>
          <w:rFonts w:cs="Times New Roman"/>
          <w:color w:val="000000"/>
          <w:sz w:val="24"/>
          <w:szCs w:val="24"/>
        </w:rPr>
        <w:br/>
      </w:r>
      <w:r w:rsidRPr="005C4DD5">
        <w:rPr>
          <w:rFonts w:cs="Times New Roman"/>
          <w:color w:val="000000"/>
          <w:sz w:val="24"/>
          <w:szCs w:val="24"/>
        </w:rPr>
        <w:br/>
      </w:r>
      <w:r w:rsidRPr="005C4DD5">
        <w:rPr>
          <w:rFonts w:cs="Times New Roman"/>
          <w:color w:val="000000"/>
          <w:sz w:val="24"/>
          <w:szCs w:val="24"/>
          <w:shd w:val="clear" w:color="auto" w:fill="FFFFFF"/>
        </w:rPr>
        <w:t>Pr. Anderson Dantas</w:t>
      </w:r>
      <w:r w:rsidRPr="005C4DD5">
        <w:rPr>
          <w:rStyle w:val="apple-converted-space"/>
          <w:rFonts w:cs="Times New Roman"/>
          <w:color w:val="000000"/>
          <w:sz w:val="24"/>
          <w:szCs w:val="24"/>
          <w:shd w:val="clear" w:color="auto" w:fill="FFFFFF"/>
        </w:rPr>
        <w:t> </w:t>
      </w:r>
      <w:r w:rsidRPr="005C4DD5">
        <w:rPr>
          <w:rFonts w:cs="Times New Roman"/>
          <w:color w:val="000000"/>
          <w:sz w:val="24"/>
          <w:szCs w:val="24"/>
        </w:rPr>
        <w:br/>
      </w:r>
      <w:r w:rsidRPr="005C4DD5">
        <w:rPr>
          <w:rFonts w:cs="Times New Roman"/>
          <w:color w:val="000000"/>
          <w:sz w:val="24"/>
          <w:szCs w:val="24"/>
          <w:shd w:val="clear" w:color="auto" w:fill="FFFFFF"/>
        </w:rPr>
        <w:t>Projeto Boticão, MG</w:t>
      </w:r>
      <w:r>
        <w:rPr>
          <w:rFonts w:cs="Times New Roman"/>
          <w:color w:val="000000"/>
          <w:sz w:val="24"/>
          <w:szCs w:val="24"/>
          <w:shd w:val="clear" w:color="auto" w:fill="FFFFFF"/>
        </w:rPr>
        <w:br/>
      </w:r>
      <w:r>
        <w:rPr>
          <w:rFonts w:cs="Times New Roman"/>
          <w:color w:val="000000"/>
          <w:sz w:val="24"/>
          <w:szCs w:val="24"/>
          <w:shd w:val="clear" w:color="auto" w:fill="FFFFFF"/>
        </w:rPr>
        <w:br/>
      </w:r>
      <w:r w:rsidR="00716B7C">
        <w:rPr>
          <w:rFonts w:cs="Times New Roman"/>
          <w:sz w:val="24"/>
          <w:szCs w:val="24"/>
        </w:rPr>
        <w:t>*************************************************</w:t>
      </w:r>
      <w:r w:rsidR="00716B7C">
        <w:rPr>
          <w:rFonts w:cs="Times New Roman"/>
          <w:sz w:val="24"/>
          <w:szCs w:val="24"/>
        </w:rPr>
        <w:br/>
      </w:r>
      <w:r w:rsidR="00716B7C">
        <w:rPr>
          <w:rFonts w:cs="Times New Roman"/>
          <w:sz w:val="24"/>
          <w:szCs w:val="24"/>
        </w:rPr>
        <w:br/>
      </w:r>
      <w:r w:rsidR="00716B7C" w:rsidRPr="00716B7C">
        <w:rPr>
          <w:rFonts w:eastAsia="Times New Roman" w:cs="Times New Roman"/>
          <w:color w:val="000000"/>
          <w:sz w:val="24"/>
          <w:szCs w:val="24"/>
          <w:lang w:eastAsia="pt-BR"/>
        </w:rPr>
        <w:t>Obrigado, Pr. Anderson.</w:t>
      </w:r>
      <w:r w:rsidR="00716B7C">
        <w:rPr>
          <w:rFonts w:eastAsia="Times New Roman" w:cs="Times New Roman"/>
          <w:color w:val="000000"/>
          <w:sz w:val="24"/>
          <w:szCs w:val="24"/>
          <w:lang w:eastAsia="pt-BR"/>
        </w:rPr>
        <w:br/>
      </w:r>
      <w:r w:rsidR="00716B7C">
        <w:rPr>
          <w:rFonts w:eastAsia="Times New Roman" w:cs="Times New Roman"/>
          <w:color w:val="000000"/>
          <w:sz w:val="24"/>
          <w:szCs w:val="24"/>
          <w:lang w:eastAsia="pt-BR"/>
        </w:rPr>
        <w:br/>
      </w:r>
      <w:r w:rsidR="00716B7C" w:rsidRPr="00716B7C">
        <w:rPr>
          <w:rFonts w:eastAsia="Times New Roman" w:cs="Times New Roman"/>
          <w:color w:val="000000"/>
          <w:sz w:val="24"/>
          <w:szCs w:val="24"/>
          <w:lang w:eastAsia="pt-BR"/>
        </w:rPr>
        <w:t xml:space="preserve">Acho que o </w:t>
      </w:r>
      <w:proofErr w:type="gramStart"/>
      <w:r w:rsidR="00716B7C" w:rsidRPr="00716B7C">
        <w:rPr>
          <w:rFonts w:eastAsia="Times New Roman" w:cs="Times New Roman"/>
          <w:color w:val="000000"/>
          <w:sz w:val="24"/>
          <w:szCs w:val="24"/>
          <w:lang w:eastAsia="pt-BR"/>
        </w:rPr>
        <w:t>Sr.</w:t>
      </w:r>
      <w:proofErr w:type="gramEnd"/>
      <w:r w:rsidR="00716B7C" w:rsidRPr="00716B7C">
        <w:rPr>
          <w:rFonts w:eastAsia="Times New Roman" w:cs="Times New Roman"/>
          <w:color w:val="000000"/>
          <w:sz w:val="24"/>
          <w:szCs w:val="24"/>
          <w:lang w:eastAsia="pt-BR"/>
        </w:rPr>
        <w:t xml:space="preserve"> tem razão, irmão.</w:t>
      </w:r>
      <w:r w:rsidR="00716B7C">
        <w:rPr>
          <w:rFonts w:eastAsia="Times New Roman" w:cs="Times New Roman"/>
          <w:color w:val="000000"/>
          <w:sz w:val="24"/>
          <w:szCs w:val="24"/>
          <w:lang w:eastAsia="pt-BR"/>
        </w:rPr>
        <w:br/>
      </w:r>
      <w:r w:rsidR="00716B7C">
        <w:rPr>
          <w:rFonts w:eastAsia="Times New Roman" w:cs="Times New Roman"/>
          <w:color w:val="000000"/>
          <w:sz w:val="24"/>
          <w:szCs w:val="24"/>
          <w:lang w:eastAsia="pt-BR"/>
        </w:rPr>
        <w:br/>
      </w:r>
      <w:r w:rsidR="00716B7C" w:rsidRPr="00716B7C">
        <w:rPr>
          <w:rFonts w:eastAsia="Times New Roman" w:cs="Times New Roman"/>
          <w:color w:val="000000"/>
          <w:sz w:val="24"/>
          <w:szCs w:val="24"/>
          <w:lang w:eastAsia="pt-BR"/>
        </w:rPr>
        <w:t>Desde que eu fui salvo, aos 30 anos de idade, quando vou à praia ou piscina ou fazer algum esporte ao ar livre, passei a sempre usar bermudão ao nível dos joelhos, talvez 1 dedo acima, talvez 1 dedo abaixo. </w:t>
      </w:r>
      <w:r w:rsidR="00716B7C">
        <w:rPr>
          <w:rFonts w:eastAsia="Times New Roman" w:cs="Times New Roman"/>
          <w:color w:val="000000"/>
          <w:sz w:val="24"/>
          <w:szCs w:val="24"/>
          <w:lang w:eastAsia="pt-BR"/>
        </w:rPr>
        <w:br/>
      </w:r>
      <w:r w:rsidR="00716B7C">
        <w:rPr>
          <w:rFonts w:eastAsia="Times New Roman" w:cs="Times New Roman"/>
          <w:color w:val="000000"/>
          <w:sz w:val="24"/>
          <w:szCs w:val="24"/>
          <w:lang w:eastAsia="pt-BR"/>
        </w:rPr>
        <w:br/>
      </w:r>
      <w:r w:rsidR="00716B7C" w:rsidRPr="00716B7C">
        <w:rPr>
          <w:rFonts w:eastAsia="Times New Roman" w:cs="Times New Roman"/>
          <w:color w:val="000000"/>
          <w:sz w:val="24"/>
          <w:szCs w:val="24"/>
          <w:lang w:eastAsia="pt-BR"/>
        </w:rPr>
        <w:t xml:space="preserve">No início ainda ia sem camisa para a praia ou piscina, porque os pastores também iam sem camisa, e até usavam calções bem mais curtos que minhas bermudas. Mas, na década de 90, hospedei 15 dias Pr. Michael O'Neal e sua esposa, um casal mais jovem que nós, e eu </w:t>
      </w:r>
      <w:proofErr w:type="gramStart"/>
      <w:r w:rsidR="00716B7C" w:rsidRPr="00716B7C">
        <w:rPr>
          <w:rFonts w:eastAsia="Times New Roman" w:cs="Times New Roman"/>
          <w:color w:val="000000"/>
          <w:sz w:val="24"/>
          <w:szCs w:val="24"/>
          <w:lang w:eastAsia="pt-BR"/>
        </w:rPr>
        <w:t>moro</w:t>
      </w:r>
      <w:proofErr w:type="gramEnd"/>
      <w:r w:rsidR="00716B7C" w:rsidRPr="00716B7C">
        <w:rPr>
          <w:rFonts w:eastAsia="Times New Roman" w:cs="Times New Roman"/>
          <w:color w:val="000000"/>
          <w:sz w:val="24"/>
          <w:szCs w:val="24"/>
          <w:lang w:eastAsia="pt-BR"/>
        </w:rPr>
        <w:t xml:space="preserve"> quase de frente para o mar. Conversamos sobre ir ao mar e passear (eu e minha esposa, ele e sua esposa). E ele me explicou as convicções dele e me convenceu de certas coisas. E íamos para dentro d’água até à altura dos peitos, os homens usando uma calça velha aparada </w:t>
      </w:r>
      <w:proofErr w:type="gramStart"/>
      <w:r w:rsidR="00716B7C" w:rsidRPr="00716B7C">
        <w:rPr>
          <w:rFonts w:eastAsia="Times New Roman" w:cs="Times New Roman"/>
          <w:color w:val="000000"/>
          <w:sz w:val="24"/>
          <w:szCs w:val="24"/>
          <w:lang w:eastAsia="pt-BR"/>
        </w:rPr>
        <w:t>1</w:t>
      </w:r>
      <w:proofErr w:type="gramEnd"/>
      <w:r w:rsidR="00716B7C" w:rsidRPr="00716B7C">
        <w:rPr>
          <w:rFonts w:eastAsia="Times New Roman" w:cs="Times New Roman"/>
          <w:color w:val="000000"/>
          <w:sz w:val="24"/>
          <w:szCs w:val="24"/>
          <w:lang w:eastAsia="pt-BR"/>
        </w:rPr>
        <w:t xml:space="preserve"> palmo na panturrilha e camiseta de malha não branca, e as mulheres usando vestidos frouxos, e só íamos nas praias e horários mais desertos possíveis, procurando um lugar que ficasse a 100 ou 200m de homens de sunga e mulheres de fio dental e biquínis. Deus me convenceu que deve ser assim.</w:t>
      </w:r>
      <w:r w:rsidR="00716B7C">
        <w:rPr>
          <w:rFonts w:eastAsia="Times New Roman" w:cs="Times New Roman"/>
          <w:color w:val="000000"/>
          <w:sz w:val="24"/>
          <w:szCs w:val="24"/>
          <w:lang w:eastAsia="pt-BR"/>
        </w:rPr>
        <w:br/>
      </w:r>
      <w:r w:rsidR="00716B7C">
        <w:rPr>
          <w:rFonts w:eastAsia="Times New Roman" w:cs="Times New Roman"/>
          <w:color w:val="000000"/>
          <w:sz w:val="24"/>
          <w:szCs w:val="24"/>
          <w:lang w:eastAsia="pt-BR"/>
        </w:rPr>
        <w:br/>
        <w:t>Hoje, a minha lista de pastores amigos, é de pastores que, entre centenas de pontos em comum conosco, sempre pensaram e se vestiram assim: Pr. Anízio Gomes, Pr. Miguel</w:t>
      </w:r>
      <w:r w:rsidR="00AE5907">
        <w:rPr>
          <w:rFonts w:eastAsia="Times New Roman" w:cs="Times New Roman"/>
          <w:color w:val="000000"/>
          <w:sz w:val="24"/>
          <w:szCs w:val="24"/>
          <w:lang w:eastAsia="pt-BR"/>
        </w:rPr>
        <w:t xml:space="preserve"> Ângelo Maciel, Pr. Miguel de Carvalho,</w:t>
      </w:r>
      <w:r w:rsidR="00716B7C">
        <w:rPr>
          <w:rFonts w:eastAsia="Times New Roman" w:cs="Times New Roman"/>
          <w:color w:val="000000"/>
          <w:sz w:val="24"/>
          <w:szCs w:val="24"/>
          <w:lang w:eastAsia="pt-BR"/>
        </w:rPr>
        <w:t xml:space="preserve"> Pr. </w:t>
      </w:r>
      <w:proofErr w:type="spellStart"/>
      <w:r w:rsidR="00716B7C">
        <w:rPr>
          <w:rFonts w:eastAsia="Times New Roman" w:cs="Times New Roman"/>
          <w:color w:val="000000"/>
          <w:sz w:val="24"/>
          <w:szCs w:val="24"/>
          <w:lang w:eastAsia="pt-BR"/>
        </w:rPr>
        <w:t>Emídio</w:t>
      </w:r>
      <w:proofErr w:type="spellEnd"/>
      <w:r w:rsidR="00716B7C">
        <w:rPr>
          <w:rFonts w:eastAsia="Times New Roman" w:cs="Times New Roman"/>
          <w:color w:val="000000"/>
          <w:sz w:val="24"/>
          <w:szCs w:val="24"/>
          <w:lang w:eastAsia="pt-BR"/>
        </w:rPr>
        <w:t xml:space="preserve"> Viana, Pr. Aureliano Colaço, e muitos outros</w:t>
      </w:r>
      <w:r w:rsidR="000536BD">
        <w:rPr>
          <w:rFonts w:eastAsia="Times New Roman" w:cs="Times New Roman"/>
          <w:color w:val="000000"/>
          <w:sz w:val="24"/>
          <w:szCs w:val="24"/>
          <w:lang w:eastAsia="pt-BR"/>
        </w:rPr>
        <w:t>, alguns deles bastante jovens</w:t>
      </w:r>
      <w:r w:rsidR="00716B7C">
        <w:rPr>
          <w:rFonts w:eastAsia="Times New Roman" w:cs="Times New Roman"/>
          <w:color w:val="000000"/>
          <w:sz w:val="24"/>
          <w:szCs w:val="24"/>
          <w:lang w:eastAsia="pt-BR"/>
        </w:rPr>
        <w:t>.</w:t>
      </w:r>
      <w:r w:rsidR="000536BD">
        <w:rPr>
          <w:rFonts w:eastAsia="Times New Roman" w:cs="Times New Roman"/>
          <w:color w:val="000000"/>
          <w:sz w:val="24"/>
          <w:szCs w:val="24"/>
          <w:lang w:eastAsia="pt-BR"/>
        </w:rPr>
        <w:t xml:space="preserve"> Nós e nossas esposas podemos ter nossos sadios momentos de lazer e esporte, com grande prazer e felicidade, mas procurando seguir os padrões bíblicos de vestimentas com pudor e modéstia. </w:t>
      </w:r>
      <w:r w:rsidR="00716B7C">
        <w:rPr>
          <w:rFonts w:eastAsia="Times New Roman" w:cs="Times New Roman"/>
          <w:color w:val="000000"/>
          <w:sz w:val="24"/>
          <w:szCs w:val="24"/>
          <w:lang w:eastAsia="pt-BR"/>
        </w:rPr>
        <w:br/>
      </w:r>
      <w:r w:rsidR="00716B7C">
        <w:rPr>
          <w:rFonts w:eastAsia="Times New Roman" w:cs="Times New Roman"/>
          <w:color w:val="000000"/>
          <w:sz w:val="24"/>
          <w:szCs w:val="24"/>
          <w:lang w:eastAsia="pt-BR"/>
        </w:rPr>
        <w:br/>
      </w:r>
      <w:r w:rsidR="00716B7C" w:rsidRPr="00716B7C">
        <w:rPr>
          <w:rFonts w:eastAsia="Times New Roman" w:cs="Times New Roman"/>
          <w:color w:val="000000"/>
          <w:sz w:val="24"/>
          <w:szCs w:val="24"/>
          <w:lang w:eastAsia="pt-BR"/>
        </w:rPr>
        <w:t>Vou encaminhar ao grupo.</w:t>
      </w:r>
      <w:r w:rsidR="00716B7C">
        <w:rPr>
          <w:rFonts w:eastAsia="Times New Roman" w:cs="Times New Roman"/>
          <w:color w:val="000000"/>
          <w:sz w:val="24"/>
          <w:szCs w:val="24"/>
          <w:lang w:eastAsia="pt-BR"/>
        </w:rPr>
        <w:br/>
      </w:r>
      <w:r w:rsidR="00716B7C">
        <w:rPr>
          <w:rFonts w:eastAsia="Times New Roman" w:cs="Times New Roman"/>
          <w:color w:val="000000"/>
          <w:sz w:val="24"/>
          <w:szCs w:val="24"/>
          <w:lang w:eastAsia="pt-BR"/>
        </w:rPr>
        <w:br/>
      </w:r>
      <w:r w:rsidR="00716B7C" w:rsidRPr="00716B7C">
        <w:rPr>
          <w:rFonts w:eastAsia="Times New Roman" w:cs="Times New Roman"/>
          <w:color w:val="000000"/>
          <w:sz w:val="24"/>
          <w:szCs w:val="24"/>
          <w:lang w:eastAsia="pt-BR"/>
        </w:rPr>
        <w:t>Hélio</w:t>
      </w:r>
      <w:proofErr w:type="gramStart"/>
      <w:r w:rsidR="00716B7C">
        <w:rPr>
          <w:rFonts w:eastAsia="Times New Roman" w:cs="Times New Roman"/>
          <w:color w:val="000000"/>
          <w:sz w:val="24"/>
          <w:szCs w:val="24"/>
          <w:lang w:eastAsia="pt-BR"/>
        </w:rPr>
        <w:br/>
      </w:r>
      <w:r w:rsidR="00716B7C">
        <w:rPr>
          <w:rFonts w:cs="Times New Roman"/>
          <w:sz w:val="24"/>
          <w:szCs w:val="24"/>
        </w:rPr>
        <w:br/>
      </w:r>
      <w:proofErr w:type="gramEnd"/>
    </w:p>
    <w:sectPr w:rsidR="005C4DD5" w:rsidRPr="00716B7C" w:rsidSect="00A358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laybill">
    <w:panose1 w:val="040506030A0602020202"/>
    <w:charset w:val="00"/>
    <w:family w:val="decorative"/>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08"/>
  <w:hyphenationZone w:val="425"/>
  <w:characterSpacingControl w:val="doNotCompress"/>
  <w:compat/>
  <w:rsids>
    <w:rsidRoot w:val="005C4DD5"/>
    <w:rsid w:val="000536BD"/>
    <w:rsid w:val="00067F21"/>
    <w:rsid w:val="0031683C"/>
    <w:rsid w:val="00406D05"/>
    <w:rsid w:val="005708BC"/>
    <w:rsid w:val="005C4DD5"/>
    <w:rsid w:val="00716B7C"/>
    <w:rsid w:val="00A35821"/>
    <w:rsid w:val="00AE59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F21"/>
    <w:pPr>
      <w:spacing w:after="0" w:line="240" w:lineRule="auto"/>
    </w:pPr>
    <w:rPr>
      <w:rFonts w:ascii="Times New Roman" w:hAnsi="Times New Roman"/>
      <w:sz w:val="20"/>
    </w:rPr>
  </w:style>
  <w:style w:type="paragraph" w:styleId="Ttulo1">
    <w:name w:val="heading 1"/>
    <w:basedOn w:val="Normal"/>
    <w:next w:val="Normal"/>
    <w:link w:val="Ttulo1Char"/>
    <w:uiPriority w:val="9"/>
    <w:qFormat/>
    <w:rsid w:val="005C4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bliaboa">
    <w:name w:val="Bíblia (boa)"/>
    <w:next w:val="Normal"/>
    <w:link w:val="BbliaboaChar"/>
    <w:autoRedefine/>
    <w:qFormat/>
    <w:rsid w:val="00067F21"/>
    <w:pPr>
      <w:spacing w:after="0" w:line="240" w:lineRule="auto"/>
    </w:pPr>
    <w:rPr>
      <w:rFonts w:ascii="Playbill" w:hAnsi="Playbill" w:cs="Times New Roman"/>
      <w:color w:val="0000FF"/>
      <w:sz w:val="24"/>
      <w:szCs w:val="20"/>
    </w:rPr>
  </w:style>
  <w:style w:type="character" w:customStyle="1" w:styleId="BbliaboaChar">
    <w:name w:val="Bíblia (boa) Char"/>
    <w:basedOn w:val="Fontepargpadro"/>
    <w:link w:val="Bbliaboa"/>
    <w:rsid w:val="00067F21"/>
    <w:rPr>
      <w:rFonts w:ascii="Playbill" w:hAnsi="Playbill" w:cs="Times New Roman"/>
      <w:color w:val="0000FF"/>
      <w:sz w:val="24"/>
      <w:szCs w:val="20"/>
    </w:rPr>
  </w:style>
  <w:style w:type="character" w:customStyle="1" w:styleId="apple-converted-space">
    <w:name w:val="apple-converted-space"/>
    <w:basedOn w:val="Fontepargpadro"/>
    <w:rsid w:val="005C4DD5"/>
  </w:style>
  <w:style w:type="character" w:customStyle="1" w:styleId="Ttulo1Char">
    <w:name w:val="Título 1 Char"/>
    <w:basedOn w:val="Fontepargpadro"/>
    <w:link w:val="Ttulo1"/>
    <w:uiPriority w:val="9"/>
    <w:rsid w:val="005C4D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17989496">
      <w:bodyDiv w:val="1"/>
      <w:marLeft w:val="0"/>
      <w:marRight w:val="0"/>
      <w:marTop w:val="0"/>
      <w:marBottom w:val="0"/>
      <w:divBdr>
        <w:top w:val="none" w:sz="0" w:space="0" w:color="auto"/>
        <w:left w:val="none" w:sz="0" w:space="0" w:color="auto"/>
        <w:bottom w:val="none" w:sz="0" w:space="0" w:color="auto"/>
        <w:right w:val="none" w:sz="0" w:space="0" w:color="auto"/>
      </w:divBdr>
      <w:divsChild>
        <w:div w:id="343751879">
          <w:marLeft w:val="0"/>
          <w:marRight w:val="0"/>
          <w:marTop w:val="0"/>
          <w:marBottom w:val="0"/>
          <w:divBdr>
            <w:top w:val="none" w:sz="0" w:space="0" w:color="auto"/>
            <w:left w:val="none" w:sz="0" w:space="0" w:color="auto"/>
            <w:bottom w:val="none" w:sz="0" w:space="0" w:color="auto"/>
            <w:right w:val="none" w:sz="0" w:space="0" w:color="auto"/>
          </w:divBdr>
        </w:div>
        <w:div w:id="1041631997">
          <w:marLeft w:val="0"/>
          <w:marRight w:val="0"/>
          <w:marTop w:val="0"/>
          <w:marBottom w:val="0"/>
          <w:divBdr>
            <w:top w:val="none" w:sz="0" w:space="0" w:color="auto"/>
            <w:left w:val="none" w:sz="0" w:space="0" w:color="auto"/>
            <w:bottom w:val="none" w:sz="0" w:space="0" w:color="auto"/>
            <w:right w:val="none" w:sz="0" w:space="0" w:color="auto"/>
          </w:divBdr>
        </w:div>
        <w:div w:id="513570106">
          <w:marLeft w:val="0"/>
          <w:marRight w:val="0"/>
          <w:marTop w:val="0"/>
          <w:marBottom w:val="0"/>
          <w:divBdr>
            <w:top w:val="none" w:sz="0" w:space="0" w:color="auto"/>
            <w:left w:val="none" w:sz="0" w:space="0" w:color="auto"/>
            <w:bottom w:val="none" w:sz="0" w:space="0" w:color="auto"/>
            <w:right w:val="none" w:sz="0" w:space="0" w:color="auto"/>
          </w:divBdr>
        </w:div>
        <w:div w:id="1640264269">
          <w:marLeft w:val="0"/>
          <w:marRight w:val="0"/>
          <w:marTop w:val="0"/>
          <w:marBottom w:val="0"/>
          <w:divBdr>
            <w:top w:val="none" w:sz="0" w:space="0" w:color="auto"/>
            <w:left w:val="none" w:sz="0" w:space="0" w:color="auto"/>
            <w:bottom w:val="none" w:sz="0" w:space="0" w:color="auto"/>
            <w:right w:val="none" w:sz="0" w:space="0" w:color="auto"/>
          </w:divBdr>
        </w:div>
        <w:div w:id="539056894">
          <w:marLeft w:val="0"/>
          <w:marRight w:val="0"/>
          <w:marTop w:val="0"/>
          <w:marBottom w:val="0"/>
          <w:divBdr>
            <w:top w:val="none" w:sz="0" w:space="0" w:color="auto"/>
            <w:left w:val="none" w:sz="0" w:space="0" w:color="auto"/>
            <w:bottom w:val="none" w:sz="0" w:space="0" w:color="auto"/>
            <w:right w:val="none" w:sz="0" w:space="0" w:color="auto"/>
          </w:divBdr>
        </w:div>
        <w:div w:id="1911572616">
          <w:marLeft w:val="0"/>
          <w:marRight w:val="0"/>
          <w:marTop w:val="0"/>
          <w:marBottom w:val="0"/>
          <w:divBdr>
            <w:top w:val="none" w:sz="0" w:space="0" w:color="auto"/>
            <w:left w:val="none" w:sz="0" w:space="0" w:color="auto"/>
            <w:bottom w:val="none" w:sz="0" w:space="0" w:color="auto"/>
            <w:right w:val="none" w:sz="0" w:space="0" w:color="auto"/>
          </w:divBdr>
        </w:div>
        <w:div w:id="806439627">
          <w:marLeft w:val="0"/>
          <w:marRight w:val="0"/>
          <w:marTop w:val="0"/>
          <w:marBottom w:val="0"/>
          <w:divBdr>
            <w:top w:val="none" w:sz="0" w:space="0" w:color="auto"/>
            <w:left w:val="none" w:sz="0" w:space="0" w:color="auto"/>
            <w:bottom w:val="none" w:sz="0" w:space="0" w:color="auto"/>
            <w:right w:val="none" w:sz="0" w:space="0" w:color="auto"/>
          </w:divBdr>
        </w:div>
        <w:div w:id="1684042107">
          <w:marLeft w:val="0"/>
          <w:marRight w:val="0"/>
          <w:marTop w:val="0"/>
          <w:marBottom w:val="0"/>
          <w:divBdr>
            <w:top w:val="none" w:sz="0" w:space="0" w:color="auto"/>
            <w:left w:val="none" w:sz="0" w:space="0" w:color="auto"/>
            <w:bottom w:val="none" w:sz="0" w:space="0" w:color="auto"/>
            <w:right w:val="none" w:sz="0" w:space="0" w:color="auto"/>
          </w:divBdr>
        </w:div>
        <w:div w:id="394204600">
          <w:marLeft w:val="0"/>
          <w:marRight w:val="0"/>
          <w:marTop w:val="0"/>
          <w:marBottom w:val="0"/>
          <w:divBdr>
            <w:top w:val="none" w:sz="0" w:space="0" w:color="auto"/>
            <w:left w:val="none" w:sz="0" w:space="0" w:color="auto"/>
            <w:bottom w:val="none" w:sz="0" w:space="0" w:color="auto"/>
            <w:right w:val="none" w:sz="0" w:space="0" w:color="auto"/>
          </w:divBdr>
        </w:div>
        <w:div w:id="1153330050">
          <w:marLeft w:val="0"/>
          <w:marRight w:val="0"/>
          <w:marTop w:val="0"/>
          <w:marBottom w:val="0"/>
          <w:divBdr>
            <w:top w:val="none" w:sz="0" w:space="0" w:color="auto"/>
            <w:left w:val="none" w:sz="0" w:space="0" w:color="auto"/>
            <w:bottom w:val="none" w:sz="0" w:space="0" w:color="auto"/>
            <w:right w:val="none" w:sz="0" w:space="0" w:color="auto"/>
          </w:divBdr>
        </w:div>
        <w:div w:id="306250130">
          <w:marLeft w:val="0"/>
          <w:marRight w:val="0"/>
          <w:marTop w:val="0"/>
          <w:marBottom w:val="0"/>
          <w:divBdr>
            <w:top w:val="none" w:sz="0" w:space="0" w:color="auto"/>
            <w:left w:val="none" w:sz="0" w:space="0" w:color="auto"/>
            <w:bottom w:val="none" w:sz="0" w:space="0" w:color="auto"/>
            <w:right w:val="none" w:sz="0" w:space="0" w:color="auto"/>
          </w:divBdr>
        </w:div>
      </w:divsChild>
    </w:div>
    <w:div w:id="17567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1028</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dc:creator>
  <cp:keywords/>
  <dc:description/>
  <cp:lastModifiedBy>Hélio</cp:lastModifiedBy>
  <cp:revision>3</cp:revision>
  <dcterms:created xsi:type="dcterms:W3CDTF">2012-05-07T15:00:00Z</dcterms:created>
  <dcterms:modified xsi:type="dcterms:W3CDTF">2012-05-07T15:24:00Z</dcterms:modified>
</cp:coreProperties>
</file>