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BEB" w:rsidRPr="00FB63F9" w:rsidRDefault="00591721" w:rsidP="00197BEB">
      <w:pPr>
        <w:pStyle w:val="Ttulo1"/>
        <w:rPr>
          <w:vertAlign w:val="superscript"/>
          <w:lang w:val="pt-BR"/>
        </w:rPr>
      </w:pPr>
      <w:r w:rsidRPr="00FB63F9">
        <w:rPr>
          <w:lang w:val="pt-BR"/>
        </w:rPr>
        <w:t xml:space="preserve">Uma </w:t>
      </w:r>
      <w:r w:rsidRPr="00FB63F9">
        <w:rPr>
          <w:lang w:val="pt-BR"/>
        </w:rPr>
        <w:t>B</w:t>
      </w:r>
      <w:r w:rsidRPr="00FB63F9">
        <w:rPr>
          <w:lang w:val="pt-BR"/>
        </w:rPr>
        <w:t xml:space="preserve">oa </w:t>
      </w:r>
      <w:r w:rsidRPr="00FB63F9">
        <w:rPr>
          <w:lang w:val="pt-BR"/>
        </w:rPr>
        <w:t>D</w:t>
      </w:r>
      <w:r w:rsidRPr="00FB63F9">
        <w:rPr>
          <w:lang w:val="pt-BR"/>
        </w:rPr>
        <w:t>ieta</w:t>
      </w:r>
      <w:r w:rsidR="00772513" w:rsidRPr="00FB63F9">
        <w:rPr>
          <w:lang w:val="pt-BR"/>
        </w:rPr>
        <w:t xml:space="preserve"> </w:t>
      </w:r>
      <w:r w:rsidR="00772513" w:rsidRPr="00FB63F9">
        <w:rPr>
          <w:vertAlign w:val="superscript"/>
          <w:lang w:val="pt-BR"/>
        </w:rPr>
        <w:t>[sob princípios da Bíblia, inclusive do Novo Testamento]</w:t>
      </w:r>
    </w:p>
    <w:p w:rsidR="00197BEB" w:rsidRPr="00FB63F9" w:rsidRDefault="00197BEB" w:rsidP="00FB63F9">
      <w:pPr>
        <w:jc w:val="center"/>
        <w:rPr>
          <w:lang w:val="en-CA"/>
        </w:rPr>
      </w:pPr>
      <w:r w:rsidRPr="00FB63F9">
        <w:rPr>
          <w:lang w:val="en-CA"/>
        </w:rPr>
        <w:br/>
      </w:r>
      <w:r w:rsidR="00772513" w:rsidRPr="00FB63F9">
        <w:rPr>
          <w:lang w:val="en-CA"/>
        </w:rPr>
        <w:br/>
      </w:r>
      <w:r w:rsidR="00772513" w:rsidRPr="00247D34">
        <w:rPr>
          <w:b/>
          <w:lang w:val="en-CA"/>
        </w:rPr>
        <w:t>David Cloud</w:t>
      </w:r>
      <w:r w:rsidRPr="00FB63F9">
        <w:rPr>
          <w:lang w:val="en-CA"/>
        </w:rPr>
        <w:br/>
      </w:r>
      <w:r w:rsidR="00772513" w:rsidRPr="00FB63F9">
        <w:rPr>
          <w:lang w:val="en-CA"/>
        </w:rPr>
        <w:br/>
      </w:r>
      <w:r w:rsidR="00772513" w:rsidRPr="00FB63F9">
        <w:rPr>
          <w:lang w:val="en-CA"/>
        </w:rPr>
        <w:br/>
      </w:r>
      <w:proofErr w:type="spellStart"/>
      <w:r w:rsidR="00772513" w:rsidRPr="00FB63F9">
        <w:rPr>
          <w:lang w:val="en-CA"/>
        </w:rPr>
        <w:t>Parte</w:t>
      </w:r>
      <w:proofErr w:type="spellEnd"/>
      <w:r w:rsidR="00772513" w:rsidRPr="00FB63F9">
        <w:rPr>
          <w:lang w:val="en-CA"/>
        </w:rPr>
        <w:t xml:space="preserve"> do </w:t>
      </w:r>
      <w:proofErr w:type="spellStart"/>
      <w:r w:rsidR="00772513" w:rsidRPr="00FB63F9">
        <w:rPr>
          <w:lang w:val="en-CA"/>
        </w:rPr>
        <w:t>livro</w:t>
      </w:r>
      <w:proofErr w:type="spellEnd"/>
      <w:r w:rsidR="00772513" w:rsidRPr="00FB63F9">
        <w:rPr>
          <w:lang w:val="en-CA"/>
        </w:rPr>
        <w:t xml:space="preserve"> </w:t>
      </w:r>
      <w:proofErr w:type="spellStart"/>
      <w:r w:rsidR="00772513" w:rsidRPr="00FB63F9">
        <w:rPr>
          <w:lang w:val="en-CA"/>
        </w:rPr>
        <w:t>gratuito</w:t>
      </w:r>
      <w:proofErr w:type="spellEnd"/>
      <w:r w:rsidR="00772513" w:rsidRPr="00FB63F9">
        <w:rPr>
          <w:lang w:val="en-CA"/>
        </w:rPr>
        <w:t xml:space="preserve"> </w:t>
      </w:r>
      <w:r w:rsidR="00772513" w:rsidRPr="00FB63F9">
        <w:rPr>
          <w:i/>
          <w:lang w:val="en-CA"/>
        </w:rPr>
        <w:t>The Bible and Diet</w:t>
      </w:r>
      <w:r w:rsidR="00772513" w:rsidRPr="00FB63F9">
        <w:rPr>
          <w:lang w:val="en-CA"/>
        </w:rPr>
        <w:t xml:space="preserve">, de David Cloud, </w:t>
      </w:r>
      <w:hyperlink r:id="rId4" w:history="1">
        <w:r w:rsidR="00772513" w:rsidRPr="00FB63F9">
          <w:rPr>
            <w:rStyle w:val="Hyperlink"/>
            <w:lang w:val="en-CA"/>
          </w:rPr>
          <w:t>https://www.wayoflife.org/free_ebooks/downloads/bible_and_diet.pdf</w:t>
        </w:r>
      </w:hyperlink>
      <w:r w:rsidR="00FB63F9" w:rsidRPr="00FB63F9">
        <w:rPr>
          <w:lang w:val="en-CA"/>
        </w:rPr>
        <w:t xml:space="preserve"> </w:t>
      </w:r>
      <w:r w:rsidR="00247D34">
        <w:rPr>
          <w:lang w:val="en-CA"/>
        </w:rPr>
        <w:br/>
      </w:r>
      <w:r w:rsidR="00247D34">
        <w:rPr>
          <w:lang w:val="en-CA"/>
        </w:rPr>
        <w:br/>
      </w:r>
      <w:proofErr w:type="spellStart"/>
      <w:r w:rsidR="00FB63F9" w:rsidRPr="00FB63F9">
        <w:rPr>
          <w:lang w:val="en-CA"/>
        </w:rPr>
        <w:t>Seus</w:t>
      </w:r>
      <w:proofErr w:type="spellEnd"/>
      <w:r w:rsidR="00FB63F9" w:rsidRPr="00FB63F9">
        <w:rPr>
          <w:lang w:val="en-CA"/>
        </w:rPr>
        <w:t xml:space="preserve"> </w:t>
      </w:r>
      <w:proofErr w:type="spellStart"/>
      <w:r w:rsidR="00FB63F9" w:rsidRPr="00FB63F9">
        <w:rPr>
          <w:lang w:val="en-CA"/>
        </w:rPr>
        <w:t>capítulos</w:t>
      </w:r>
      <w:proofErr w:type="spellEnd"/>
      <w:r w:rsidR="00FB63F9" w:rsidRPr="00FB63F9">
        <w:rPr>
          <w:lang w:val="en-CA"/>
        </w:rPr>
        <w:t xml:space="preserve"> </w:t>
      </w:r>
      <w:proofErr w:type="spellStart"/>
      <w:r w:rsidR="00FB63F9" w:rsidRPr="00FB63F9">
        <w:rPr>
          <w:lang w:val="en-CA"/>
        </w:rPr>
        <w:t>são</w:t>
      </w:r>
      <w:proofErr w:type="spellEnd"/>
      <w:r w:rsidR="00FB63F9" w:rsidRPr="00FB63F9">
        <w:rPr>
          <w:lang w:val="en-CA"/>
        </w:rPr>
        <w:t xml:space="preserve">: </w:t>
      </w:r>
      <w:r w:rsidR="00FB63F9" w:rsidRPr="00FB63F9">
        <w:rPr>
          <w:lang w:val="en-CA"/>
        </w:rPr>
        <w:t>Important Introductory Thoughts</w:t>
      </w:r>
      <w:r w:rsidR="00FB63F9" w:rsidRPr="00FB63F9">
        <w:rPr>
          <w:lang w:val="en-CA"/>
        </w:rPr>
        <w:t xml:space="preserve">; </w:t>
      </w:r>
      <w:r w:rsidR="00FB63F9" w:rsidRPr="00FB63F9">
        <w:rPr>
          <w:lang w:val="en-CA"/>
        </w:rPr>
        <w:t>The Bible and Diet</w:t>
      </w:r>
      <w:r w:rsidR="00FB63F9" w:rsidRPr="00FB63F9">
        <w:rPr>
          <w:lang w:val="en-CA"/>
        </w:rPr>
        <w:t xml:space="preserve">; </w:t>
      </w:r>
      <w:r w:rsidR="00FB63F9" w:rsidRPr="00FB63F9">
        <w:rPr>
          <w:lang w:val="en-CA"/>
        </w:rPr>
        <w:t>A Good Diet</w:t>
      </w:r>
      <w:r w:rsidR="00FB63F9" w:rsidRPr="00FB63F9">
        <w:rPr>
          <w:lang w:val="en-CA"/>
        </w:rPr>
        <w:t>;</w:t>
      </w:r>
      <w:r w:rsidR="00247D34">
        <w:rPr>
          <w:lang w:val="en-CA"/>
        </w:rPr>
        <w:t xml:space="preserve"> </w:t>
      </w:r>
      <w:r w:rsidR="00FB63F9" w:rsidRPr="00FB63F9">
        <w:rPr>
          <w:lang w:val="en-CA"/>
        </w:rPr>
        <w:t xml:space="preserve">A Quack </w:t>
      </w:r>
      <w:r w:rsidR="00247D34">
        <w:rPr>
          <w:lang w:val="en-CA"/>
        </w:rPr>
        <w:t>[</w:t>
      </w:r>
      <w:proofErr w:type="spellStart"/>
      <w:r w:rsidR="00247D34">
        <w:rPr>
          <w:lang w:val="en-CA"/>
        </w:rPr>
        <w:t>Charlatã</w:t>
      </w:r>
      <w:proofErr w:type="spellEnd"/>
      <w:r w:rsidR="00247D34">
        <w:rPr>
          <w:lang w:val="en-CA"/>
        </w:rPr>
        <w:t xml:space="preserve">] </w:t>
      </w:r>
      <w:r w:rsidR="00FB63F9" w:rsidRPr="00FB63F9">
        <w:rPr>
          <w:lang w:val="en-CA"/>
        </w:rPr>
        <w:t>Diet</w:t>
      </w:r>
      <w:r w:rsidR="00FB63F9" w:rsidRPr="00FB63F9">
        <w:rPr>
          <w:lang w:val="en-CA"/>
        </w:rPr>
        <w:t>;</w:t>
      </w:r>
      <w:r w:rsidR="00FB63F9">
        <w:rPr>
          <w:lang w:val="en-CA"/>
        </w:rPr>
        <w:t xml:space="preserve"> </w:t>
      </w:r>
      <w:r w:rsidR="00FB63F9" w:rsidRPr="00FB63F9">
        <w:rPr>
          <w:lang w:val="en-CA"/>
        </w:rPr>
        <w:t xml:space="preserve">A Demonic Diet </w:t>
      </w:r>
      <w:r w:rsidR="00FB63F9">
        <w:rPr>
          <w:lang w:val="en-CA"/>
        </w:rPr>
        <w:t xml:space="preserve">; </w:t>
      </w:r>
      <w:r w:rsidR="00FB63F9" w:rsidRPr="00FB63F9">
        <w:rPr>
          <w:lang w:val="en-CA"/>
        </w:rPr>
        <w:t>Conclusion</w:t>
      </w:r>
      <w:r w:rsidR="00FB63F9">
        <w:rPr>
          <w:lang w:val="en-CA"/>
        </w:rPr>
        <w:t xml:space="preserve">; </w:t>
      </w:r>
      <w:r w:rsidR="00FB63F9" w:rsidRPr="00FB63F9">
        <w:rPr>
          <w:lang w:val="en-CA"/>
        </w:rPr>
        <w:t>Brilliant Quacks</w:t>
      </w:r>
      <w:r w:rsidR="00247D34">
        <w:rPr>
          <w:lang w:val="en-CA"/>
        </w:rPr>
        <w:t xml:space="preserve"> [</w:t>
      </w:r>
      <w:proofErr w:type="spellStart"/>
      <w:r w:rsidR="00247D34">
        <w:rPr>
          <w:lang w:val="en-CA"/>
        </w:rPr>
        <w:t>Charlatões</w:t>
      </w:r>
      <w:proofErr w:type="spellEnd"/>
      <w:r w:rsidR="00247D34">
        <w:rPr>
          <w:lang w:val="en-CA"/>
        </w:rPr>
        <w:t>]</w:t>
      </w:r>
    </w:p>
    <w:p w:rsidR="00E1494E" w:rsidRDefault="00197BEB" w:rsidP="00967D67">
      <w:r w:rsidRPr="00FB63F9">
        <w:rPr>
          <w:lang w:val="en-CA"/>
        </w:rPr>
        <w:br/>
      </w:r>
      <w:r w:rsidR="00772513" w:rsidRPr="00FB63F9">
        <w:rPr>
          <w:lang w:val="en-CA"/>
        </w:rPr>
        <w:br/>
      </w:r>
      <w:r w:rsidR="00772513" w:rsidRPr="00FB63F9">
        <w:rPr>
          <w:lang w:val="en-CA"/>
        </w:rPr>
        <w:br/>
      </w:r>
      <w:r w:rsidR="00772513" w:rsidRPr="00FB63F9">
        <w:rPr>
          <w:lang w:val="en-CA"/>
        </w:rPr>
        <w:br/>
      </w:r>
      <w:r w:rsidRPr="00FB63F9">
        <w:rPr>
          <w:lang w:val="en-CA"/>
        </w:rPr>
        <w:br/>
      </w:r>
      <w:r w:rsidR="00591721">
        <w:t>À luz das Escrituras, uma boa dieta não é complicada. Uma boa</w:t>
      </w:r>
      <w:r w:rsidR="00772513">
        <w:t xml:space="preserve"> </w:t>
      </w:r>
      <w:r w:rsidR="00591721">
        <w:t>dieta é uma dieta balanceada que fornece todas as vitaminas e</w:t>
      </w:r>
      <w:r w:rsidR="00772513">
        <w:t xml:space="preserve"> </w:t>
      </w:r>
      <w:r w:rsidR="00591721">
        <w:t>nutrientes de que o homem precisa.</w:t>
      </w:r>
      <w:r w:rsidR="00772513">
        <w:br/>
      </w:r>
      <w:r w:rsidR="00591721">
        <w:t>1 Timóteo 4:4 resume uma abordagem bíblica para a dieta</w:t>
      </w:r>
      <w:r w:rsidR="00772513">
        <w:t xml:space="preserve">: </w:t>
      </w:r>
      <w:r w:rsidR="00591721">
        <w:t xml:space="preserve"> "</w:t>
      </w:r>
      <w:r w:rsidR="00591721" w:rsidRPr="00772513">
        <w:rPr>
          <w:rStyle w:val="CitaBibliaChar"/>
        </w:rPr>
        <w:t xml:space="preserve">Porque </w:t>
      </w:r>
      <w:r w:rsidR="00591721" w:rsidRPr="00772513">
        <w:rPr>
          <w:rStyle w:val="CitaBibliaChar"/>
          <w:b/>
          <w:u w:val="single"/>
        </w:rPr>
        <w:t>toda a criatura de Deus [é] boa, e não há nada que rejeitar, sendo recebido com ações de graças</w:t>
      </w:r>
      <w:r w:rsidR="00591721">
        <w:t>".</w:t>
      </w:r>
      <w:r w:rsidR="00772513">
        <w:br/>
      </w:r>
      <w:r w:rsidR="00772513">
        <w:br/>
      </w:r>
      <w:r w:rsidR="00591721">
        <w:t>Deus providenciou uma grande riqueza [de todas as coisas] para o benefício do homem, e isso</w:t>
      </w:r>
      <w:r w:rsidR="00772513">
        <w:t xml:space="preserve"> </w:t>
      </w:r>
      <w:r w:rsidR="00591721">
        <w:t>inclui carne de animais (Gn 9:3-4).</w:t>
      </w:r>
      <w:r w:rsidR="00772513">
        <w:br/>
      </w:r>
      <w:r w:rsidR="00772513">
        <w:rPr>
          <w:rFonts w:ascii="Segoe UI" w:hAnsi="Segoe UI" w:cs="Segoe UI"/>
          <w:b/>
          <w:bCs/>
          <w:color w:val="FF0000"/>
          <w:sz w:val="16"/>
          <w:szCs w:val="10"/>
        </w:rPr>
        <w:t>"</w:t>
      </w:r>
      <w:r w:rsidR="00772513" w:rsidRPr="00CD082D">
        <w:rPr>
          <w:rFonts w:ascii="Kristen ITC" w:hAnsi="Kristen ITC" w:cs="Segoe UI"/>
          <w:b/>
          <w:bCs/>
          <w:color w:val="FF0000"/>
          <w:sz w:val="16"/>
          <w:szCs w:val="10"/>
          <w:lang w:val="x-none"/>
        </w:rPr>
        <w:t xml:space="preserve">3) </w:t>
      </w:r>
      <w:r w:rsidR="00772513" w:rsidRPr="00CD082D">
        <w:rPr>
          <w:rFonts w:ascii="Kristen ITC" w:hAnsi="Kristen ITC" w:cs="DejaVu Sans"/>
          <w:b/>
          <w:color w:val="0000FF"/>
          <w:szCs w:val="14"/>
          <w:lang w:val="x-none"/>
        </w:rPr>
        <w:t>Tudo quanto se move, que é vivente, será para vosso mantimento; tudo vos tenho dado como a erva verde</w:t>
      </w:r>
      <w:r w:rsidR="00772513" w:rsidRPr="00CD082D">
        <w:rPr>
          <w:rFonts w:ascii="Kristen ITC" w:hAnsi="Kristen ITC" w:cs="DejaVu Sans"/>
          <w:color w:val="0000FF"/>
          <w:szCs w:val="14"/>
          <w:lang w:val="x-none"/>
        </w:rPr>
        <w:t>.</w:t>
      </w:r>
      <w:r w:rsidR="00772513" w:rsidRPr="00CD082D">
        <w:rPr>
          <w:rFonts w:ascii="Kristen ITC" w:hAnsi="Kristen ITC" w:cs="DejaVu Sans"/>
          <w:color w:val="0000FF"/>
          <w:szCs w:val="14"/>
          <w:lang w:val="x-none"/>
        </w:rPr>
        <w:br/>
      </w:r>
      <w:r w:rsidR="00772513" w:rsidRPr="00CD082D">
        <w:rPr>
          <w:rFonts w:ascii="Kristen ITC" w:hAnsi="Kristen ITC" w:cs="Segoe UI"/>
          <w:b/>
          <w:bCs/>
          <w:color w:val="FF0000"/>
          <w:sz w:val="16"/>
          <w:szCs w:val="10"/>
          <w:lang w:val="x-none"/>
        </w:rPr>
        <w:t xml:space="preserve">4) </w:t>
      </w:r>
      <w:r w:rsidR="00772513" w:rsidRPr="00CD082D">
        <w:rPr>
          <w:rFonts w:ascii="Kristen ITC" w:hAnsi="Kristen ITC" w:cs="DejaVu Sans"/>
          <w:color w:val="0000FF"/>
          <w:szCs w:val="14"/>
          <w:lang w:val="x-none"/>
        </w:rPr>
        <w:t xml:space="preserve">A carne, porém, com sua vida, </w:t>
      </w:r>
      <w:r w:rsidR="00772513" w:rsidRPr="00CD082D">
        <w:rPr>
          <w:rFonts w:ascii="Kristen ITC" w:hAnsi="Kristen ITC" w:cs="DejaVu Sans"/>
          <w:color w:val="808080"/>
          <w:szCs w:val="14"/>
          <w:lang w:val="x-none"/>
        </w:rPr>
        <w:t>[</w:t>
      </w:r>
      <w:r w:rsidR="00772513" w:rsidRPr="00CD082D">
        <w:rPr>
          <w:rFonts w:ascii="Kristen ITC" w:hAnsi="Kristen ITC" w:cs="DejaVu Sans"/>
          <w:i/>
          <w:iCs/>
          <w:color w:val="808080"/>
          <w:szCs w:val="14"/>
          <w:lang w:val="x-none"/>
        </w:rPr>
        <w:t>isto é</w:t>
      </w:r>
      <w:r w:rsidR="00772513" w:rsidRPr="00CD082D">
        <w:rPr>
          <w:rFonts w:ascii="Kristen ITC" w:hAnsi="Kristen ITC" w:cs="DejaVu Sans"/>
          <w:color w:val="808080"/>
          <w:szCs w:val="14"/>
          <w:lang w:val="x-none"/>
        </w:rPr>
        <w:t>]</w:t>
      </w:r>
      <w:r w:rsidR="00772513" w:rsidRPr="00CD082D">
        <w:rPr>
          <w:rFonts w:ascii="Kristen ITC" w:hAnsi="Kristen ITC" w:cs="DejaVu Sans"/>
          <w:color w:val="0000FF"/>
          <w:szCs w:val="14"/>
          <w:lang w:val="x-none"/>
        </w:rPr>
        <w:t>, com seu sangue, não comereis.</w:t>
      </w:r>
      <w:r w:rsidR="00772513" w:rsidRPr="00CD082D">
        <w:rPr>
          <w:rFonts w:ascii="Kristen ITC" w:hAnsi="Kristen ITC" w:cs="DejaVu Sans"/>
          <w:color w:val="0000FF"/>
          <w:szCs w:val="14"/>
        </w:rPr>
        <w:t>"</w:t>
      </w:r>
      <w:r w:rsidR="00772513" w:rsidRPr="00CD082D">
        <w:rPr>
          <w:rFonts w:ascii="Kristen ITC" w:hAnsi="Kristen ITC" w:cs="DejaVu Sans"/>
          <w:color w:val="0000FF"/>
          <w:szCs w:val="14"/>
          <w:lang w:val="x-none"/>
        </w:rPr>
        <w:br/>
      </w:r>
      <w:r w:rsidR="00772513">
        <w:rPr>
          <w:rFonts w:ascii="DejaVu Sans" w:hAnsi="DejaVu Sans" w:cs="DejaVu Sans"/>
          <w:color w:val="0000FF"/>
          <w:szCs w:val="14"/>
          <w:lang w:val="x-none"/>
        </w:rPr>
        <w:br/>
      </w:r>
      <w:r w:rsidR="00591721">
        <w:t>O homem aprendeu que existem “grupos alimentares” básicos que</w:t>
      </w:r>
      <w:r w:rsidR="00772513">
        <w:t xml:space="preserve"> </w:t>
      </w:r>
      <w:r w:rsidR="00591721">
        <w:t>fornecem uma dieta equilibrada, e esses grupos de alimentos são simplesmente o</w:t>
      </w:r>
      <w:r w:rsidR="00772513">
        <w:t xml:space="preserve"> </w:t>
      </w:r>
      <w:r w:rsidR="00591721">
        <w:t>principais tipos de comida que Deus forneceu para o benefício e prazer do homem.</w:t>
      </w:r>
      <w:r w:rsidR="00772513">
        <w:br/>
      </w:r>
      <w:r w:rsidR="00772513">
        <w:br/>
        <w:t>[</w:t>
      </w:r>
      <w:r w:rsidR="006002AD">
        <w:t xml:space="preserve">Grãos de </w:t>
      </w:r>
      <w:r w:rsidR="00772513" w:rsidRPr="00772513">
        <w:rPr>
          <w:b/>
        </w:rPr>
        <w:t>Cereais</w:t>
      </w:r>
      <w:r w:rsidR="00772513">
        <w:t xml:space="preserve"> como </w:t>
      </w:r>
      <w:r w:rsidR="00772513" w:rsidRPr="00772513">
        <w:rPr>
          <w:b/>
        </w:rPr>
        <w:t>trigo</w:t>
      </w:r>
      <w:r w:rsidR="00CD082D">
        <w:rPr>
          <w:b/>
        </w:rPr>
        <w:t xml:space="preserve"> </w:t>
      </w:r>
      <w:r w:rsidR="00CD082D" w:rsidRPr="00CD082D">
        <w:t>[tem glúten, claro]</w:t>
      </w:r>
      <w:r w:rsidR="00772513" w:rsidRPr="00772513">
        <w:rPr>
          <w:b/>
        </w:rPr>
        <w:t>, arroz, milho</w:t>
      </w:r>
      <w:r w:rsidR="00CD082D" w:rsidRPr="00CD082D">
        <w:t>, cevada, centeio</w:t>
      </w:r>
      <w:r w:rsidR="00CD082D">
        <w:t>, aveia</w:t>
      </w:r>
      <w:r w:rsidR="00772513">
        <w:t xml:space="preserve"> são bons.</w:t>
      </w:r>
      <w:r w:rsidR="006002AD">
        <w:t xml:space="preserve"> [</w:t>
      </w:r>
      <w:r w:rsidR="006002AD" w:rsidRPr="006002AD">
        <w:t>Ex. 23:25; Ps. 81:16; 147:14; Joel 2:24</w:t>
      </w:r>
      <w:r w:rsidR="006002AD">
        <w:t>]</w:t>
      </w:r>
      <w:r w:rsidR="00CD082D">
        <w:br/>
      </w:r>
      <w:r w:rsidR="006002AD">
        <w:br/>
        <w:t xml:space="preserve">Grãos de </w:t>
      </w:r>
      <w:r w:rsidR="006002AD" w:rsidRPr="006002AD">
        <w:rPr>
          <w:b/>
        </w:rPr>
        <w:t>Leguminosas</w:t>
      </w:r>
      <w:r w:rsidR="006002AD">
        <w:t xml:space="preserve"> como </w:t>
      </w:r>
      <w:r w:rsidR="006002AD" w:rsidRPr="006002AD">
        <w:rPr>
          <w:b/>
        </w:rPr>
        <w:t xml:space="preserve">lentilha, feijão, </w:t>
      </w:r>
      <w:r w:rsidR="006002AD">
        <w:rPr>
          <w:b/>
        </w:rPr>
        <w:t xml:space="preserve">fava, </w:t>
      </w:r>
      <w:r w:rsidR="006002AD" w:rsidRPr="006002AD">
        <w:rPr>
          <w:b/>
        </w:rPr>
        <w:t>grão de bico, ervilha, amendoim</w:t>
      </w:r>
      <w:r w:rsidR="006002AD">
        <w:t xml:space="preserve"> são bons</w:t>
      </w:r>
      <w:r w:rsidR="00772513">
        <w:t>]</w:t>
      </w:r>
      <w:r w:rsidR="00A104DC">
        <w:t xml:space="preserve"> [Ez 4:9]</w:t>
      </w:r>
      <w:r w:rsidR="00CD082D">
        <w:br/>
      </w:r>
      <w:r w:rsidR="00772513">
        <w:br/>
      </w:r>
      <w:r w:rsidR="00591721" w:rsidRPr="00772513">
        <w:rPr>
          <w:b/>
        </w:rPr>
        <w:t>Frutas</w:t>
      </w:r>
      <w:r w:rsidR="00CD082D">
        <w:rPr>
          <w:b/>
        </w:rPr>
        <w:t>,</w:t>
      </w:r>
      <w:r w:rsidR="00591721" w:rsidRPr="00772513">
        <w:rPr>
          <w:b/>
        </w:rPr>
        <w:t xml:space="preserve"> legumes</w:t>
      </w:r>
      <w:r w:rsidR="00CD082D">
        <w:rPr>
          <w:b/>
        </w:rPr>
        <w:t>, castanhas</w:t>
      </w:r>
      <w:r w:rsidR="00591721" w:rsidRPr="00772513">
        <w:rPr>
          <w:b/>
        </w:rPr>
        <w:t xml:space="preserve"> e nozes</w:t>
      </w:r>
      <w:r w:rsidR="00591721">
        <w:t xml:space="preserve"> são bons. </w:t>
      </w:r>
      <w:r w:rsidR="00A104DC">
        <w:t>[</w:t>
      </w:r>
      <w:r w:rsidR="00A104DC">
        <w:t>Dt 8:8</w:t>
      </w:r>
      <w:r w:rsidR="00A104DC">
        <w:t xml:space="preserve">; </w:t>
      </w:r>
      <w:r w:rsidR="00A104DC">
        <w:t>Lv 25:19</w:t>
      </w:r>
      <w:r w:rsidR="00A104DC">
        <w:t xml:space="preserve">; </w:t>
      </w:r>
      <w:r w:rsidR="00A104DC">
        <w:t>Ne 9:25</w:t>
      </w:r>
      <w:r w:rsidR="00A104DC">
        <w:t>]</w:t>
      </w:r>
      <w:r w:rsidR="00CD082D">
        <w:br/>
      </w:r>
      <w:r>
        <w:br/>
      </w:r>
      <w:r w:rsidR="00591721">
        <w:t xml:space="preserve">Devidamente cozida, </w:t>
      </w:r>
      <w:r w:rsidR="00591721" w:rsidRPr="00772513">
        <w:rPr>
          <w:b/>
        </w:rPr>
        <w:t>carne</w:t>
      </w:r>
      <w:r w:rsidR="00591721">
        <w:t xml:space="preserve"> é boa. O </w:t>
      </w:r>
      <w:r w:rsidR="00591721" w:rsidRPr="006002AD">
        <w:rPr>
          <w:b/>
        </w:rPr>
        <w:t>peixe</w:t>
      </w:r>
      <w:r w:rsidR="00591721">
        <w:t xml:space="preserve"> é bom. </w:t>
      </w:r>
      <w:r w:rsidR="006002AD" w:rsidRPr="006002AD">
        <w:rPr>
          <w:b/>
        </w:rPr>
        <w:t>Aves</w:t>
      </w:r>
      <w:r w:rsidR="006002AD">
        <w:t xml:space="preserve"> são boas.</w:t>
      </w:r>
      <w:r w:rsidR="00A104DC">
        <w:t xml:space="preserve"> </w:t>
      </w:r>
      <w:r w:rsidR="00A104DC" w:rsidRPr="00FB63F9">
        <w:t>[</w:t>
      </w:r>
      <w:r w:rsidR="00A104DC" w:rsidRPr="00FB63F9">
        <w:t>Dt 12:15</w:t>
      </w:r>
      <w:r w:rsidR="00A104DC" w:rsidRPr="00FB63F9">
        <w:t xml:space="preserve">; </w:t>
      </w:r>
      <w:r w:rsidR="00A104DC" w:rsidRPr="00FB63F9">
        <w:t>Gn 27:4</w:t>
      </w:r>
      <w:r w:rsidR="00A104DC" w:rsidRPr="00FB63F9">
        <w:t xml:space="preserve">; Mt 17:21; Lc 24:42; </w:t>
      </w:r>
      <w:r w:rsidRPr="00FB63F9">
        <w:t>Dt 14:11ss</w:t>
      </w:r>
      <w:r w:rsidR="00A104DC" w:rsidRPr="00FB63F9">
        <w:t>]</w:t>
      </w:r>
      <w:r w:rsidR="00CD082D">
        <w:br/>
      </w:r>
      <w:r w:rsidRPr="00FB63F9">
        <w:br/>
      </w:r>
      <w:r w:rsidR="00591721" w:rsidRPr="00772513">
        <w:rPr>
          <w:b/>
        </w:rPr>
        <w:t>Leite</w:t>
      </w:r>
      <w:r w:rsidR="00591721">
        <w:t xml:space="preserve"> e </w:t>
      </w:r>
      <w:r w:rsidR="00591721" w:rsidRPr="00772513">
        <w:rPr>
          <w:b/>
        </w:rPr>
        <w:t>produtos lácteos</w:t>
      </w:r>
      <w:r w:rsidR="00591721">
        <w:t xml:space="preserve"> são bons.</w:t>
      </w:r>
      <w:r>
        <w:t xml:space="preserve"> [Gn 18:8ss]</w:t>
      </w:r>
      <w:r w:rsidR="00CD082D">
        <w:br/>
      </w:r>
      <w:r w:rsidR="00CD082D">
        <w:br/>
      </w:r>
      <w:r w:rsidR="00CD082D">
        <w:br/>
      </w:r>
      <w:bookmarkStart w:id="0" w:name="_GoBack"/>
      <w:bookmarkEnd w:id="0"/>
      <w:r>
        <w:br/>
      </w:r>
      <w:r w:rsidR="00591721" w:rsidRPr="006002AD">
        <w:rPr>
          <w:b/>
        </w:rPr>
        <w:t>Nada deve ser recusado</w:t>
      </w:r>
      <w:r w:rsidR="00591721">
        <w:t>, exceto por causa de gosto pessoal ou de [doença ou] especial</w:t>
      </w:r>
      <w:r w:rsidR="006002AD">
        <w:t xml:space="preserve"> </w:t>
      </w:r>
      <w:r w:rsidR="00591721">
        <w:t>necessidade dietética.</w:t>
      </w:r>
      <w:r>
        <w:t xml:space="preserve"> [Mc 7:13-23; 1Co 10:31]</w:t>
      </w:r>
      <w:r>
        <w:br/>
      </w:r>
      <w:r>
        <w:br/>
      </w:r>
      <w:r w:rsidR="00591721">
        <w:t xml:space="preserve">A importância do equilíbrio também é vista em Provérbios 25:27, </w:t>
      </w:r>
      <w:r w:rsidR="00591721" w:rsidRPr="00197BEB">
        <w:rPr>
          <w:rStyle w:val="CitaBibliaChar"/>
        </w:rPr>
        <w:t xml:space="preserve">“Comer mel demais não é bom; assim, a busca da própria glória não é glória”, </w:t>
      </w:r>
      <w:r w:rsidRPr="00197BEB">
        <w:rPr>
          <w:rStyle w:val="CitaBibliaChar"/>
        </w:rPr>
        <w:br/>
      </w:r>
      <w:r w:rsidR="00591721">
        <w:t>e em Provérbios 25:16:</w:t>
      </w:r>
      <w:r>
        <w:t xml:space="preserve"> </w:t>
      </w:r>
      <w:r w:rsidR="00591721" w:rsidRPr="00197BEB">
        <w:rPr>
          <w:rStyle w:val="CitaBibliaChar"/>
        </w:rPr>
        <w:t>“ Achaste mel? come só o que te basta; para que porventura não te fartes dele, e o venhas a vomitar.”</w:t>
      </w:r>
      <w:r>
        <w:br/>
      </w:r>
      <w:r>
        <w:br/>
      </w:r>
      <w:r w:rsidR="00591721">
        <w:t xml:space="preserve">Comer muito de qualquer coisa não é bom, especialmente se levar à negligência de outras coisas. O mel é bom, mas </w:t>
      </w:r>
      <w:r w:rsidRPr="00197BEB">
        <w:rPr>
          <w:i/>
        </w:rPr>
        <w:t>excesso de</w:t>
      </w:r>
      <w:r w:rsidR="00591721">
        <w:t xml:space="preserve"> mel é</w:t>
      </w:r>
      <w:r w:rsidR="00967D67">
        <w:t xml:space="preserve"> </w:t>
      </w:r>
      <w:r w:rsidR="00591721">
        <w:t xml:space="preserve">muito açúcar [frutose], e a </w:t>
      </w:r>
      <w:r>
        <w:t>M</w:t>
      </w:r>
      <w:r w:rsidR="00591721">
        <w:t xml:space="preserve">edicina moderna identificou isso como </w:t>
      </w:r>
      <w:proofErr w:type="gramStart"/>
      <w:r w:rsidR="00591721">
        <w:t>um</w:t>
      </w:r>
      <w:r w:rsidR="00967D67">
        <w:t xml:space="preserve"> </w:t>
      </w:r>
      <w:r w:rsidR="00591721">
        <w:t>causa</w:t>
      </w:r>
      <w:proofErr w:type="gramEnd"/>
      <w:r w:rsidR="00591721">
        <w:t xml:space="preserve"> de diabetes e outras doenças. O problema não está no açúcar; o problema está na falta de equilíbrio e sabedoria</w:t>
      </w:r>
      <w:r w:rsidR="00967D67">
        <w:t xml:space="preserve"> </w:t>
      </w:r>
      <w:r w:rsidR="00591721">
        <w:t>e continência na sua dieta.</w:t>
      </w:r>
      <w:r>
        <w:br/>
      </w:r>
      <w:r>
        <w:br/>
      </w:r>
      <w:r w:rsidR="00591721">
        <w:t xml:space="preserve">Há problemas </w:t>
      </w:r>
      <w:r w:rsidR="00967D67">
        <w:t>se houver</w:t>
      </w:r>
      <w:r w:rsidR="00591721">
        <w:t xml:space="preserve"> </w:t>
      </w:r>
      <w:r w:rsidRPr="00197BEB">
        <w:rPr>
          <w:i/>
        </w:rPr>
        <w:t>excesso de</w:t>
      </w:r>
      <w:r w:rsidR="00591721">
        <w:t xml:space="preserve"> açúcar, </w:t>
      </w:r>
      <w:r w:rsidRPr="00197BEB">
        <w:rPr>
          <w:i/>
        </w:rPr>
        <w:t>excesso de</w:t>
      </w:r>
      <w:r w:rsidR="00591721">
        <w:t xml:space="preserve"> carne, também</w:t>
      </w:r>
      <w:r>
        <w:t xml:space="preserve"> </w:t>
      </w:r>
      <w:r w:rsidRPr="00197BEB">
        <w:rPr>
          <w:i/>
        </w:rPr>
        <w:t>excesso de</w:t>
      </w:r>
      <w:r w:rsidR="00591721">
        <w:t xml:space="preserve"> carboidratos, </w:t>
      </w:r>
      <w:r w:rsidRPr="00197BEB">
        <w:rPr>
          <w:i/>
        </w:rPr>
        <w:t>excesso de</w:t>
      </w:r>
      <w:r>
        <w:rPr>
          <w:i/>
        </w:rPr>
        <w:t xml:space="preserve"> </w:t>
      </w:r>
      <w:r>
        <w:t>amido</w:t>
      </w:r>
      <w:r w:rsidR="00591721">
        <w:t xml:space="preserve">, </w:t>
      </w:r>
      <w:r w:rsidRPr="00197BEB">
        <w:rPr>
          <w:i/>
        </w:rPr>
        <w:t>excesso de</w:t>
      </w:r>
      <w:r w:rsidR="00591721">
        <w:t xml:space="preserve"> gordura, também</w:t>
      </w:r>
      <w:r>
        <w:t xml:space="preserve"> </w:t>
      </w:r>
      <w:r w:rsidRPr="00197BEB">
        <w:rPr>
          <w:i/>
        </w:rPr>
        <w:t>excessos de</w:t>
      </w:r>
      <w:r w:rsidR="00591721">
        <w:t xml:space="preserve"> suplementos vitamínicos, até mesmo </w:t>
      </w:r>
      <w:r w:rsidR="003B148E" w:rsidRPr="00197BEB">
        <w:rPr>
          <w:i/>
        </w:rPr>
        <w:t>excessos de</w:t>
      </w:r>
      <w:r w:rsidR="00591721">
        <w:t xml:space="preserve"> legumes que levem à negligência de outras coisas.</w:t>
      </w:r>
      <w:r>
        <w:br/>
      </w:r>
      <w:r>
        <w:br/>
      </w:r>
      <w:r w:rsidR="00591721">
        <w:t>“Todos os alimentos, se usados] com moderação, são alimentos saudáveis; qualquer alimento é lixo se comida em excesso ” (“</w:t>
      </w:r>
      <w:proofErr w:type="spellStart"/>
      <w:r w:rsidR="00967D67" w:rsidRPr="00967D67">
        <w:rPr>
          <w:i/>
        </w:rPr>
        <w:t>Twenty-Six</w:t>
      </w:r>
      <w:proofErr w:type="spellEnd"/>
      <w:r w:rsidR="00967D67" w:rsidRPr="00967D67">
        <w:rPr>
          <w:i/>
        </w:rPr>
        <w:t xml:space="preserve"> </w:t>
      </w:r>
      <w:proofErr w:type="spellStart"/>
      <w:r w:rsidR="00967D67" w:rsidRPr="00967D67">
        <w:rPr>
          <w:i/>
        </w:rPr>
        <w:t>Ways</w:t>
      </w:r>
      <w:proofErr w:type="spellEnd"/>
      <w:r w:rsidR="00967D67" w:rsidRPr="00967D67">
        <w:rPr>
          <w:i/>
        </w:rPr>
        <w:t xml:space="preserve"> to Spot </w:t>
      </w:r>
      <w:proofErr w:type="spellStart"/>
      <w:r w:rsidR="00967D67" w:rsidRPr="00967D67">
        <w:rPr>
          <w:i/>
        </w:rPr>
        <w:t>Quacks</w:t>
      </w:r>
      <w:proofErr w:type="spellEnd"/>
      <w:r w:rsidR="00967D67" w:rsidRPr="00967D67">
        <w:rPr>
          <w:i/>
        </w:rPr>
        <w:t xml:space="preserve"> </w:t>
      </w:r>
      <w:proofErr w:type="spellStart"/>
      <w:r w:rsidR="00967D67" w:rsidRPr="00967D67">
        <w:rPr>
          <w:i/>
        </w:rPr>
        <w:t>and</w:t>
      </w:r>
      <w:proofErr w:type="spellEnd"/>
      <w:r w:rsidR="00967D67" w:rsidRPr="00967D67">
        <w:rPr>
          <w:i/>
        </w:rPr>
        <w:t xml:space="preserve"> </w:t>
      </w:r>
      <w:proofErr w:type="spellStart"/>
      <w:r w:rsidR="00967D67" w:rsidRPr="00967D67">
        <w:rPr>
          <w:i/>
        </w:rPr>
        <w:t>Vitamin</w:t>
      </w:r>
      <w:proofErr w:type="spellEnd"/>
      <w:r w:rsidR="00967D67" w:rsidRPr="00967D67">
        <w:rPr>
          <w:i/>
        </w:rPr>
        <w:t xml:space="preserve"> </w:t>
      </w:r>
      <w:proofErr w:type="spellStart"/>
      <w:r w:rsidR="00967D67" w:rsidRPr="00967D67">
        <w:rPr>
          <w:i/>
        </w:rPr>
        <w:t>Pushers</w:t>
      </w:r>
      <w:proofErr w:type="spellEnd"/>
      <w:r w:rsidR="00967D67">
        <w:t>,</w:t>
      </w:r>
      <w:r w:rsidR="00591721">
        <w:t>”</w:t>
      </w:r>
      <w:r w:rsidR="00967D67">
        <w:t xml:space="preserve"> </w:t>
      </w:r>
      <w:proofErr w:type="spellStart"/>
      <w:r w:rsidR="00591721" w:rsidRPr="00967D67">
        <w:rPr>
          <w:i/>
        </w:rPr>
        <w:t>Quackwatch</w:t>
      </w:r>
      <w:proofErr w:type="spellEnd"/>
      <w:r w:rsidR="00591721">
        <w:t xml:space="preserve"> [</w:t>
      </w:r>
      <w:r w:rsidR="00967D67">
        <w:t>"</w:t>
      </w:r>
      <w:r w:rsidR="00591721" w:rsidRPr="00967D67">
        <w:rPr>
          <w:i/>
        </w:rPr>
        <w:t xml:space="preserve">Vinte e Seis Maneiras de </w:t>
      </w:r>
      <w:r w:rsidR="00967D67" w:rsidRPr="00967D67">
        <w:rPr>
          <w:i/>
        </w:rPr>
        <w:t>Identificar Charlatões e os que Querem nos Empurrar Vitaminas goela – a – abaixo</w:t>
      </w:r>
      <w:r w:rsidR="00967D67">
        <w:t>"</w:t>
      </w:r>
      <w:r w:rsidR="00591721">
        <w:t xml:space="preserve">, na revista Vigiar Contra Charlatões], 9 de dezembro de 2012). Isso não leva em consideração dietas especiais que são necessárias para certas </w:t>
      </w:r>
      <w:r w:rsidR="00FB63F9">
        <w:t xml:space="preserve">más </w:t>
      </w:r>
      <w:r w:rsidR="00591721">
        <w:t xml:space="preserve">condições de saúde, como dietas necessárias por causa de alergias. Por exemplo, algumas pessoas não podem beber leite ou comer amendoim. Desde que eu </w:t>
      </w:r>
      <w:r w:rsidR="00FB63F9">
        <w:t xml:space="preserve">[David Cloud] </w:t>
      </w:r>
      <w:r w:rsidR="00591721">
        <w:t>tive dois episódios de pancreatite aguda, eu devo manter uma dieta com baixo teor de gordura. Tal dieta não é necessária para a maiori</w:t>
      </w:r>
      <w:r w:rsidR="00FB63F9">
        <w:t>a</w:t>
      </w:r>
      <w:r w:rsidR="00591721">
        <w:t xml:space="preserve"> das pessoas, mas</w:t>
      </w:r>
      <w:r w:rsidR="00FB63F9">
        <w:t xml:space="preserve">, uma vez que </w:t>
      </w:r>
      <w:r w:rsidR="00591721">
        <w:t xml:space="preserve">meu pâncreas foi </w:t>
      </w:r>
      <w:r w:rsidR="00FB63F9">
        <w:t>danificado</w:t>
      </w:r>
      <w:r w:rsidR="00591721">
        <w:t xml:space="preserve"> em um procedimento para remover uma pedra de bílis, é necessária no meu caso.</w:t>
      </w:r>
      <w:r>
        <w:br/>
      </w:r>
      <w:r>
        <w:br/>
      </w:r>
      <w:r>
        <w:br/>
      </w:r>
      <w:r w:rsidR="00FB63F9">
        <w:t>traduzido por Hélio MS, 2018.</w:t>
      </w:r>
    </w:p>
    <w:sectPr w:rsidR="00E1494E" w:rsidSect="00822A96">
      <w:pgSz w:w="11906" w:h="16838" w:code="9"/>
      <w:pgMar w:top="720" w:right="720" w:bottom="720" w:left="720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34"/>
  <w:mirrorMargins/>
  <w:proofState w:spelling="clean" w:grammar="clean"/>
  <w:defaultTabStop w:val="708"/>
  <w:hyphenationZone w:val="425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21"/>
    <w:rsid w:val="00197BEB"/>
    <w:rsid w:val="00247D34"/>
    <w:rsid w:val="003B148E"/>
    <w:rsid w:val="00591721"/>
    <w:rsid w:val="006002AD"/>
    <w:rsid w:val="00772513"/>
    <w:rsid w:val="007829D8"/>
    <w:rsid w:val="00822A96"/>
    <w:rsid w:val="00967D67"/>
    <w:rsid w:val="00A104DC"/>
    <w:rsid w:val="00A37E5C"/>
    <w:rsid w:val="00CD082D"/>
    <w:rsid w:val="00CF0A68"/>
    <w:rsid w:val="00E1494E"/>
    <w:rsid w:val="00FB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D35A"/>
  <w15:chartTrackingRefBased/>
  <w15:docId w15:val="{180B80FE-4D83-4EDB-8002-E575118D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A96"/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822A96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  <w:lang w:val="en-C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2A96"/>
    <w:pPr>
      <w:outlineLvl w:val="1"/>
    </w:pPr>
    <w:rPr>
      <w:b/>
      <w:color w:val="00B050"/>
      <w:sz w:val="28"/>
      <w:szCs w:val="28"/>
      <w:u w:val="single"/>
      <w:lang w:val="en-CA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822A96"/>
    <w:pPr>
      <w:outlineLvl w:val="2"/>
    </w:pPr>
    <w:rPr>
      <w:b/>
      <w:color w:val="833C0B" w:themeColor="accent2" w:themeShade="80"/>
      <w:sz w:val="24"/>
      <w:szCs w:val="24"/>
      <w:u w:val="single"/>
      <w:lang w:val="en-C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A96"/>
    <w:rPr>
      <w:rFonts w:ascii="Wide Latin" w:eastAsiaTheme="majorEastAsia" w:hAnsi="Wide Latin" w:cstheme="majorBidi"/>
      <w:color w:val="C00000"/>
      <w:sz w:val="32"/>
      <w:szCs w:val="32"/>
      <w:u w:val="single"/>
      <w:lang w:val="en-CA"/>
    </w:rPr>
  </w:style>
  <w:style w:type="character" w:customStyle="1" w:styleId="Ttulo2Char">
    <w:name w:val="Título 2 Char"/>
    <w:basedOn w:val="Fontepargpadro"/>
    <w:link w:val="Ttulo2"/>
    <w:uiPriority w:val="9"/>
    <w:rsid w:val="00822A96"/>
    <w:rPr>
      <w:rFonts w:ascii="Times New Roman" w:hAnsi="Times New Roman"/>
      <w:b/>
      <w:color w:val="00B050"/>
      <w:sz w:val="28"/>
      <w:szCs w:val="28"/>
      <w:u w:val="single"/>
      <w:lang w:val="en-CA"/>
    </w:rPr>
  </w:style>
  <w:style w:type="character" w:customStyle="1" w:styleId="Ttulo3Char">
    <w:name w:val="Título 3 Char"/>
    <w:basedOn w:val="Fontepargpadro"/>
    <w:link w:val="Ttulo3"/>
    <w:uiPriority w:val="9"/>
    <w:rsid w:val="00822A96"/>
    <w:rPr>
      <w:rFonts w:ascii="Times New Roman" w:hAnsi="Times New Roman"/>
      <w:b/>
      <w:color w:val="833C0B" w:themeColor="accent2" w:themeShade="80"/>
      <w:sz w:val="24"/>
      <w:szCs w:val="24"/>
      <w:u w:val="single"/>
      <w:lang w:val="en-CA"/>
    </w:rPr>
  </w:style>
  <w:style w:type="paragraph" w:customStyle="1" w:styleId="CitaBiblia">
    <w:name w:val="CitaBiblia"/>
    <w:basedOn w:val="Normal"/>
    <w:link w:val="CitaBibliaChar"/>
    <w:qFormat/>
    <w:rsid w:val="00822A96"/>
    <w:rPr>
      <w:rFonts w:ascii="Kristen ITC" w:hAnsi="Kristen ITC"/>
      <w:color w:val="0000FF"/>
    </w:rPr>
  </w:style>
  <w:style w:type="character" w:customStyle="1" w:styleId="CitaBibliaChar">
    <w:name w:val="CitaBiblia Char"/>
    <w:basedOn w:val="Fontepargpadro"/>
    <w:link w:val="CitaBiblia"/>
    <w:rsid w:val="00822A96"/>
    <w:rPr>
      <w:rFonts w:ascii="Kristen ITC" w:hAnsi="Kristen ITC"/>
      <w:color w:val="0000FF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7725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7251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ayoflife.org/free_ebooks/downloads/bible_and_diet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2018-05-25T20:36:00Z</dcterms:created>
  <dcterms:modified xsi:type="dcterms:W3CDTF">2018-05-25T20:40:00Z</dcterms:modified>
</cp:coreProperties>
</file>