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673A">
      <w:pPr>
        <w:pStyle w:val="Ttulo1"/>
        <w:jc w:val="center"/>
        <w:rPr>
          <w:rFonts w:eastAsia="Times New Roman"/>
          <w:sz w:val="40"/>
          <w:u w:val="single"/>
        </w:rPr>
      </w:pPr>
      <w:r>
        <w:rPr>
          <w:rFonts w:eastAsia="Times New Roman"/>
          <w:sz w:val="40"/>
          <w:u w:val="single"/>
        </w:rPr>
        <w:t xml:space="preserve">Papas Loucos </w:t>
      </w:r>
      <w:r w:rsidR="00FD3C48">
        <w:rPr>
          <w:rFonts w:eastAsia="Times New Roman"/>
          <w:sz w:val="40"/>
          <w:u w:val="single"/>
        </w:rPr>
        <w:t>Para</w:t>
      </w:r>
      <w:r>
        <w:rPr>
          <w:rFonts w:eastAsia="Times New Roman"/>
          <w:sz w:val="40"/>
          <w:u w:val="single"/>
        </w:rPr>
        <w:t xml:space="preserve"> Sexo e Pecado: </w:t>
      </w:r>
      <w:r>
        <w:rPr>
          <w:rFonts w:eastAsia="Times New Roman"/>
          <w:sz w:val="40"/>
          <w:u w:val="single"/>
        </w:rPr>
        <w:br/>
        <w:t>O que a Igreja Católica Gostaria que Você Esquecesse</w:t>
      </w:r>
    </w:p>
    <w:p w:rsidR="00000000" w:rsidRDefault="00C2673A">
      <w:pPr>
        <w:jc w:val="center"/>
        <w:rPr>
          <w:rFonts w:eastAsia="Times New Roman"/>
        </w:rPr>
      </w:pPr>
      <w:r>
        <w:rPr>
          <w:rFonts w:ascii="Tahoma" w:hAnsi="Tahoma" w:cs="Tahoma"/>
        </w:rPr>
        <w:br/>
      </w:r>
      <w:r>
        <w:rPr>
          <w:rFonts w:ascii="Tahoma" w:hAnsi="Tahoma" w:cs="Tahoma"/>
        </w:rPr>
        <w:br/>
      </w:r>
      <w:hyperlink r:id="rId4" w:history="1">
        <w:r>
          <w:rPr>
            <w:rStyle w:val="Hyperlink"/>
            <w:rFonts w:ascii="Tahoma" w:hAnsi="Tahoma" w:cs="Tahoma"/>
          </w:rPr>
          <w:t>http://theophanes.hubpages.com/hub/Popes-Gone-Wild-What-the-Catholic-Church-Would-Rather-You-Forget</w:t>
        </w:r>
      </w:hyperlink>
      <w:r>
        <w:rPr>
          <w:rFonts w:ascii="Tahoma" w:hAnsi="Tahoma" w:cs="Tahoma"/>
        </w:rPr>
        <w:br/>
      </w:r>
      <w:r>
        <w:rPr>
          <w:rFonts w:ascii="Tahoma" w:hAnsi="Tahoma" w:cs="Tahoma"/>
        </w:rPr>
        <w:br/>
      </w:r>
      <w:proofErr w:type="spellStart"/>
      <w:r>
        <w:rPr>
          <w:rFonts w:ascii="Arial" w:eastAsia="Times New Roman" w:hAnsi="Arial" w:cs="Arial"/>
          <w:color w:val="333333"/>
        </w:rPr>
        <w:t>Theophanes</w:t>
      </w:r>
      <w:proofErr w:type="spellEnd"/>
    </w:p>
    <w:p w:rsidR="00820398" w:rsidRDefault="00820398" w:rsidP="00820398">
      <w:pPr>
        <w:spacing w:after="0" w:line="240" w:lineRule="auto"/>
      </w:pPr>
      <w:r>
        <w:rPr>
          <w:rFonts w:ascii="Tahoma" w:hAnsi="Tahoma" w:cs="Tahoma"/>
          <w:color w:val="FF0000"/>
        </w:rPr>
        <w:t xml:space="preserve">Má tradução automática. Agradeceria muito se você revisasse a partir </w:t>
      </w:r>
      <w:r>
        <w:rPr>
          <w:rFonts w:ascii="Tahoma" w:hAnsi="Tahoma" w:cs="Tahoma"/>
          <w:color w:val="FF0000"/>
        </w:rPr>
        <w:t>do inglês</w:t>
      </w:r>
      <w:r>
        <w:rPr>
          <w:rFonts w:ascii="Tahoma" w:hAnsi="Tahoma" w:cs="Tahoma"/>
          <w:color w:val="FF0000"/>
        </w:rPr>
        <w:t xml:space="preserve"> e me enviasse</w:t>
      </w:r>
      <w:r>
        <w:rPr>
          <w:rFonts w:ascii="Tahoma" w:hAnsi="Tahoma" w:cs="Tahoma"/>
          <w:color w:val="FF0000"/>
        </w:rPr>
        <w:t xml:space="preserve"> sua tradução</w:t>
      </w:r>
      <w:r>
        <w:rPr>
          <w:rFonts w:ascii="Tahoma" w:hAnsi="Tahoma" w:cs="Tahoma"/>
          <w:color w:val="FF0000"/>
        </w:rPr>
        <w:t>.</w:t>
      </w:r>
      <w:r w:rsidR="00C2673A">
        <w:rPr>
          <w:rFonts w:eastAsia="Times New Roman"/>
        </w:rPr>
        <w:br/>
      </w:r>
      <w:r w:rsidR="00C2673A">
        <w:rPr>
          <w:rFonts w:eastAsia="Times New Roman"/>
        </w:rPr>
        <w:br/>
      </w:r>
      <w:r>
        <w:rPr>
          <w:rFonts w:ascii="Tahoma" w:hAnsi="Tahoma" w:cs="Tahoma"/>
        </w:rPr>
        <w:t>O homem da foto acima é o garoto-propaganda da libertinagem católico. Seu nome era o Papa Alexandre VI. Ele não foi o primeiro, nem o último de uma série de papas simplesmente pecaminosos. De fato, se ele tivesse um cartão de apresentação, as costas dele pode ter algo como isto:</w:t>
      </w:r>
    </w:p>
    <w:p w:rsidR="00820398" w:rsidRDefault="00820398" w:rsidP="00820398">
      <w:pPr>
        <w:spacing w:after="0" w:line="240" w:lineRule="auto"/>
      </w:pPr>
      <w:r>
        <w:rPr>
          <w:rFonts w:ascii="Tahoma" w:hAnsi="Tahoma" w:cs="Tahoma"/>
        </w:rPr>
        <w:t> </w:t>
      </w:r>
    </w:p>
    <w:p w:rsidR="00820398" w:rsidRDefault="00820398" w:rsidP="00820398">
      <w:pPr>
        <w:spacing w:after="0" w:line="240" w:lineRule="auto"/>
        <w:rPr>
          <w:i/>
          <w:color w:val="FF0000"/>
        </w:rPr>
      </w:pPr>
      <w:r>
        <w:rPr>
          <w:rFonts w:ascii="Tahoma" w:hAnsi="Tahoma" w:cs="Tahoma"/>
          <w:i/>
          <w:color w:val="FF0000"/>
        </w:rPr>
        <w:t>"Conquistas: com sucesso começou a primeira família dedicada a crimes que foi registrada no mundo, gerou pelo menos quatro filhos bastardos, organizou orgias dentro dos muros do Vaticano, e evitou os pobres em favor de ricaços em decadência extravagante.</w:t>
      </w:r>
    </w:p>
    <w:p w:rsidR="00820398" w:rsidRDefault="00820398" w:rsidP="00820398">
      <w:pPr>
        <w:spacing w:after="0" w:line="240" w:lineRule="auto"/>
        <w:rPr>
          <w:i/>
          <w:color w:val="FF0000"/>
        </w:rPr>
      </w:pPr>
      <w:r>
        <w:rPr>
          <w:rFonts w:ascii="Tahoma" w:hAnsi="Tahoma" w:cs="Tahoma"/>
          <w:i/>
          <w:color w:val="FF0000"/>
        </w:rPr>
        <w:t> </w:t>
      </w:r>
    </w:p>
    <w:p w:rsidR="00820398" w:rsidRDefault="00820398" w:rsidP="00820398">
      <w:pPr>
        <w:spacing w:after="0" w:line="240" w:lineRule="auto"/>
        <w:rPr>
          <w:i/>
          <w:color w:val="FF0000"/>
        </w:rPr>
      </w:pPr>
      <w:r>
        <w:rPr>
          <w:rFonts w:ascii="Tahoma" w:hAnsi="Tahoma" w:cs="Tahoma"/>
          <w:i/>
          <w:color w:val="FF0000"/>
        </w:rPr>
        <w:t>Boas qualidades: severa lealdade a amigos e parentes (até o ponto de quase mergulhar toda a Itália em guerra só para que os seus filhos bastardos pudessem ter a vida que ele queria para eles. Assombroso.)</w:t>
      </w:r>
    </w:p>
    <w:p w:rsidR="00820398" w:rsidRDefault="00820398" w:rsidP="00820398">
      <w:pPr>
        <w:spacing w:after="0" w:line="240" w:lineRule="auto"/>
        <w:rPr>
          <w:i/>
          <w:color w:val="FF0000"/>
        </w:rPr>
      </w:pPr>
      <w:r>
        <w:rPr>
          <w:rFonts w:ascii="Tahoma" w:hAnsi="Tahoma" w:cs="Tahoma"/>
          <w:i/>
          <w:color w:val="FF0000"/>
        </w:rPr>
        <w:t> </w:t>
      </w:r>
    </w:p>
    <w:p w:rsidR="00820398" w:rsidRDefault="00820398" w:rsidP="00820398">
      <w:pPr>
        <w:spacing w:after="0" w:line="240" w:lineRule="auto"/>
        <w:rPr>
          <w:i/>
          <w:color w:val="FF0000"/>
        </w:rPr>
      </w:pPr>
      <w:r>
        <w:rPr>
          <w:rFonts w:ascii="Tahoma" w:hAnsi="Tahoma" w:cs="Tahoma"/>
          <w:i/>
          <w:color w:val="FF0000"/>
        </w:rPr>
        <w:t xml:space="preserve">Escândalos: Ainda está sendo acusado causar o fim do casamento de sua filha em favor se uma relação incestuosa com ele; sussurra-se que ele está envolvido em alguns assassinatos, e, oh, sim, há aquela amante e toda a </w:t>
      </w:r>
      <w:proofErr w:type="spellStart"/>
      <w:r>
        <w:rPr>
          <w:rFonts w:ascii="Tahoma" w:hAnsi="Tahoma" w:cs="Tahoma"/>
          <w:i/>
          <w:color w:val="FF0000"/>
        </w:rPr>
        <w:t>seqüências</w:t>
      </w:r>
      <w:proofErr w:type="spellEnd"/>
      <w:r>
        <w:rPr>
          <w:rFonts w:ascii="Tahoma" w:hAnsi="Tahoma" w:cs="Tahoma"/>
          <w:i/>
          <w:color w:val="FF0000"/>
        </w:rPr>
        <w:t xml:space="preserve"> de orgias selvagens no Vaticano ...</w:t>
      </w:r>
    </w:p>
    <w:p w:rsidR="00820398" w:rsidRDefault="00820398" w:rsidP="00820398">
      <w:pPr>
        <w:spacing w:after="0" w:line="240" w:lineRule="auto"/>
        <w:rPr>
          <w:i/>
          <w:color w:val="FF0000"/>
        </w:rPr>
      </w:pPr>
      <w:r>
        <w:rPr>
          <w:rFonts w:ascii="Tahoma" w:hAnsi="Tahoma" w:cs="Tahoma"/>
          <w:i/>
          <w:color w:val="FF0000"/>
        </w:rPr>
        <w:t> </w:t>
      </w:r>
    </w:p>
    <w:p w:rsidR="00820398" w:rsidRDefault="00820398" w:rsidP="00820398">
      <w:pPr>
        <w:spacing w:after="0" w:line="240" w:lineRule="auto"/>
        <w:rPr>
          <w:i/>
          <w:color w:val="FF0000"/>
        </w:rPr>
      </w:pPr>
      <w:r>
        <w:rPr>
          <w:rFonts w:ascii="Tahoma" w:hAnsi="Tahoma" w:cs="Tahoma"/>
          <w:i/>
          <w:color w:val="FF0000"/>
        </w:rPr>
        <w:t>Juízo de Deus: A morte por hemorragia intestinal lenta ".</w:t>
      </w:r>
    </w:p>
    <w:p w:rsidR="00820398" w:rsidRDefault="00820398" w:rsidP="00820398">
      <w:pPr>
        <w:spacing w:after="0" w:line="240" w:lineRule="auto"/>
      </w:pPr>
      <w:r>
        <w:rPr>
          <w:rFonts w:ascii="Tahoma" w:hAnsi="Tahoma" w:cs="Tahoma"/>
        </w:rPr>
        <w:t> </w:t>
      </w:r>
    </w:p>
    <w:p w:rsidR="00820398" w:rsidRDefault="00820398" w:rsidP="00820398">
      <w:pPr>
        <w:spacing w:after="0" w:line="240" w:lineRule="auto"/>
      </w:pPr>
      <w:r>
        <w:rPr>
          <w:rFonts w:ascii="Tahoma" w:hAnsi="Tahoma" w:cs="Tahoma"/>
        </w:rPr>
        <w:t xml:space="preserve">Cara charmoso esse Papa Alexandre VI. Há rumores que todos os seus descendentes bastardos foram assassinos e bêbados no poder. E assim, amor propagou-se muito tempo depois de sua morte. Só o fato de ele não ter sido esfaqueado ou envenenado é um pequeno milagre em si mesmo. Estou apenas usando este papa para ilustrar um ponto. O papado é cheio de escândalos, abundante para as páginas da </w:t>
      </w:r>
      <w:proofErr w:type="spellStart"/>
      <w:r>
        <w:rPr>
          <w:rFonts w:ascii="Tahoma" w:hAnsi="Tahoma" w:cs="Tahoma"/>
          <w:i/>
          <w:iCs/>
          <w:color w:val="333333"/>
        </w:rPr>
        <w:t>Catholic</w:t>
      </w:r>
      <w:proofErr w:type="spellEnd"/>
      <w:r>
        <w:rPr>
          <w:rFonts w:ascii="Tahoma" w:hAnsi="Tahoma" w:cs="Tahoma"/>
          <w:i/>
          <w:iCs/>
          <w:color w:val="333333"/>
        </w:rPr>
        <w:t xml:space="preserve"> </w:t>
      </w:r>
      <w:proofErr w:type="spellStart"/>
      <w:r>
        <w:rPr>
          <w:rFonts w:ascii="Tahoma" w:hAnsi="Tahoma" w:cs="Tahoma"/>
          <w:i/>
          <w:iCs/>
          <w:color w:val="333333"/>
        </w:rPr>
        <w:t>Inquirer</w:t>
      </w:r>
      <w:proofErr w:type="spellEnd"/>
      <w:r>
        <w:rPr>
          <w:rFonts w:ascii="Tahoma" w:hAnsi="Tahoma" w:cs="Tahoma"/>
        </w:rPr>
        <w:t>. [Parece que é um jornal especializado em revelar os escândalos dentro do catolicismo?]</w:t>
      </w:r>
    </w:p>
    <w:p w:rsidR="00820398" w:rsidRDefault="00820398" w:rsidP="00820398">
      <w:pPr>
        <w:spacing w:after="0" w:line="240" w:lineRule="auto"/>
      </w:pPr>
      <w:r>
        <w:rPr>
          <w:rFonts w:ascii="Tahoma" w:hAnsi="Tahoma" w:cs="Tahoma"/>
        </w:rPr>
        <w:t> </w:t>
      </w:r>
    </w:p>
    <w:p w:rsidR="00820398" w:rsidRDefault="00820398" w:rsidP="00820398">
      <w:pPr>
        <w:spacing w:after="0" w:line="240" w:lineRule="auto"/>
        <w:rPr>
          <w:b/>
        </w:rPr>
      </w:pPr>
      <w:r>
        <w:rPr>
          <w:rFonts w:ascii="Tahoma" w:hAnsi="Tahoma" w:cs="Tahoma"/>
          <w:b/>
        </w:rPr>
        <w:t>Mais Coisas Horrorosas dos Papas</w:t>
      </w:r>
    </w:p>
    <w:p w:rsidR="00820398" w:rsidRDefault="00820398" w:rsidP="00820398">
      <w:pPr>
        <w:spacing w:after="0" w:line="240" w:lineRule="auto"/>
      </w:pPr>
      <w:proofErr w:type="spellStart"/>
      <w:r>
        <w:rPr>
          <w:rFonts w:ascii="Tahoma" w:hAnsi="Tahoma" w:cs="Tahoma"/>
        </w:rPr>
        <w:t>xxxx</w:t>
      </w:r>
      <w:proofErr w:type="spellEnd"/>
      <w:r>
        <w:rPr>
          <w:rFonts w:ascii="Tahoma" w:hAnsi="Tahoma" w:cs="Tahoma"/>
        </w:rPr>
        <w:br/>
      </w:r>
      <w:r>
        <w:rPr>
          <w:rFonts w:ascii="Tahoma" w:hAnsi="Tahoma" w:cs="Tahoma"/>
        </w:rPr>
        <w:br/>
        <w:t>Papa Estêvão VI foi, provavelmente, o autor do evento mais bizarro na história papal. Depois de ser eleito para ser papa, ele tinha seu antecessor exumado de seu túmulo, trouxe ao tribunal, e julgado por vários crimes. O cadáver foi sem surpresa considerado culpado como o pecado e seus três dedos bênção foram cortados fora como punição. Ele foi então enterrado antes que ele foi desenterrado mais uma vez, a fim de ser jogada no rio Tibre. Perdão a alguém?</w:t>
      </w:r>
    </w:p>
    <w:p w:rsidR="00820398" w:rsidRDefault="00820398" w:rsidP="00820398">
      <w:pPr>
        <w:spacing w:after="0" w:line="240" w:lineRule="auto"/>
      </w:pPr>
      <w:r>
        <w:rPr>
          <w:rFonts w:ascii="Tahoma" w:hAnsi="Tahoma" w:cs="Tahoma"/>
        </w:rPr>
        <w:t xml:space="preserve">Papa João XII não tinha sequer um bom começo. Ele disse ter nascido de uma mãe de 14 anos de idade, filhos de um homem que era seu pai e avô. Nunca um para evitar tradição continuou este ciclo edipiano de disfunção e também levou sua mãe como um amante. Ele foi apenas 18, quando ele se tornou papa, e apenas 27 quando ele saiu, por meio da morte. Há rumores de que ele foi assassinado durante um ataque de ciúmes quando o marido de uma de suas amantes andou sobre eles na cama. Isso seria realmente um final apropriado para um Papa que foi, um mulherengo que ele foi disseram ter violado virgens e das viúvas iguais e tinha </w:t>
      </w:r>
      <w:proofErr w:type="gramStart"/>
      <w:r>
        <w:rPr>
          <w:rFonts w:ascii="Tahoma" w:hAnsi="Tahoma" w:cs="Tahoma"/>
        </w:rPr>
        <w:t>tantos arquivamento</w:t>
      </w:r>
      <w:proofErr w:type="gramEnd"/>
      <w:r>
        <w:rPr>
          <w:rFonts w:ascii="Tahoma" w:hAnsi="Tahoma" w:cs="Tahoma"/>
        </w:rPr>
        <w:t xml:space="preserve"> mulheres dentro e fora do Vaticano, que todos disseram que tinha sido transformado em um bordel. O sexo não era a sua única queda embora, ele foi rumores de ter assassinado várias pessoas e gostava de cortando membros seus inimigos. Longe de ser um santo eu acho que este papa estava tentando chegar a um novo recorde de depravação.</w:t>
      </w:r>
    </w:p>
    <w:p w:rsidR="00820398" w:rsidRDefault="00820398" w:rsidP="00820398">
      <w:pPr>
        <w:spacing w:after="0" w:line="240" w:lineRule="auto"/>
      </w:pPr>
      <w:r>
        <w:rPr>
          <w:rFonts w:ascii="Tahoma" w:hAnsi="Tahoma" w:cs="Tahoma"/>
        </w:rPr>
        <w:t xml:space="preserve">Papa Bento IX: Dependendo do que você acredita fontes Papa Bento IX foi dado o papado em qualquer lugar entre 11 e 20 anos de idade. São Pedro Damião acusou-o de rotineiramente enroscando outros homens e os seus amigos de quatro patas, entre outros crimes. Aparentemente, que não foi sequer arranhar a superfície quando se tratava de queixas impulso em sua direção. Bispo </w:t>
      </w:r>
      <w:proofErr w:type="spellStart"/>
      <w:r>
        <w:rPr>
          <w:rFonts w:ascii="Tahoma" w:hAnsi="Tahoma" w:cs="Tahoma"/>
        </w:rPr>
        <w:t>Benno</w:t>
      </w:r>
      <w:proofErr w:type="spellEnd"/>
      <w:r>
        <w:rPr>
          <w:rFonts w:ascii="Tahoma" w:hAnsi="Tahoma" w:cs="Tahoma"/>
        </w:rPr>
        <w:t xml:space="preserve"> de Piacenza acusou de cometer ", muitos adultérios vis e assassinatos." Ele também foi acusado de estupro e assassinato por seu eventual sucessor antes que ele decidiu ser o primeiro papa e só para trazer o mercado livre para o papado, vendendo sua posição para seu padrinho João Graciano.</w:t>
      </w:r>
    </w:p>
    <w:p w:rsidR="00820398" w:rsidRDefault="00820398" w:rsidP="00820398">
      <w:pPr>
        <w:spacing w:after="0" w:line="240" w:lineRule="auto"/>
      </w:pPr>
      <w:r>
        <w:rPr>
          <w:rFonts w:ascii="Tahoma" w:hAnsi="Tahoma" w:cs="Tahoma"/>
        </w:rPr>
        <w:t xml:space="preserve">Papa Bonifácio VIII decidiu levar o mercado livre um pouco mais e foi acusado de </w:t>
      </w:r>
      <w:proofErr w:type="spellStart"/>
      <w:r>
        <w:rPr>
          <w:rFonts w:ascii="Tahoma" w:hAnsi="Tahoma" w:cs="Tahoma"/>
        </w:rPr>
        <w:t>simonia</w:t>
      </w:r>
      <w:proofErr w:type="spellEnd"/>
      <w:r>
        <w:rPr>
          <w:rFonts w:ascii="Tahoma" w:hAnsi="Tahoma" w:cs="Tahoma"/>
        </w:rPr>
        <w:t xml:space="preserve"> (que é aceitar dinheiro para a nomeação posições religiosas) em Comédia infame Dante Divina. Embora ele estava vivo no momento em que ele mostrou uma apatia incomum e não Dante fim torturados, mutilados ou mortos. Dante sorte!</w:t>
      </w:r>
    </w:p>
    <w:p w:rsidR="00820398" w:rsidRDefault="00820398" w:rsidP="00820398">
      <w:pPr>
        <w:spacing w:after="0" w:line="240" w:lineRule="auto"/>
      </w:pPr>
      <w:r>
        <w:rPr>
          <w:rFonts w:ascii="Tahoma" w:hAnsi="Tahoma" w:cs="Tahoma"/>
        </w:rPr>
        <w:t>O Papa Urbano II intimidado França a atacar o mundo muçulmano, jogando a região em 500 anos de guerras religiosas, que, como você pode ver pelo dia atual acabou muito bem ...</w:t>
      </w:r>
    </w:p>
    <w:p w:rsidR="00820398" w:rsidRDefault="00820398" w:rsidP="00820398">
      <w:pPr>
        <w:spacing w:after="0" w:line="240" w:lineRule="auto"/>
      </w:pPr>
      <w:r>
        <w:rPr>
          <w:rFonts w:ascii="Tahoma" w:hAnsi="Tahoma" w:cs="Tahoma"/>
        </w:rPr>
        <w:t>O Papa Urbano VI é mais lembrado por sua natureza gratuitamente violento. Como qualquer psicopata verdade que ele disse ter reclamado quando seus inimigos não "gritar alto o suficiente" sob tortura. Deus aparentemente gosta de gritar mais do que ele gosta de hinos.</w:t>
      </w:r>
    </w:p>
    <w:p w:rsidR="00820398" w:rsidRDefault="00820398" w:rsidP="00820398">
      <w:pPr>
        <w:spacing w:after="0" w:line="240" w:lineRule="auto"/>
      </w:pPr>
      <w:r>
        <w:rPr>
          <w:rFonts w:ascii="Tahoma" w:hAnsi="Tahoma" w:cs="Tahoma"/>
        </w:rPr>
        <w:t>O Papa João XXII foi o primeiro a perseguir "bruxas". Embora fosse o homem mais rico do mundo, no momento em que ele ainda não estava feliz com a sua sorte na vida. Ele considerou que todas as "bruxas" e "hereges" poderia ser acusado após a morte e que todas as suas terras devem ser aproveitadas.</w:t>
      </w:r>
    </w:p>
    <w:p w:rsidR="00820398" w:rsidRDefault="00820398" w:rsidP="00820398">
      <w:pPr>
        <w:spacing w:after="0" w:line="240" w:lineRule="auto"/>
      </w:pPr>
      <w:r>
        <w:rPr>
          <w:rFonts w:ascii="Tahoma" w:hAnsi="Tahoma" w:cs="Tahoma"/>
        </w:rPr>
        <w:t xml:space="preserve">Papa </w:t>
      </w:r>
      <w:proofErr w:type="spellStart"/>
      <w:r>
        <w:rPr>
          <w:rFonts w:ascii="Tahoma" w:hAnsi="Tahoma" w:cs="Tahoma"/>
        </w:rPr>
        <w:t>Sisto</w:t>
      </w:r>
      <w:proofErr w:type="spellEnd"/>
      <w:r>
        <w:rPr>
          <w:rFonts w:ascii="Tahoma" w:hAnsi="Tahoma" w:cs="Tahoma"/>
        </w:rPr>
        <w:t xml:space="preserve"> IV autorizou a Inquisição espanhola e tudo o que é várias formas de tortura para gentilmente convencer os judeus, mouros e hereges que Católica amor e compaixão eram o caminho para Deus. Enquanto tudo isso estava acontecendo é rumores de que o Papa </w:t>
      </w:r>
      <w:proofErr w:type="spellStart"/>
      <w:r>
        <w:rPr>
          <w:rFonts w:ascii="Tahoma" w:hAnsi="Tahoma" w:cs="Tahoma"/>
        </w:rPr>
        <w:t>Sisto</w:t>
      </w:r>
      <w:proofErr w:type="spellEnd"/>
      <w:r>
        <w:rPr>
          <w:rFonts w:ascii="Tahoma" w:hAnsi="Tahoma" w:cs="Tahoma"/>
        </w:rPr>
        <w:t xml:space="preserve"> IV era ocupado filhos com sua irmã mais velha e levando em vários relacionamentos bissexuais. Não é de surpreender que ele foi também disse ter sofrido de sífilis. Ira de Deus? Talvez para ele.</w:t>
      </w:r>
    </w:p>
    <w:p w:rsidR="00820398" w:rsidRDefault="00820398" w:rsidP="00820398">
      <w:pPr>
        <w:spacing w:after="0" w:line="240" w:lineRule="auto"/>
      </w:pPr>
      <w:r>
        <w:rPr>
          <w:rFonts w:ascii="Tahoma" w:hAnsi="Tahoma" w:cs="Tahoma"/>
        </w:rPr>
        <w:t>Papa João XXIII caracterizou-se por assassinato, estupro, sodomia, incesto e pirataria.</w:t>
      </w:r>
    </w:p>
    <w:p w:rsidR="00820398" w:rsidRDefault="00820398" w:rsidP="00820398">
      <w:pPr>
        <w:spacing w:after="0" w:line="240" w:lineRule="auto"/>
      </w:pPr>
      <w:r>
        <w:rPr>
          <w:rFonts w:ascii="Tahoma" w:hAnsi="Tahoma" w:cs="Tahoma"/>
        </w:rPr>
        <w:t xml:space="preserve">Papa Urbano XIII fez amizade com um jovem Galileu que é provavelmente o que poupou a sua vida mais tarde, quando o papa </w:t>
      </w:r>
      <w:proofErr w:type="gramStart"/>
      <w:r>
        <w:rPr>
          <w:rFonts w:ascii="Tahoma" w:hAnsi="Tahoma" w:cs="Tahoma"/>
        </w:rPr>
        <w:t>tentou-o</w:t>
      </w:r>
      <w:proofErr w:type="gramEnd"/>
      <w:r>
        <w:rPr>
          <w:rFonts w:ascii="Tahoma" w:hAnsi="Tahoma" w:cs="Tahoma"/>
        </w:rPr>
        <w:t xml:space="preserve"> por heresia. Galileu foi condenado à prisão perpétua, que mais tarde foi transformada em prisão domiciliar. Ele morreu nove anos depois, ainda sob prisão domiciliar por afirmar que a Terra esférica girava em torno do sol. Este decreto de heresia não foi </w:t>
      </w:r>
      <w:proofErr w:type="gramStart"/>
      <w:r>
        <w:rPr>
          <w:rFonts w:ascii="Tahoma" w:hAnsi="Tahoma" w:cs="Tahoma"/>
        </w:rPr>
        <w:t>levantada</w:t>
      </w:r>
      <w:proofErr w:type="gramEnd"/>
      <w:r>
        <w:rPr>
          <w:rFonts w:ascii="Tahoma" w:hAnsi="Tahoma" w:cs="Tahoma"/>
        </w:rPr>
        <w:t xml:space="preserve"> até 350 anos mais tarde.</w:t>
      </w:r>
    </w:p>
    <w:p w:rsidR="00820398" w:rsidRDefault="00820398" w:rsidP="00820398">
      <w:pPr>
        <w:spacing w:after="0" w:line="240" w:lineRule="auto"/>
      </w:pPr>
      <w:r>
        <w:rPr>
          <w:rFonts w:ascii="Tahoma" w:hAnsi="Tahoma" w:cs="Tahoma"/>
        </w:rPr>
        <w:t xml:space="preserve">Pio XII reputação vem de sua falta de ação em vez de qualquer coisa que ele fez pessoalmente. Ele foi o papa durante o reinado de terror de Hitler e não tanto como falar uma palavra direta dura sobre o homem que foi o abate de milhões. Hitler era católico depois de tudo e nunca antagonizou o papado (que aparentemente é o único caminho para se excomungado.) Sua recusa de continuar a dizer nada contra o partido nazista durou toda a guerra com desculpas esfarrapadas sendo estendeu por trás do raciocínio de que esta </w:t>
      </w:r>
      <w:proofErr w:type="gramStart"/>
      <w:r>
        <w:rPr>
          <w:rFonts w:ascii="Tahoma" w:hAnsi="Tahoma" w:cs="Tahoma"/>
        </w:rPr>
        <w:t>era .</w:t>
      </w:r>
      <w:proofErr w:type="gramEnd"/>
      <w:r>
        <w:rPr>
          <w:rFonts w:ascii="Tahoma" w:hAnsi="Tahoma" w:cs="Tahoma"/>
        </w:rPr>
        <w:t xml:space="preserve"> Ele alegou que não condenam quaisquer atrocidades individuais publicamente e, quando confrontado com o Holocausto, ele apenas afirmou que não havia provas suficientes que realmente estava acontecendo. Talvez ele tinha medo de chatear um povo que poderia facilmente matá-lo. Mas, novamente, para alguém que é suposto ser o homem mais próximo de Deus, </w:t>
      </w:r>
      <w:proofErr w:type="gramStart"/>
      <w:r>
        <w:rPr>
          <w:rFonts w:ascii="Tahoma" w:hAnsi="Tahoma" w:cs="Tahoma"/>
        </w:rPr>
        <w:t>seus sentidos morais deve</w:t>
      </w:r>
      <w:proofErr w:type="gramEnd"/>
      <w:r>
        <w:rPr>
          <w:rFonts w:ascii="Tahoma" w:hAnsi="Tahoma" w:cs="Tahoma"/>
        </w:rPr>
        <w:t xml:space="preserve"> ter superado qualquer pensamento de </w:t>
      </w:r>
      <w:proofErr w:type="spellStart"/>
      <w:r>
        <w:rPr>
          <w:rFonts w:ascii="Tahoma" w:hAnsi="Tahoma" w:cs="Tahoma"/>
        </w:rPr>
        <w:t>auto-preservação</w:t>
      </w:r>
      <w:proofErr w:type="spellEnd"/>
      <w:r>
        <w:rPr>
          <w:rFonts w:ascii="Tahoma" w:hAnsi="Tahoma" w:cs="Tahoma"/>
        </w:rPr>
        <w:t xml:space="preserve">. Afinal Jesus não parecia particularmente interessado em </w:t>
      </w:r>
      <w:proofErr w:type="spellStart"/>
      <w:r>
        <w:rPr>
          <w:rFonts w:ascii="Tahoma" w:hAnsi="Tahoma" w:cs="Tahoma"/>
        </w:rPr>
        <w:t>Pussyfooting</w:t>
      </w:r>
      <w:proofErr w:type="spellEnd"/>
      <w:r>
        <w:rPr>
          <w:rFonts w:ascii="Tahoma" w:hAnsi="Tahoma" w:cs="Tahoma"/>
        </w:rPr>
        <w:t xml:space="preserve"> em torno dos corruptos de sua época. Catolicismo e cristianismo amo mártires!</w:t>
      </w:r>
    </w:p>
    <w:p w:rsidR="00820398" w:rsidRDefault="00820398" w:rsidP="00820398">
      <w:pPr>
        <w:spacing w:after="0" w:line="240" w:lineRule="auto"/>
      </w:pPr>
      <w:r>
        <w:rPr>
          <w:rFonts w:ascii="Tahoma" w:hAnsi="Tahoma" w:cs="Tahoma"/>
        </w:rPr>
        <w:t xml:space="preserve">Papa João Paulo II condenou publicamente todas as formas de controle de nascimento e casamento gay, sua única reação aos escândalos dos padres pedófilos era apenas para emitir um pedido de desculpas fracas durante 2000 anos no valor de igreja pedófilo troca, registro de enterrar, e pagamentos secretos para as famílias por não ter denunciado a igreja publicamente. Ele nunca condenou o comportamento e só começou sacerdotes </w:t>
      </w:r>
      <w:proofErr w:type="spellStart"/>
      <w:r>
        <w:rPr>
          <w:rFonts w:ascii="Tahoma" w:hAnsi="Tahoma" w:cs="Tahoma"/>
        </w:rPr>
        <w:t>defrocking</w:t>
      </w:r>
      <w:proofErr w:type="spellEnd"/>
      <w:r>
        <w:rPr>
          <w:rFonts w:ascii="Tahoma" w:hAnsi="Tahoma" w:cs="Tahoma"/>
        </w:rPr>
        <w:t xml:space="preserve"> quando as massas começaram a colocar forte pressão sobre ele para fazê-lo. Mesmo não de modo que muitos sacerdotes foram deixar ir em comparação com o que é provável lá fora. Aparentemente, a pedofilia é um pecado perdoável mais controle de natalidade em seguida.</w:t>
      </w:r>
    </w:p>
    <w:p w:rsidR="00820398" w:rsidRDefault="00820398" w:rsidP="00820398">
      <w:pPr>
        <w:spacing w:after="0" w:line="240" w:lineRule="auto"/>
      </w:pPr>
      <w:r>
        <w:rPr>
          <w:rFonts w:ascii="Tahoma" w:hAnsi="Tahoma" w:cs="Tahoma"/>
        </w:rPr>
        <w:t xml:space="preserve">Papa Bento XVI - Nosso atual Papa estava em todos os jornais quando a mídia percebeu que ele fazia parte da Juventude Hitlerista. Agora eu recebo comentários como: "Isso não foi uma posição voluntária", mas que apenas não </w:t>
      </w:r>
      <w:proofErr w:type="gramStart"/>
      <w:r>
        <w:rPr>
          <w:rFonts w:ascii="Tahoma" w:hAnsi="Tahoma" w:cs="Tahoma"/>
        </w:rPr>
        <w:t>cortá-lo</w:t>
      </w:r>
      <w:proofErr w:type="gramEnd"/>
      <w:r>
        <w:rPr>
          <w:rFonts w:ascii="Tahoma" w:hAnsi="Tahoma" w:cs="Tahoma"/>
        </w:rPr>
        <w:t xml:space="preserve"> quando você está falando sobre o homem que é suposto ser mais próximo de Deus. Se ele fosse realmente santo que ele teria sido um mártir, não um papa.</w:t>
      </w:r>
    </w:p>
    <w:p w:rsidR="00820398" w:rsidRDefault="00820398" w:rsidP="00820398">
      <w:pPr>
        <w:spacing w:after="0" w:line="240" w:lineRule="auto"/>
      </w:pPr>
      <w:r>
        <w:rPr>
          <w:rFonts w:ascii="Tahoma" w:hAnsi="Tahoma" w:cs="Tahoma"/>
        </w:rPr>
        <w:t>Conclusão</w:t>
      </w:r>
    </w:p>
    <w:p w:rsidR="00000000" w:rsidRDefault="00820398" w:rsidP="00820398">
      <w:r>
        <w:rPr>
          <w:rFonts w:ascii="Tahoma" w:hAnsi="Tahoma" w:cs="Tahoma"/>
        </w:rPr>
        <w:t xml:space="preserve">Eu apenas listadas algumas personalidades neste artigo. Se você cavar fundo o bastante, você poderia provavelmente encontrar </w:t>
      </w:r>
      <w:proofErr w:type="spellStart"/>
      <w:r>
        <w:rPr>
          <w:rFonts w:ascii="Tahoma" w:hAnsi="Tahoma" w:cs="Tahoma"/>
        </w:rPr>
        <w:t>incriminatórias</w:t>
      </w:r>
      <w:proofErr w:type="spellEnd"/>
      <w:r>
        <w:rPr>
          <w:rFonts w:ascii="Tahoma" w:hAnsi="Tahoma" w:cs="Tahoma"/>
        </w:rPr>
        <w:t xml:space="preserve"> acusações sobre a maioria dos papas para servir através da história. No final, eu não consigo ver como qualquer um dos homens já eleito papa poderia estar mais perto de Deus, então o resto da população humana quando suas idas curtas são tão pateticamente </w:t>
      </w:r>
      <w:proofErr w:type="gramStart"/>
      <w:r>
        <w:rPr>
          <w:rFonts w:ascii="Tahoma" w:hAnsi="Tahoma" w:cs="Tahoma"/>
        </w:rPr>
        <w:t>enorme</w:t>
      </w:r>
      <w:proofErr w:type="gramEnd"/>
      <w:r>
        <w:rPr>
          <w:rFonts w:ascii="Tahoma" w:hAnsi="Tahoma" w:cs="Tahoma"/>
        </w:rPr>
        <w:t xml:space="preserve">. Muito poucos deles parecem ter alguma </w:t>
      </w:r>
      <w:proofErr w:type="spellStart"/>
      <w:r>
        <w:rPr>
          <w:rFonts w:ascii="Tahoma" w:hAnsi="Tahoma" w:cs="Tahoma"/>
        </w:rPr>
        <w:t>idéia</w:t>
      </w:r>
      <w:proofErr w:type="spellEnd"/>
      <w:r>
        <w:rPr>
          <w:rFonts w:ascii="Tahoma" w:hAnsi="Tahoma" w:cs="Tahoma"/>
        </w:rPr>
        <w:t xml:space="preserve"> do que Jesus estava falando com todo o amor, a compaixão, o perdão e coisa e entre eles tudo o que </w:t>
      </w:r>
      <w:proofErr w:type="gramStart"/>
      <w:r>
        <w:rPr>
          <w:rFonts w:ascii="Tahoma" w:hAnsi="Tahoma" w:cs="Tahoma"/>
        </w:rPr>
        <w:t>eles provavelmente já violou</w:t>
      </w:r>
      <w:proofErr w:type="gramEnd"/>
      <w:r>
        <w:rPr>
          <w:rFonts w:ascii="Tahoma" w:hAnsi="Tahoma" w:cs="Tahoma"/>
        </w:rPr>
        <w:t xml:space="preserve"> todos os mandamentos.</w:t>
      </w:r>
    </w:p>
    <w:p w:rsidR="00C2673A" w:rsidRDefault="00C2673A">
      <w:bookmarkStart w:id="0" w:name="_GoBack"/>
      <w:bookmarkEnd w:id="0"/>
      <w:r>
        <w:t> </w:t>
      </w:r>
    </w:p>
    <w:sectPr w:rsidR="00C267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59"/>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D3C48"/>
    <w:rsid w:val="00820398"/>
    <w:rsid w:val="00C2673A"/>
    <w:rsid w:val="00FD3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C6D01"/>
  <w15:chartTrackingRefBased/>
  <w15:docId w15:val="{07F4B26B-E3A1-418B-9AD3-04B69869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Theme="minorEastAsia" w:hAnsi="Calibri"/>
      <w:sz w:val="22"/>
      <w:szCs w:val="22"/>
    </w:rPr>
  </w:style>
  <w:style w:type="paragraph" w:styleId="Ttulo1">
    <w:name w:val="heading 1"/>
    <w:basedOn w:val="Normal"/>
    <w:link w:val="Ttulo1Char"/>
    <w:uiPriority w:val="9"/>
    <w:qFormat/>
    <w:pPr>
      <w:keepNext/>
      <w:spacing w:before="480" w:after="0"/>
      <w:outlineLvl w:val="0"/>
    </w:pPr>
    <w:rPr>
      <w:rFonts w:ascii="Cambria" w:hAnsi="Cambria"/>
      <w:b/>
      <w:bCs/>
      <w:color w:val="365F91"/>
      <w:kern w:val="36"/>
      <w:sz w:val="28"/>
      <w:szCs w:val="28"/>
    </w:rPr>
  </w:style>
  <w:style w:type="paragraph" w:styleId="Ttulo2">
    <w:name w:val="heading 2"/>
    <w:basedOn w:val="Normal"/>
    <w:link w:val="Ttulo2Char"/>
    <w:uiPriority w:val="9"/>
    <w:qFormat/>
    <w:pPr>
      <w:spacing w:before="100" w:beforeAutospacing="1" w:after="100" w:afterAutospacing="1" w:line="240" w:lineRule="auto"/>
      <w:outlineLvl w:val="1"/>
    </w:pPr>
    <w:rPr>
      <w:rFonts w:ascii="Times New Roman" w:hAnsi="Times New Roman"/>
      <w:b/>
      <w:bCs/>
      <w:sz w:val="36"/>
      <w:szCs w:val="36"/>
    </w:rPr>
  </w:style>
  <w:style w:type="paragraph" w:styleId="Ttulo4">
    <w:name w:val="heading 4"/>
    <w:basedOn w:val="Normal"/>
    <w:link w:val="Ttulo4Char"/>
    <w:uiPriority w:val="9"/>
    <w:qFormat/>
    <w:pPr>
      <w:spacing w:before="100" w:beforeAutospacing="1" w:after="100" w:afterAutospacing="1" w:line="240" w:lineRule="auto"/>
      <w:outlineLvl w:val="3"/>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locked/>
    <w:rPr>
      <w:rFonts w:ascii="Cambria" w:hAnsi="Cambria" w:hint="default"/>
      <w:b/>
      <w:bCs/>
      <w:color w:val="365F91"/>
    </w:rPr>
  </w:style>
  <w:style w:type="character" w:customStyle="1" w:styleId="Ttulo2Char">
    <w:name w:val="Título 2 Char"/>
    <w:basedOn w:val="Fontepargpadro"/>
    <w:link w:val="Ttulo2"/>
    <w:uiPriority w:val="9"/>
    <w:semiHidden/>
    <w:locked/>
    <w:rPr>
      <w:rFonts w:ascii="Times New Roman" w:hAnsi="Times New Roman" w:cs="Times New Roman" w:hint="default"/>
      <w:b/>
      <w:bCs/>
    </w:rPr>
  </w:style>
  <w:style w:type="character" w:customStyle="1" w:styleId="Ttulo4Char">
    <w:name w:val="Título 4 Char"/>
    <w:basedOn w:val="Fontepargpadro"/>
    <w:link w:val="Ttulo4"/>
    <w:uiPriority w:val="9"/>
    <w:semiHidden/>
    <w:locked/>
    <w:rPr>
      <w:rFonts w:ascii="Times New Roman" w:hAnsi="Times New Roman" w:cs="Times New Roman" w:hint="default"/>
      <w:b/>
      <w:bCs/>
    </w:rPr>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customStyle="1" w:styleId="msopapdefault">
    <w:name w:val="msopapdefault"/>
    <w:basedOn w:val="Normal"/>
    <w:uiPriority w:val="99"/>
    <w:semiHidden/>
    <w:pPr>
      <w:spacing w:before="100" w:beforeAutospacing="1"/>
    </w:pPr>
    <w:rPr>
      <w:rFonts w:ascii="Times New Roman" w:hAnsi="Times New Roman"/>
      <w:sz w:val="24"/>
      <w:szCs w:val="24"/>
    </w:rPr>
  </w:style>
  <w:style w:type="character" w:customStyle="1" w:styleId="apple-converted-space">
    <w:name w:val="apple-converted-spac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eophanes.hubpages.com/hub/Popes-Gone-Wild-What-the-Catholic-Church-Would-Rather-You-Forge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1398</Words>
  <Characters>7555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2018-12-14T20:09:00Z</dcterms:created>
  <dcterms:modified xsi:type="dcterms:W3CDTF">2018-12-14T20:09:00Z</dcterms:modified>
</cp:coreProperties>
</file>