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42C55">
      <w:pPr>
        <w:pStyle w:val="Ttulo1"/>
        <w:jc w:val="center"/>
        <w:rPr>
          <w:rFonts w:eastAsia="Times New Roman"/>
        </w:rPr>
      </w:pPr>
      <w:r>
        <w:rPr>
          <w:rFonts w:ascii="Tahoma" w:eastAsia="Times New Roman" w:hAnsi="Tahoma" w:cs="Tahoma"/>
          <w:sz w:val="44"/>
          <w:szCs w:val="44"/>
          <w:u w:val="single"/>
        </w:rPr>
        <w:t>Gnósticos e Gnosticismo, Segundo Foram Combatidos por Irineu</w:t>
      </w:r>
    </w:p>
    <w:p w:rsidR="00000000" w:rsidRDefault="00842C55">
      <w:pPr>
        <w:spacing w:after="240"/>
      </w:pPr>
      <w:r>
        <w:rPr>
          <w:rFonts w:ascii="Tahoma" w:hAnsi="Tahoma" w:cs="Tahoma"/>
        </w:rP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2333625" cy="3095625"/>
            <wp:effectExtent l="0" t="0" r="9525" b="9525"/>
            <wp:docPr id="1" name="Imagem 1" descr="https://upload.wikimedia.org/wikipedia/commons/1/13/Saint_Irenae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upload.wikimedia.org/wikipedia/commons/1/13/Saint_Irenaeus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000" w:rsidRDefault="00842C55">
      <w:pPr>
        <w:spacing w:after="240"/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</w:p>
    <w:p w:rsidR="00000000" w:rsidRDefault="00842C55">
      <w:pPr>
        <w:spacing w:after="240"/>
      </w:pPr>
      <w:r>
        <w:rPr>
          <w:rFonts w:ascii="Tahoma" w:hAnsi="Tahoma" w:cs="Tahoma"/>
          <w:sz w:val="22"/>
          <w:szCs w:val="22"/>
        </w:rPr>
        <w:t>Irineu (115-202 AD), Pastor de Lugdu</w:t>
      </w:r>
      <w:r>
        <w:rPr>
          <w:rFonts w:ascii="Tahoma" w:hAnsi="Tahoma" w:cs="Tahoma"/>
          <w:sz w:val="22"/>
          <w:szCs w:val="22"/>
        </w:rPr>
        <w:t>num na Gália (atual Lyons), nos dá um pouco da história por trás do gnosticismo que foi o primeiro ataque satânico contra a doutrina bíblica. Irineu era discípulo de Policarpo (70-156 dC), Pastor da Igreja em Esmirna, que foi ensinado pelo apóstolo João. F</w:t>
      </w:r>
      <w:r>
        <w:rPr>
          <w:rFonts w:ascii="Tahoma" w:hAnsi="Tahoma" w:cs="Tahoma"/>
          <w:sz w:val="22"/>
          <w:szCs w:val="22"/>
        </w:rPr>
        <w:t>oi João que escreveu sua primeira epístola contra corruptores gnósticos (ou seja, 1 João 1:5; 2:23; 4:3; 5:7), cujos ensinamentos são semelhante ao Rosacrucianismo e ao nosso moderno e multifacetado Movimento da Nova Era. Ireneu nos diz que Simão, o mágico</w:t>
      </w:r>
      <w:r>
        <w:rPr>
          <w:rFonts w:ascii="Tahoma" w:hAnsi="Tahoma" w:cs="Tahoma"/>
          <w:sz w:val="22"/>
          <w:szCs w:val="22"/>
        </w:rPr>
        <w:t xml:space="preserve"> (Atos 8:9-13, 18-24) foi considerado como o pai do gnosticismo. O povo de Samaria chamava Simão "a grande virtude de Deus" (Atos 08:10; cf. Marcos 14:62; Lucas 22:69). João estava presente em Samaria, quando Pedro repreendeu Simão por tentar comprar o pod</w:t>
      </w:r>
      <w:r>
        <w:rPr>
          <w:rFonts w:ascii="Tahoma" w:hAnsi="Tahoma" w:cs="Tahoma"/>
          <w:sz w:val="22"/>
          <w:szCs w:val="22"/>
        </w:rPr>
        <w:t>er do Espírito Santo (Atos 8:14-24). De acordo com Irineu a fé de Simão, o mágico, era fingida e ele usava encantamentos, porções do amor, encantos, exorcismos, e fazia contato com os seres chamados "Paredri" (espíritos de familiares) e "Oniropompi" (remet</w:t>
      </w:r>
      <w:r>
        <w:rPr>
          <w:rFonts w:ascii="Tahoma" w:hAnsi="Tahoma" w:cs="Tahoma"/>
          <w:sz w:val="22"/>
          <w:szCs w:val="22"/>
        </w:rPr>
        <w:t>entes de sonhos) [Against Heresies 1.23]. Hipólito (170-236 dC), Pastor da Igreja em Portus, perto de Roma, registra que Simão alegorizava as escrituras a fim de apoiar os seus falsos ensinos, especialmente alegorizava Gênesis [Refutation of all Heresies 6</w:t>
      </w:r>
      <w:r>
        <w:rPr>
          <w:rFonts w:ascii="Tahoma" w:hAnsi="Tahoma" w:cs="Tahoma"/>
          <w:sz w:val="22"/>
          <w:szCs w:val="22"/>
        </w:rPr>
        <w:t>.5-10 (refutação de todas as heresias 6,5-10)].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Irineu também nos diz que o gnosticismo recebeu suas doutrinas dos filósofos gregos pagãos como Pitágoras, Homero, Platão, Aristóteles e outros [Against Heresies 3:3 (Contra Heresias 3:3)].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Algumas das pri</w:t>
      </w:r>
      <w:r>
        <w:rPr>
          <w:rFonts w:ascii="Tahoma" w:hAnsi="Tahoma" w:cs="Tahoma"/>
          <w:sz w:val="22"/>
          <w:szCs w:val="22"/>
        </w:rPr>
        <w:t>ncipais heresias do Gnosticismo incluem: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1. Há 30 deuses (éons), fora do tempo e espaço (Pleroma (totalidade dos poderes divinos)). [Irineu, Against Heresies 1.1-3 (Contra as Heresias 1,1-3)] (Isaías 45:5; 46:9)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2. A deusa Sophia criou um anjo criador ti</w:t>
      </w:r>
      <w:r>
        <w:rPr>
          <w:rFonts w:ascii="Tahoma" w:hAnsi="Tahoma" w:cs="Tahoma"/>
          <w:sz w:val="22"/>
          <w:szCs w:val="22"/>
        </w:rPr>
        <w:t>rano, Demiurgo (O Deus do Antigo Testamento), que não estava ciente dos Éons e pensava que ele era o único Deus. Demiurgo criou o homem, mas Sophia deu-lhe o espírito. [Irineu, Against Heresies 1.5] (Contra as Heresias 1,5)] (Salmos 34:8; 100:5; 135:3; 145</w:t>
      </w:r>
      <w:r>
        <w:rPr>
          <w:rFonts w:ascii="Tahoma" w:hAnsi="Tahoma" w:cs="Tahoma"/>
          <w:sz w:val="22"/>
          <w:szCs w:val="22"/>
        </w:rPr>
        <w:t>:9)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3. Sophia enviou a serpente (um anjo) no jardim do Éden para libertar Adão e Eva. Ao comer da árvore Adão e Eva foram libertos através do verdadeiro conhecimento (gnose). No entanto, Demiurgo estuprou Eva muitas vezes e ela deu à luz a outros anjos cr</w:t>
      </w:r>
      <w:r>
        <w:rPr>
          <w:rFonts w:ascii="Tahoma" w:hAnsi="Tahoma" w:cs="Tahoma"/>
          <w:sz w:val="22"/>
          <w:szCs w:val="22"/>
        </w:rPr>
        <w:t>iadores maus (doutrina da semente da serpente). [Irineu, Against Heresies 1.30 (Contra as Heresias 1,30)] (João 8:44; Apocalipse 12:9)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4. Algumas pessoas são predestinadas ao inferno, enquanto outras são salvas por fazerem obras boas o suficiente. Outras </w:t>
      </w:r>
      <w:r>
        <w:rPr>
          <w:rFonts w:ascii="Tahoma" w:hAnsi="Tahoma" w:cs="Tahoma"/>
          <w:sz w:val="22"/>
          <w:szCs w:val="22"/>
        </w:rPr>
        <w:t>pessoas têm espíritos enviados por Sophia, predestinando-os à salvação, independentemente se eles agem bem ou mal. Então os mais "perfeitos" deles se viciam em más obras e têm o hábito de profanar as mulheres que eles convertem. [Irineu, Against Heresies 1</w:t>
      </w:r>
      <w:r>
        <w:rPr>
          <w:rFonts w:ascii="Tahoma" w:hAnsi="Tahoma" w:cs="Tahoma"/>
          <w:sz w:val="22"/>
          <w:szCs w:val="22"/>
        </w:rPr>
        <w:t>.6-7; 4.37 (Contra as Heresias 1.6-7, 4.37)] (2 Pedro 3:9; Romanos 3:19-20; Efésios 2:8-9; Lucas 13:5; João 14:6; Atos 4:12)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5. Toda a matéria é má e não capaz de salvação. Ela acabará por ser destruída. [Irineu, Contra as Heresias 1.7, 23] (Lucas 24:39; </w:t>
      </w:r>
      <w:r>
        <w:rPr>
          <w:rFonts w:ascii="Tahoma" w:hAnsi="Tahoma" w:cs="Tahoma"/>
          <w:sz w:val="22"/>
          <w:szCs w:val="22"/>
        </w:rPr>
        <w:t>Filipenses 3:21; 2Pedro 3:12-13; Apocalipse 21:1)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6. Mantras para agir na natureza (como no hinduísmo e no Kabbalah). [Irineu, Contra as Heresias 1,14-15] (Deuteronômio 18:10-12)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7. O conhecimento perfeito é obtido por meio do batismo, casamento espiritu</w:t>
      </w:r>
      <w:r>
        <w:rPr>
          <w:rFonts w:ascii="Tahoma" w:hAnsi="Tahoma" w:cs="Tahoma"/>
          <w:sz w:val="22"/>
          <w:szCs w:val="22"/>
        </w:rPr>
        <w:t>al e extrema-unção (sacramentalismo). [Irineu, Contra as Heresias 1,21] (Tito 3:5; Gálatas 2:16)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8. No momento da morte algumas almas entram num estado intermediário para serem purgadas da natureza animal (purgatório) antes de entrar no Pleroma (totalidad</w:t>
      </w:r>
      <w:r>
        <w:rPr>
          <w:rFonts w:ascii="Tahoma" w:hAnsi="Tahoma" w:cs="Tahoma"/>
          <w:sz w:val="22"/>
          <w:szCs w:val="22"/>
        </w:rPr>
        <w:t>e divina). [Irineu, Contra as Heresias 2,29] (João 19:30; Hebreus 10:10)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9. Reencarnação. [Irineu, Contra as Heresias 02:33] (Hebreus 9:27)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10. Cristo desceu sobre Jesus no seu batismo e o deixou antes de Jesus ir à presença de Pilatos (adocionismo). Sop</w:t>
      </w:r>
      <w:r>
        <w:rPr>
          <w:rFonts w:ascii="Tahoma" w:hAnsi="Tahoma" w:cs="Tahoma"/>
          <w:sz w:val="22"/>
          <w:szCs w:val="22"/>
        </w:rPr>
        <w:t>hia não permitiria que o Cristo padecesse. [Irineu, Contra as Heresias 1,7] (1João 5:7; João 1:14; Mateus 1:23; Miquéias 5:2)</w:t>
      </w:r>
    </w:p>
    <w:p w:rsidR="00000000" w:rsidRDefault="00842C55"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traduzi</w:t>
      </w:r>
      <w:r>
        <w:rPr>
          <w:rFonts w:ascii="Tahoma" w:hAnsi="Tahoma" w:cs="Tahoma"/>
        </w:rPr>
        <w:t>do por Daniel Augusto, maio.2015</w:t>
      </w:r>
    </w:p>
    <w:p w:rsidR="00842C55" w:rsidRDefault="00842C55">
      <w:r>
        <w:rPr>
          <w:rFonts w:ascii="Tahoma" w:hAnsi="Tahoma" w:cs="Tahoma"/>
        </w:rPr>
        <w:t> </w:t>
      </w:r>
    </w:p>
    <w:sectPr w:rsidR="00842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EF"/>
    <w:rsid w:val="00842C55"/>
    <w:rsid w:val="009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9B9A1-07EB-49B3-8AE3-2F35AB1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GnosticosEGnosticismoSegundoCombatidosPorIrineu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Gnósticos e Gnosticismo, Segundo Combatidos por Irineu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Gnósticos e Gnosticismo, Segundo Combatidos por Irineu</dc:title>
  <dc:subject/>
  <dc:creator>Hélio de Menezes Silva</dc:creator>
  <cp:keywords/>
  <dc:description/>
  <cp:lastModifiedBy>Hélio de Menezes Silva</cp:lastModifiedBy>
  <cp:revision>2</cp:revision>
  <dcterms:created xsi:type="dcterms:W3CDTF">2018-12-14T19:54:00Z</dcterms:created>
  <dcterms:modified xsi:type="dcterms:W3CDTF">2018-12-14T19:54:00Z</dcterms:modified>
</cp:coreProperties>
</file>