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E6E6" w:themeColor="background2"/>
  <w:body>
    <w:p w:rsidR="00577425" w:rsidRDefault="00577425" w:rsidP="00577425">
      <w:pPr>
        <w:pStyle w:val="Ttulo1"/>
      </w:pPr>
      <w:r>
        <w:t xml:space="preserve">Por Que </w:t>
      </w:r>
      <w:r w:rsidR="00433BC1">
        <w:t xml:space="preserve">A Bíblia </w:t>
      </w:r>
      <w:r>
        <w:t xml:space="preserve">LTT Não Usa </w:t>
      </w:r>
      <w:r w:rsidR="00BF473F">
        <w:t xml:space="preserve">a palavra </w:t>
      </w:r>
      <w:r>
        <w:t>'Oráculo' No Novo Testamento?</w:t>
      </w:r>
    </w:p>
    <w:p w:rsidR="00E1790F" w:rsidRDefault="00E1790F" w:rsidP="00E1790F">
      <w:pPr>
        <w:jc w:val="center"/>
      </w:pPr>
    </w:p>
    <w:p w:rsidR="00E1790F" w:rsidRPr="00241DB1" w:rsidRDefault="00E1790F" w:rsidP="00E1790F">
      <w:pPr>
        <w:jc w:val="center"/>
      </w:pPr>
    </w:p>
    <w:p w:rsidR="00E1790F" w:rsidRPr="004C5C3D" w:rsidRDefault="00577425" w:rsidP="00E1790F">
      <w:pPr>
        <w:jc w:val="center"/>
        <w:rPr>
          <w:b/>
          <w:color w:val="006600"/>
          <w:sz w:val="36"/>
        </w:rPr>
      </w:pPr>
      <w:r>
        <w:rPr>
          <w:b/>
          <w:color w:val="006600"/>
          <w:sz w:val="36"/>
          <w:u w:val="single"/>
        </w:rPr>
        <w:t>Hélio de Menezes Silva</w:t>
      </w:r>
    </w:p>
    <w:p w:rsidR="00E1790F" w:rsidRDefault="00577425" w:rsidP="00E1790F">
      <w:pPr>
        <w:jc w:val="center"/>
      </w:pPr>
      <w:proofErr w:type="gramStart"/>
      <w:r>
        <w:t>dez.</w:t>
      </w:r>
      <w:proofErr w:type="gramEnd"/>
      <w:r>
        <w:t xml:space="preserve"> 2021</w:t>
      </w:r>
    </w:p>
    <w:p w:rsidR="00123E38" w:rsidRDefault="00123E38" w:rsidP="00577425"/>
    <w:p w:rsidR="00123E38" w:rsidRDefault="00123E38" w:rsidP="00577425"/>
    <w:p w:rsidR="00123E38" w:rsidRDefault="00123E38" w:rsidP="00577425"/>
    <w:p w:rsidR="00123E38" w:rsidRDefault="00123E38" w:rsidP="00577425"/>
    <w:p w:rsidR="00577425" w:rsidRDefault="00577425" w:rsidP="00577425">
      <w:r>
        <w:t>"</w:t>
      </w:r>
      <w:proofErr w:type="spellStart"/>
      <w:r>
        <w:t>λόγιον</w:t>
      </w:r>
      <w:proofErr w:type="spellEnd"/>
      <w:r>
        <w:t>" = "</w:t>
      </w:r>
      <w:proofErr w:type="spellStart"/>
      <w:r>
        <w:t>logion</w:t>
      </w:r>
      <w:proofErr w:type="spellEnd"/>
      <w:r>
        <w:t>" (3051 em Strong) significa "</w:t>
      </w:r>
      <w:r w:rsidRPr="00123E38">
        <w:rPr>
          <w:i/>
        </w:rPr>
        <w:t>um</w:t>
      </w:r>
      <w:r w:rsidR="00123E38" w:rsidRPr="00123E38">
        <w:rPr>
          <w:i/>
        </w:rPr>
        <w:t>a</w:t>
      </w:r>
      <w:r w:rsidRPr="00123E38">
        <w:rPr>
          <w:i/>
        </w:rPr>
        <w:t xml:space="preserve"> expressão verbal, uma</w:t>
      </w:r>
      <w:r w:rsidR="00123E38">
        <w:rPr>
          <w:i/>
        </w:rPr>
        <w:t xml:space="preserve"> enunciação de</w:t>
      </w:r>
      <w:r w:rsidRPr="00123E38">
        <w:rPr>
          <w:i/>
        </w:rPr>
        <w:t xml:space="preserve"> palavra</w:t>
      </w:r>
      <w:r w:rsidR="00123E38">
        <w:rPr>
          <w:i/>
        </w:rPr>
        <w:t>s</w:t>
      </w:r>
      <w:r>
        <w:t xml:space="preserve">", e, no NT, fica implícito pelo contexto (de Rm 3:2; Hb </w:t>
      </w:r>
      <w:proofErr w:type="gramStart"/>
      <w:r>
        <w:t>5:12</w:t>
      </w:r>
      <w:proofErr w:type="gramEnd"/>
      <w:r>
        <w:t xml:space="preserve">; 1Pd 4:11) que </w:t>
      </w:r>
      <w:r w:rsidR="00123E38">
        <w:t xml:space="preserve">isso </w:t>
      </w:r>
      <w:r>
        <w:t xml:space="preserve">se refere a palavras de </w:t>
      </w:r>
      <w:r w:rsidR="00123E38" w:rsidRPr="00BF473F">
        <w:rPr>
          <w:b/>
          <w:color w:val="FF0000"/>
          <w:u w:val="single"/>
        </w:rPr>
        <w:t>DEUS</w:t>
      </w:r>
      <w:r>
        <w:t>.</w:t>
      </w:r>
    </w:p>
    <w:p w:rsidR="00577425" w:rsidRDefault="00577425" w:rsidP="00577425"/>
    <w:p w:rsidR="00E1790F" w:rsidRDefault="00577425" w:rsidP="00577425">
      <w:r>
        <w:t>Mas, pelo menos aqui e agora, a palavra "oráculo" pode muito frequentemente ser mal entendida como sendo previsão do futuro através de consulta a demônio (</w:t>
      </w:r>
      <w:r w:rsidR="00BF473F">
        <w:t xml:space="preserve">leia sobre oráculos de </w:t>
      </w:r>
      <w:r>
        <w:t>Delfos</w:t>
      </w:r>
      <w:r w:rsidR="00BF473F">
        <w:t xml:space="preserve">, de Zeus, de </w:t>
      </w:r>
      <w:proofErr w:type="spellStart"/>
      <w:r w:rsidR="00BF473F">
        <w:t>Apis</w:t>
      </w:r>
      <w:proofErr w:type="spellEnd"/>
      <w:r w:rsidR="00BF473F">
        <w:t xml:space="preserve">, de </w:t>
      </w:r>
      <w:proofErr w:type="spellStart"/>
      <w:r w:rsidR="00BF473F">
        <w:t>Odin</w:t>
      </w:r>
      <w:proofErr w:type="spellEnd"/>
      <w:r w:rsidR="00BF473F">
        <w:t xml:space="preserve">, etc. </w:t>
      </w:r>
      <w:hyperlink r:id="rId4" w:history="1">
        <w:r w:rsidR="00BF473F" w:rsidRPr="002579A1">
          <w:rPr>
            <w:rStyle w:val="Hyperlink"/>
            <w:rFonts w:ascii="Times New Roman" w:hAnsi="Times New Roman"/>
            <w:sz w:val="28"/>
          </w:rPr>
          <w:t>https://pt.wikipedia.org/wiki/Or%C3%A1culo</w:t>
        </w:r>
      </w:hyperlink>
      <w:proofErr w:type="gramStart"/>
      <w:r w:rsidR="00BF473F">
        <w:t xml:space="preserve"> </w:t>
      </w:r>
      <w:r>
        <w:t>)</w:t>
      </w:r>
      <w:proofErr w:type="gramEnd"/>
      <w:r>
        <w:t xml:space="preserve">, ou através de cartomancia, </w:t>
      </w:r>
      <w:proofErr w:type="spellStart"/>
      <w:r>
        <w:t>cafeomancia</w:t>
      </w:r>
      <w:proofErr w:type="spellEnd"/>
      <w:r>
        <w:t xml:space="preserve"> (borra de café), quiromancia (mãos), numerologia, sonhos, bola de cristal, mapa astral, e algumas dezenas de outras muito abomináveis de práticas de adivinhação </w:t>
      </w:r>
      <w:r w:rsidR="00BF473F">
        <w:t xml:space="preserve">do mais negro paganismo, </w:t>
      </w:r>
      <w:r>
        <w:t>condenadas na Bíblia.</w:t>
      </w:r>
    </w:p>
    <w:p w:rsidR="00E1790F" w:rsidRDefault="00E1790F" w:rsidP="00E1790F"/>
    <w:p w:rsidR="00E1790F" w:rsidRDefault="00577425" w:rsidP="00E1790F">
      <w:r>
        <w:t>Por isso, a LTT traduz "</w:t>
      </w:r>
      <w:proofErr w:type="spellStart"/>
      <w:r>
        <w:t>logion</w:t>
      </w:r>
      <w:proofErr w:type="spellEnd"/>
      <w:r>
        <w:t>" como "</w:t>
      </w:r>
      <w:r w:rsidRPr="00BF473F">
        <w:rPr>
          <w:b/>
          <w:u w:val="single"/>
        </w:rPr>
        <w:t>palavra- divina</w:t>
      </w:r>
      <w:proofErr w:type="gramStart"/>
      <w:r>
        <w:t xml:space="preserve">" </w:t>
      </w:r>
      <w:r w:rsidR="00BF473F">
        <w:t>,</w:t>
      </w:r>
      <w:proofErr w:type="gramEnd"/>
      <w:r w:rsidR="00BF473F">
        <w:t xml:space="preserve"> no sentido de "</w:t>
      </w:r>
      <w:r w:rsidR="00BF473F" w:rsidRPr="00BF473F">
        <w:rPr>
          <w:b/>
        </w:rPr>
        <w:t>palavra proveniente do único e verdadeiro Deus, o da Bíblia</w:t>
      </w:r>
      <w:r w:rsidR="00BF473F">
        <w:t>"</w:t>
      </w:r>
      <w:r>
        <w:t>:</w:t>
      </w:r>
    </w:p>
    <w:p w:rsidR="00577425" w:rsidRDefault="00577425" w:rsidP="00E1790F"/>
    <w:p w:rsidR="00577425" w:rsidRDefault="00577425" w:rsidP="00E1790F">
      <w:r>
        <w:t xml:space="preserve">Quer razão melhor que essa? Quer que a Bíblia seja mal entendida como se recomendasse as abominações </w:t>
      </w:r>
      <w:r w:rsidR="00BF473F">
        <w:t xml:space="preserve">pagãs </w:t>
      </w:r>
      <w:r>
        <w:t>acima citadas?</w:t>
      </w:r>
    </w:p>
    <w:p w:rsidR="00E1790F" w:rsidRDefault="00E1790F" w:rsidP="00E1790F"/>
    <w:p w:rsidR="00E1790F" w:rsidRDefault="00E1790F" w:rsidP="00E1790F"/>
    <w:p w:rsidR="00577425" w:rsidRPr="00123E38" w:rsidRDefault="00577425" w:rsidP="00577425">
      <w:pPr>
        <w:autoSpaceDE w:val="0"/>
        <w:autoSpaceDN w:val="0"/>
        <w:adjustRightInd w:val="0"/>
        <w:spacing w:before="30"/>
        <w:ind w:right="45" w:firstLine="0"/>
        <w:rPr>
          <w:rFonts w:ascii="OCR A Extended" w:hAnsi="OCR A Extended" w:cs="OCR A Extended"/>
          <w:i/>
          <w:iCs/>
          <w:color w:val="00FF00"/>
          <w:sz w:val="20"/>
          <w:szCs w:val="16"/>
        </w:rPr>
      </w:pPr>
      <w:hyperlink r:id="rId5" w:history="1">
        <w:r w:rsidRPr="00123E38">
          <w:rPr>
            <w:rFonts w:ascii="OCR A Extended" w:hAnsi="OCR A Extended" w:cs="OCR A Extended"/>
            <w:b/>
            <w:bCs/>
            <w:color w:val="3366FF"/>
            <w:sz w:val="22"/>
            <w:szCs w:val="18"/>
            <w:lang/>
          </w:rPr>
          <w:t xml:space="preserve">Rm 3:2 </w:t>
        </w:r>
      </w:hyperlink>
      <w:r w:rsidRPr="00123E38">
        <w:rPr>
          <w:rFonts w:ascii="Wide Latin" w:hAnsi="Wide Latin" w:cs="Wide Latin"/>
          <w:color w:val="1040FF"/>
          <w:szCs w:val="22"/>
          <w:lang/>
        </w:rPr>
        <w:t>Muita, em cada aspecto: em primeiro lugar, em verdade, porque a eles</w:t>
      </w:r>
      <w:hyperlink r:id="rId6" w:history="1">
        <w:r w:rsidRPr="00123E38">
          <w:rPr>
            <w:rFonts w:ascii="Wide Latin" w:hAnsi="Wide Latin" w:cs="Wide Latin"/>
            <w:color w:val="1040FF"/>
            <w:szCs w:val="22"/>
            <w:lang/>
          </w:rPr>
          <w:t xml:space="preserve"> </w:t>
        </w:r>
      </w:hyperlink>
      <w:hyperlink r:id="rId7" w:history="1">
        <w:r w:rsidRPr="00123E38">
          <w:rPr>
            <w:rFonts w:ascii="Wide Latin" w:hAnsi="Wide Latin" w:cs="Wide Latin"/>
            <w:i/>
            <w:iCs/>
            <w:strike/>
            <w:color w:val="1040FF"/>
            <w:szCs w:val="22"/>
            <w:vertAlign w:val="subscript"/>
            <w:lang/>
          </w:rPr>
          <w:t>(os judeus)</w:t>
        </w:r>
      </w:hyperlink>
      <w:r w:rsidRPr="00123E38">
        <w:rPr>
          <w:rFonts w:ascii="Wide Latin" w:hAnsi="Wide Latin" w:cs="Wide Latin"/>
          <w:color w:val="1040FF"/>
          <w:szCs w:val="22"/>
          <w:lang/>
        </w:rPr>
        <w:t xml:space="preserve"> foram confiadas as </w:t>
      </w:r>
      <w:r w:rsidRPr="00BF473F">
        <w:rPr>
          <w:rFonts w:ascii="Wide Latin" w:hAnsi="Wide Latin" w:cs="Wide Latin"/>
          <w:color w:val="FF0000"/>
          <w:sz w:val="36"/>
          <w:szCs w:val="22"/>
          <w:u w:val="single"/>
          <w:lang/>
        </w:rPr>
        <w:t>palavras- divinas</w:t>
      </w:r>
      <w:r w:rsidRPr="00BF473F">
        <w:rPr>
          <w:rFonts w:ascii="Wide Latin" w:hAnsi="Wide Latin" w:cs="Wide Latin"/>
          <w:color w:val="1040FF"/>
          <w:sz w:val="36"/>
          <w:szCs w:val="22"/>
          <w:lang/>
        </w:rPr>
        <w:t xml:space="preserve">  </w:t>
      </w:r>
      <w:r w:rsidRPr="00123E38">
        <w:rPr>
          <w:rFonts w:ascii="Wide Latin" w:hAnsi="Wide Latin" w:cs="Wide Latin"/>
          <w:color w:val="1040FF"/>
          <w:szCs w:val="22"/>
          <w:lang/>
        </w:rPr>
        <w:t xml:space="preserve">de Deus. </w:t>
      </w:r>
      <w:r w:rsidRPr="00123E38">
        <w:rPr>
          <w:rFonts w:ascii="OCR A Extended" w:hAnsi="OCR A Extended" w:cs="OCR A Extended"/>
          <w:i/>
          <w:iCs/>
          <w:color w:val="00FF00"/>
          <w:sz w:val="20"/>
          <w:szCs w:val="16"/>
          <w:lang/>
        </w:rPr>
        <w:t xml:space="preserve"> 📜LTT-Literal-TT</w:t>
      </w:r>
    </w:p>
    <w:p w:rsidR="00577425" w:rsidRPr="00123E38" w:rsidRDefault="00577425" w:rsidP="00577425">
      <w:pPr>
        <w:autoSpaceDE w:val="0"/>
        <w:autoSpaceDN w:val="0"/>
        <w:adjustRightInd w:val="0"/>
        <w:spacing w:before="30"/>
        <w:ind w:right="45" w:firstLine="0"/>
        <w:rPr>
          <w:rFonts w:ascii="OCR A Extended" w:hAnsi="OCR A Extended" w:cs="OCR A Extended"/>
          <w:i/>
          <w:iCs/>
          <w:color w:val="00FF00"/>
          <w:sz w:val="20"/>
          <w:szCs w:val="16"/>
        </w:rPr>
      </w:pPr>
    </w:p>
    <w:p w:rsidR="00577425" w:rsidRPr="00123E38" w:rsidRDefault="00577425" w:rsidP="00577425">
      <w:pPr>
        <w:autoSpaceDE w:val="0"/>
        <w:autoSpaceDN w:val="0"/>
        <w:adjustRightInd w:val="0"/>
        <w:spacing w:before="30"/>
        <w:ind w:right="45" w:firstLine="0"/>
        <w:rPr>
          <w:rFonts w:ascii="OCR A Extended" w:hAnsi="OCR A Extended" w:cs="OCR A Extended"/>
          <w:i/>
          <w:iCs/>
          <w:color w:val="00FF00"/>
          <w:sz w:val="20"/>
          <w:szCs w:val="16"/>
          <w:lang/>
        </w:rPr>
      </w:pPr>
      <w:hyperlink r:id="rId8" w:history="1">
        <w:r w:rsidRPr="00123E38">
          <w:rPr>
            <w:rFonts w:ascii="OCR A Extended" w:hAnsi="OCR A Extended" w:cs="OCR A Extended"/>
            <w:b/>
            <w:bCs/>
            <w:color w:val="3366FF"/>
            <w:sz w:val="22"/>
            <w:szCs w:val="18"/>
            <w:lang/>
          </w:rPr>
          <w:t xml:space="preserve">Hb 5:12 </w:t>
        </w:r>
      </w:hyperlink>
      <w:r w:rsidRPr="00123E38">
        <w:rPr>
          <w:rFonts w:ascii="Wide Latin" w:hAnsi="Wide Latin" w:cs="Wide Latin"/>
          <w:color w:val="1040FF"/>
          <w:szCs w:val="22"/>
          <w:lang/>
        </w:rPr>
        <w:t xml:space="preserve">Porque verdadeiramente, devendo </w:t>
      </w:r>
      <w:hyperlink r:id="rId9" w:history="1">
        <w:r w:rsidRPr="00123E38">
          <w:rPr>
            <w:rFonts w:ascii="Wide Latin" w:hAnsi="Wide Latin" w:cs="Wide Latin"/>
            <w:color w:val="808080"/>
            <w:szCs w:val="22"/>
            <w:lang/>
          </w:rPr>
          <w:t>[</w:t>
        </w:r>
      </w:hyperlink>
      <w:r w:rsidRPr="00123E38">
        <w:rPr>
          <w:rFonts w:ascii="Wide Latin" w:hAnsi="Wide Latin" w:cs="Wide Latin"/>
          <w:i/>
          <w:iCs/>
          <w:color w:val="808080"/>
          <w:szCs w:val="22"/>
          <w:lang/>
        </w:rPr>
        <w:t>vós</w:t>
      </w:r>
      <w:hyperlink r:id="rId10" w:history="1">
        <w:r w:rsidRPr="00123E38">
          <w:rPr>
            <w:rFonts w:ascii="Wide Latin" w:hAnsi="Wide Latin" w:cs="Wide Latin"/>
            <w:color w:val="808080"/>
            <w:szCs w:val="22"/>
            <w:lang/>
          </w:rPr>
          <w:t>]</w:t>
        </w:r>
      </w:hyperlink>
      <w:r w:rsidRPr="00123E38">
        <w:rPr>
          <w:rFonts w:ascii="Wide Latin" w:hAnsi="Wide Latin" w:cs="Wide Latin"/>
          <w:color w:val="1040FF"/>
          <w:szCs w:val="22"/>
          <w:lang/>
        </w:rPr>
        <w:t xml:space="preserve"> </w:t>
      </w:r>
      <w:hyperlink r:id="rId11" w:history="1">
        <w:r w:rsidRPr="00123E38">
          <w:rPr>
            <w:rFonts w:ascii="Wide Latin" w:hAnsi="Wide Latin" w:cs="Wide Latin"/>
            <w:color w:val="808080"/>
            <w:szCs w:val="22"/>
            <w:lang/>
          </w:rPr>
          <w:t>[</w:t>
        </w:r>
      </w:hyperlink>
      <w:r w:rsidRPr="00123E38">
        <w:rPr>
          <w:rFonts w:ascii="Wide Latin" w:hAnsi="Wide Latin" w:cs="Wide Latin"/>
          <w:i/>
          <w:iCs/>
          <w:color w:val="808080"/>
          <w:szCs w:val="22"/>
          <w:lang/>
        </w:rPr>
        <w:t>já</w:t>
      </w:r>
      <w:hyperlink r:id="rId12" w:history="1">
        <w:r w:rsidRPr="00123E38">
          <w:rPr>
            <w:rFonts w:ascii="Wide Latin" w:hAnsi="Wide Latin" w:cs="Wide Latin"/>
            <w:color w:val="808080"/>
            <w:szCs w:val="22"/>
            <w:lang/>
          </w:rPr>
          <w:t>]</w:t>
        </w:r>
      </w:hyperlink>
      <w:r w:rsidRPr="00123E38">
        <w:rPr>
          <w:rFonts w:ascii="Wide Latin" w:hAnsi="Wide Latin" w:cs="Wide Latin"/>
          <w:color w:val="1040FF"/>
          <w:szCs w:val="22"/>
          <w:lang/>
        </w:rPr>
        <w:t xml:space="preserve"> ser</w:t>
      </w:r>
      <w:hyperlink r:id="rId13" w:history="1">
        <w:r w:rsidRPr="00123E38">
          <w:rPr>
            <w:rFonts w:ascii="Wide Latin" w:hAnsi="Wide Latin" w:cs="Wide Latin"/>
            <w:color w:val="808080"/>
            <w:szCs w:val="22"/>
            <w:lang/>
          </w:rPr>
          <w:t>[</w:t>
        </w:r>
        <w:proofErr w:type="spellStart"/>
      </w:hyperlink>
      <w:r w:rsidRPr="00123E38">
        <w:rPr>
          <w:rFonts w:ascii="Wide Latin" w:hAnsi="Wide Latin" w:cs="Wide Latin"/>
          <w:i/>
          <w:iCs/>
          <w:color w:val="808080"/>
          <w:szCs w:val="22"/>
          <w:lang/>
        </w:rPr>
        <w:t>des</w:t>
      </w:r>
      <w:proofErr w:type="spellEnd"/>
      <w:r w:rsidRPr="00123E38">
        <w:rPr>
          <w:rFonts w:ascii="Wide Latin" w:hAnsi="Wide Latin" w:cs="Wide Latin"/>
          <w:i/>
          <w:iCs/>
          <w:color w:val="808080"/>
          <w:szCs w:val="22"/>
          <w:lang/>
        </w:rPr>
        <w:fldChar w:fldCharType="begin"/>
      </w:r>
      <w:r w:rsidRPr="00123E38">
        <w:rPr>
          <w:rFonts w:ascii="Wide Latin" w:hAnsi="Wide Latin" w:cs="Wide Latin"/>
          <w:i/>
          <w:iCs/>
          <w:color w:val="808080"/>
          <w:szCs w:val="22"/>
          <w:lang/>
        </w:rPr>
        <w:instrText>HYPERLINK "_NOLINK_|_IGNORE_|VLIDX:1|verse:58.5.12|modid:ltt2009"</w:instrText>
      </w:r>
      <w:r w:rsidRPr="00123E38">
        <w:rPr>
          <w:rFonts w:ascii="Wide Latin" w:hAnsi="Wide Latin" w:cs="Wide Latin"/>
          <w:i/>
          <w:iCs/>
          <w:color w:val="808080"/>
          <w:szCs w:val="22"/>
          <w:lang/>
        </w:rPr>
      </w:r>
      <w:r w:rsidRPr="00123E38">
        <w:rPr>
          <w:rFonts w:ascii="Wide Latin" w:hAnsi="Wide Latin" w:cs="Wide Latin"/>
          <w:i/>
          <w:iCs/>
          <w:color w:val="808080"/>
          <w:szCs w:val="22"/>
          <w:lang/>
        </w:rPr>
        <w:fldChar w:fldCharType="separate"/>
      </w:r>
      <w:r w:rsidRPr="00123E38">
        <w:rPr>
          <w:rFonts w:ascii="Wide Latin" w:hAnsi="Wide Latin" w:cs="Wide Latin"/>
          <w:color w:val="808080"/>
          <w:szCs w:val="22"/>
          <w:lang/>
        </w:rPr>
        <w:t>]</w:t>
      </w:r>
      <w:r w:rsidRPr="00123E38">
        <w:rPr>
          <w:rFonts w:ascii="Wide Latin" w:hAnsi="Wide Latin" w:cs="Wide Latin"/>
          <w:i/>
          <w:iCs/>
          <w:color w:val="808080"/>
          <w:szCs w:val="22"/>
          <w:lang/>
        </w:rPr>
        <w:fldChar w:fldCharType="end"/>
      </w:r>
      <w:r w:rsidRPr="00123E38">
        <w:rPr>
          <w:rFonts w:ascii="Wide Latin" w:hAnsi="Wide Latin" w:cs="Wide Latin"/>
          <w:color w:val="1040FF"/>
          <w:szCs w:val="22"/>
          <w:lang/>
        </w:rPr>
        <w:t xml:space="preserve"> professores- mestres por causa do tempo , novamente necessidade tendes de </w:t>
      </w:r>
      <w:hyperlink r:id="rId14" w:history="1">
        <w:r w:rsidRPr="00123E38">
          <w:rPr>
            <w:rFonts w:ascii="Wide Latin" w:hAnsi="Wide Latin" w:cs="Wide Latin"/>
            <w:color w:val="808080"/>
            <w:szCs w:val="22"/>
            <w:lang/>
          </w:rPr>
          <w:t>[</w:t>
        </w:r>
      </w:hyperlink>
      <w:r w:rsidRPr="00123E38">
        <w:rPr>
          <w:rFonts w:ascii="Wide Latin" w:hAnsi="Wide Latin" w:cs="Wide Latin"/>
          <w:i/>
          <w:iCs/>
          <w:color w:val="808080"/>
          <w:szCs w:val="22"/>
          <w:lang/>
        </w:rPr>
        <w:t>algum homem vos</w:t>
      </w:r>
      <w:hyperlink r:id="rId15" w:history="1">
        <w:r w:rsidRPr="00123E38">
          <w:rPr>
            <w:rFonts w:ascii="Wide Latin" w:hAnsi="Wide Latin" w:cs="Wide Latin"/>
            <w:color w:val="808080"/>
            <w:szCs w:val="22"/>
            <w:lang/>
          </w:rPr>
          <w:t>]</w:t>
        </w:r>
      </w:hyperlink>
      <w:r w:rsidRPr="00123E38">
        <w:rPr>
          <w:rFonts w:ascii="Wide Latin" w:hAnsi="Wide Latin" w:cs="Wide Latin"/>
          <w:color w:val="1040FF"/>
          <w:szCs w:val="22"/>
          <w:lang/>
        </w:rPr>
        <w:t xml:space="preserve"> ensinar quais </w:t>
      </w:r>
      <w:hyperlink r:id="rId16" w:history="1">
        <w:r w:rsidRPr="00123E38">
          <w:rPr>
            <w:rFonts w:ascii="Wide Latin" w:hAnsi="Wide Latin" w:cs="Wide Latin"/>
            <w:color w:val="808080"/>
            <w:szCs w:val="22"/>
            <w:lang/>
          </w:rPr>
          <w:t>[</w:t>
        </w:r>
      </w:hyperlink>
      <w:r w:rsidRPr="00123E38">
        <w:rPr>
          <w:rFonts w:ascii="Wide Latin" w:hAnsi="Wide Latin" w:cs="Wide Latin"/>
          <w:i/>
          <w:iCs/>
          <w:color w:val="808080"/>
          <w:szCs w:val="22"/>
          <w:lang/>
        </w:rPr>
        <w:t>são</w:t>
      </w:r>
      <w:hyperlink r:id="rId17" w:history="1">
        <w:r w:rsidRPr="00123E38">
          <w:rPr>
            <w:rFonts w:ascii="Wide Latin" w:hAnsi="Wide Latin" w:cs="Wide Latin"/>
            <w:color w:val="808080"/>
            <w:szCs w:val="22"/>
            <w:lang/>
          </w:rPr>
          <w:t>]</w:t>
        </w:r>
      </w:hyperlink>
      <w:r w:rsidRPr="00123E38">
        <w:rPr>
          <w:rFonts w:ascii="Wide Latin" w:hAnsi="Wide Latin" w:cs="Wide Latin"/>
          <w:color w:val="1040FF"/>
          <w:szCs w:val="22"/>
          <w:lang/>
        </w:rPr>
        <w:t xml:space="preserve"> os primeiros rudimentos das </w:t>
      </w:r>
      <w:r w:rsidRPr="00BF473F">
        <w:rPr>
          <w:rFonts w:ascii="Wide Latin" w:hAnsi="Wide Latin" w:cs="Wide Latin"/>
          <w:b/>
          <w:color w:val="FF0000"/>
          <w:sz w:val="36"/>
          <w:szCs w:val="22"/>
          <w:lang/>
        </w:rPr>
        <w:t>palavras- divinas</w:t>
      </w:r>
      <w:r w:rsidRPr="00123E38">
        <w:rPr>
          <w:rFonts w:ascii="Wide Latin" w:hAnsi="Wide Latin" w:cs="Wide Latin"/>
          <w:color w:val="1040FF"/>
          <w:szCs w:val="22"/>
          <w:lang/>
        </w:rPr>
        <w:t xml:space="preserve"> </w:t>
      </w:r>
      <w:r w:rsidR="00BF473F">
        <w:rPr>
          <w:rFonts w:ascii="Wide Latin" w:hAnsi="Wide Latin" w:cs="Wide Latin"/>
          <w:color w:val="1040FF"/>
          <w:szCs w:val="22"/>
        </w:rPr>
        <w:t xml:space="preserve">de </w:t>
      </w:r>
      <w:r w:rsidRPr="00123E38">
        <w:rPr>
          <w:rFonts w:ascii="Wide Latin" w:hAnsi="Wide Latin" w:cs="Wide Latin"/>
          <w:color w:val="1040FF"/>
          <w:szCs w:val="22"/>
          <w:lang/>
        </w:rPr>
        <w:t xml:space="preserve">Deus; e vos fizestes </w:t>
      </w:r>
      <w:hyperlink r:id="rId18" w:history="1">
        <w:r w:rsidRPr="00123E38">
          <w:rPr>
            <w:rFonts w:ascii="Wide Latin" w:hAnsi="Wide Latin" w:cs="Wide Latin"/>
            <w:color w:val="808080"/>
            <w:szCs w:val="22"/>
            <w:lang/>
          </w:rPr>
          <w:t>[</w:t>
        </w:r>
      </w:hyperlink>
      <w:r w:rsidRPr="00123E38">
        <w:rPr>
          <w:rFonts w:ascii="Wide Latin" w:hAnsi="Wide Latin" w:cs="Wide Latin"/>
          <w:i/>
          <w:iCs/>
          <w:color w:val="808080"/>
          <w:szCs w:val="22"/>
          <w:lang/>
        </w:rPr>
        <w:t>aqueles</w:t>
      </w:r>
      <w:hyperlink r:id="rId19" w:history="1">
        <w:r w:rsidRPr="00123E38">
          <w:rPr>
            <w:rFonts w:ascii="Wide Latin" w:hAnsi="Wide Latin" w:cs="Wide Latin"/>
            <w:color w:val="808080"/>
            <w:szCs w:val="22"/>
            <w:lang/>
          </w:rPr>
          <w:t>]</w:t>
        </w:r>
      </w:hyperlink>
      <w:r w:rsidRPr="00123E38">
        <w:rPr>
          <w:rFonts w:ascii="Wide Latin" w:hAnsi="Wide Latin" w:cs="Wide Latin"/>
          <w:color w:val="1040FF"/>
          <w:szCs w:val="22"/>
          <w:lang/>
        </w:rPr>
        <w:t xml:space="preserve"> necessidade tendo de leite, e não de sólido mantimento. </w:t>
      </w:r>
      <w:r w:rsidRPr="00123E38">
        <w:rPr>
          <w:rFonts w:ascii="OCR A Extended" w:hAnsi="OCR A Extended" w:cs="OCR A Extended"/>
          <w:i/>
          <w:iCs/>
          <w:color w:val="00FF00"/>
          <w:sz w:val="20"/>
          <w:szCs w:val="16"/>
          <w:lang/>
        </w:rPr>
        <w:t xml:space="preserve"> 📜LTT-Literal-TT</w:t>
      </w:r>
    </w:p>
    <w:p w:rsidR="00577425" w:rsidRPr="00123E38" w:rsidRDefault="00577425" w:rsidP="00577425">
      <w:pPr>
        <w:autoSpaceDE w:val="0"/>
        <w:autoSpaceDN w:val="0"/>
        <w:adjustRightInd w:val="0"/>
        <w:spacing w:before="30"/>
        <w:ind w:right="45" w:firstLine="0"/>
        <w:rPr>
          <w:rFonts w:ascii="OCR A Extended" w:hAnsi="OCR A Extended" w:cs="OCR A Extended"/>
          <w:i/>
          <w:iCs/>
          <w:color w:val="00FF00"/>
          <w:sz w:val="20"/>
          <w:szCs w:val="16"/>
        </w:rPr>
      </w:pPr>
    </w:p>
    <w:p w:rsidR="00577425" w:rsidRPr="00123E38" w:rsidRDefault="00577425" w:rsidP="00577425">
      <w:pPr>
        <w:autoSpaceDE w:val="0"/>
        <w:autoSpaceDN w:val="0"/>
        <w:adjustRightInd w:val="0"/>
        <w:spacing w:before="30"/>
        <w:ind w:right="45" w:firstLine="0"/>
        <w:rPr>
          <w:rFonts w:ascii="OCR A Extended" w:hAnsi="OCR A Extended" w:cs="OCR A Extended"/>
          <w:i/>
          <w:iCs/>
          <w:color w:val="00FF00"/>
          <w:sz w:val="20"/>
          <w:szCs w:val="16"/>
          <w:lang/>
        </w:rPr>
      </w:pPr>
      <w:hyperlink r:id="rId20" w:history="1">
        <w:r w:rsidRPr="00123E38">
          <w:rPr>
            <w:rFonts w:ascii="OCR A Extended" w:hAnsi="OCR A Extended" w:cs="OCR A Extended"/>
            <w:b/>
            <w:bCs/>
            <w:color w:val="3366FF"/>
            <w:sz w:val="22"/>
            <w:szCs w:val="18"/>
            <w:lang/>
          </w:rPr>
          <w:t xml:space="preserve">1Pe 4:11 </w:t>
        </w:r>
      </w:hyperlink>
      <w:r w:rsidRPr="00123E38">
        <w:rPr>
          <w:rFonts w:ascii="Wide Latin" w:hAnsi="Wide Latin" w:cs="Wide Latin"/>
          <w:color w:val="1040FF"/>
          <w:szCs w:val="22"/>
          <w:lang/>
        </w:rPr>
        <w:t xml:space="preserve">Se algum- varão fala, </w:t>
      </w:r>
      <w:hyperlink r:id="rId21" w:history="1">
        <w:r w:rsidRPr="00123E38">
          <w:rPr>
            <w:rFonts w:ascii="Wide Latin" w:hAnsi="Wide Latin" w:cs="Wide Latin"/>
            <w:color w:val="808080"/>
            <w:szCs w:val="22"/>
            <w:lang/>
          </w:rPr>
          <w:t>[</w:t>
        </w:r>
      </w:hyperlink>
      <w:r w:rsidRPr="00123E38">
        <w:rPr>
          <w:rFonts w:ascii="Wide Latin" w:hAnsi="Wide Latin" w:cs="Wide Latin"/>
          <w:i/>
          <w:iCs/>
          <w:color w:val="808080"/>
          <w:szCs w:val="22"/>
          <w:lang/>
        </w:rPr>
        <w:t>fale</w:t>
      </w:r>
      <w:hyperlink r:id="rId22" w:history="1">
        <w:r w:rsidRPr="00123E38">
          <w:rPr>
            <w:rFonts w:ascii="Wide Latin" w:hAnsi="Wide Latin" w:cs="Wide Latin"/>
            <w:color w:val="808080"/>
            <w:szCs w:val="22"/>
            <w:lang/>
          </w:rPr>
          <w:t>]</w:t>
        </w:r>
      </w:hyperlink>
      <w:r w:rsidRPr="00123E38">
        <w:rPr>
          <w:rFonts w:ascii="Wide Latin" w:hAnsi="Wide Latin" w:cs="Wide Latin"/>
          <w:color w:val="1040FF"/>
          <w:szCs w:val="22"/>
          <w:lang/>
        </w:rPr>
        <w:t xml:space="preserve"> segundo </w:t>
      </w:r>
      <w:hyperlink r:id="rId23" w:history="1">
        <w:r w:rsidRPr="00123E38">
          <w:rPr>
            <w:rFonts w:ascii="Wide Latin" w:hAnsi="Wide Latin" w:cs="Wide Latin"/>
            <w:color w:val="808080"/>
            <w:szCs w:val="22"/>
            <w:lang/>
          </w:rPr>
          <w:t>[</w:t>
        </w:r>
      </w:hyperlink>
      <w:r w:rsidRPr="00123E38">
        <w:rPr>
          <w:rFonts w:ascii="Wide Latin" w:hAnsi="Wide Latin" w:cs="Wide Latin"/>
          <w:i/>
          <w:iCs/>
          <w:color w:val="808080"/>
          <w:szCs w:val="22"/>
          <w:lang/>
        </w:rPr>
        <w:t>as</w:t>
      </w:r>
      <w:hyperlink r:id="rId24" w:history="1">
        <w:r w:rsidRPr="00123E38">
          <w:rPr>
            <w:rFonts w:ascii="Wide Latin" w:hAnsi="Wide Latin" w:cs="Wide Latin"/>
            <w:color w:val="808080"/>
            <w:szCs w:val="22"/>
            <w:lang/>
          </w:rPr>
          <w:t>]</w:t>
        </w:r>
      </w:hyperlink>
      <w:r w:rsidR="00BF473F">
        <w:rPr>
          <w:rFonts w:ascii="Wide Latin" w:hAnsi="Wide Latin" w:cs="Wide Latin"/>
          <w:color w:val="1040FF"/>
          <w:szCs w:val="22"/>
          <w:lang/>
        </w:rPr>
        <w:t xml:space="preserve"> </w:t>
      </w:r>
      <w:r w:rsidR="00BF473F" w:rsidRPr="00BF473F">
        <w:rPr>
          <w:rFonts w:ascii="Wide Latin" w:hAnsi="Wide Latin" w:cs="Wide Latin"/>
          <w:b/>
          <w:color w:val="FF0000"/>
          <w:sz w:val="36"/>
          <w:szCs w:val="22"/>
          <w:u w:val="single"/>
          <w:lang/>
        </w:rPr>
        <w:t>palavras- divinas</w:t>
      </w:r>
      <w:r w:rsidR="00BF473F">
        <w:rPr>
          <w:rFonts w:ascii="Wide Latin" w:hAnsi="Wide Latin" w:cs="Wide Latin"/>
          <w:color w:val="1040FF"/>
          <w:szCs w:val="22"/>
          <w:lang/>
        </w:rPr>
        <w:t xml:space="preserve"> </w:t>
      </w:r>
      <w:r w:rsidR="00BF473F">
        <w:rPr>
          <w:rFonts w:ascii="Wide Latin" w:hAnsi="Wide Latin" w:cs="Wide Latin"/>
          <w:color w:val="1040FF"/>
          <w:szCs w:val="22"/>
        </w:rPr>
        <w:t xml:space="preserve"> </w:t>
      </w:r>
      <w:r w:rsidRPr="00123E38">
        <w:rPr>
          <w:rFonts w:ascii="Wide Latin" w:hAnsi="Wide Latin" w:cs="Wide Latin"/>
          <w:color w:val="1040FF"/>
          <w:szCs w:val="22"/>
          <w:lang/>
        </w:rPr>
        <w:t xml:space="preserve">de Deus; se algum- varão serve, </w:t>
      </w:r>
      <w:hyperlink r:id="rId25" w:history="1">
        <w:r w:rsidRPr="00123E38">
          <w:rPr>
            <w:rFonts w:ascii="Wide Latin" w:hAnsi="Wide Latin" w:cs="Wide Latin"/>
            <w:color w:val="808080"/>
            <w:szCs w:val="22"/>
            <w:lang/>
          </w:rPr>
          <w:t>[</w:t>
        </w:r>
      </w:hyperlink>
      <w:r w:rsidRPr="00123E38">
        <w:rPr>
          <w:rFonts w:ascii="Wide Latin" w:hAnsi="Wide Latin" w:cs="Wide Latin"/>
          <w:i/>
          <w:iCs/>
          <w:color w:val="808080"/>
          <w:szCs w:val="22"/>
          <w:lang/>
        </w:rPr>
        <w:t>sirva</w:t>
      </w:r>
      <w:hyperlink r:id="rId26" w:history="1">
        <w:r w:rsidRPr="00123E38">
          <w:rPr>
            <w:rFonts w:ascii="Wide Latin" w:hAnsi="Wide Latin" w:cs="Wide Latin"/>
            <w:color w:val="808080"/>
            <w:szCs w:val="22"/>
            <w:lang/>
          </w:rPr>
          <w:t>]</w:t>
        </w:r>
      </w:hyperlink>
      <w:r w:rsidRPr="00123E38">
        <w:rPr>
          <w:rFonts w:ascii="Wide Latin" w:hAnsi="Wide Latin" w:cs="Wide Latin"/>
          <w:color w:val="1040FF"/>
          <w:szCs w:val="22"/>
          <w:lang/>
        </w:rPr>
        <w:t xml:space="preserve"> como proveniente- de- dentro- da habilidade que Deus dá; a fim de que, em tudo, seja glorificado Deus através de Jesus Cristo, a Quem </w:t>
      </w:r>
      <w:proofErr w:type="spellStart"/>
      <w:r w:rsidRPr="00123E38">
        <w:rPr>
          <w:rFonts w:ascii="Wide Latin" w:hAnsi="Wide Latin" w:cs="Wide Latin"/>
          <w:color w:val="1040FF"/>
          <w:szCs w:val="22"/>
          <w:lang/>
        </w:rPr>
        <w:t>pertencE</w:t>
      </w:r>
      <w:proofErr w:type="spellEnd"/>
      <w:r w:rsidRPr="00123E38">
        <w:rPr>
          <w:rFonts w:ascii="Wide Latin" w:hAnsi="Wide Latin" w:cs="Wide Latin"/>
          <w:color w:val="1040FF"/>
          <w:szCs w:val="22"/>
          <w:lang/>
        </w:rPr>
        <w:t xml:space="preserve"> a glória e o poder para os séculos dos séculos. Amém. </w:t>
      </w:r>
      <w:r w:rsidRPr="00123E38">
        <w:rPr>
          <w:rFonts w:ascii="OCR A Extended" w:hAnsi="OCR A Extended" w:cs="OCR A Extended"/>
          <w:i/>
          <w:iCs/>
          <w:color w:val="00FF00"/>
          <w:sz w:val="20"/>
          <w:szCs w:val="16"/>
          <w:lang/>
        </w:rPr>
        <w:t xml:space="preserve"> 📜LTT-Literal-TT</w:t>
      </w:r>
    </w:p>
    <w:p w:rsidR="00577425" w:rsidRDefault="00577425" w:rsidP="00E1790F"/>
    <w:p w:rsidR="00577425" w:rsidRDefault="00577425" w:rsidP="00E1790F"/>
    <w:p w:rsidR="00E1790F" w:rsidRPr="0027709E" w:rsidRDefault="00E1790F" w:rsidP="00E1790F">
      <w:pPr>
        <w:jc w:val="center"/>
      </w:pPr>
      <w:r w:rsidRPr="0027709E">
        <w:t>*************************</w:t>
      </w:r>
    </w:p>
    <w:p w:rsidR="00E1790F" w:rsidRDefault="00E1790F" w:rsidP="00E1790F">
      <w:pPr>
        <w:jc w:val="center"/>
        <w:rPr>
          <w:sz w:val="32"/>
          <w:szCs w:val="32"/>
        </w:rPr>
      </w:pPr>
    </w:p>
    <w:p w:rsidR="00E1790F" w:rsidRPr="0027709E" w:rsidRDefault="00E1790F" w:rsidP="00E1790F">
      <w:pPr>
        <w:jc w:val="center"/>
        <w:rPr>
          <w:sz w:val="32"/>
          <w:szCs w:val="32"/>
        </w:rPr>
      </w:pPr>
    </w:p>
    <w:p w:rsidR="00E1790F" w:rsidRPr="00FA1453" w:rsidRDefault="00525F9C" w:rsidP="00E1790F">
      <w:pPr>
        <w:jc w:val="center"/>
        <w:rPr>
          <w:i/>
          <w:color w:val="767171" w:themeColor="background2" w:themeShade="80"/>
          <w:szCs w:val="32"/>
        </w:rPr>
      </w:pPr>
      <w:r>
        <w:rPr>
          <w:i/>
          <w:color w:val="767171" w:themeColor="background2" w:themeShade="80"/>
          <w:szCs w:val="32"/>
        </w:rPr>
        <w:t xml:space="preserve"> [</w:t>
      </w:r>
      <w:r w:rsidRPr="00525F9C">
        <w:rPr>
          <w:i/>
          <w:color w:val="767171" w:themeColor="background2" w:themeShade="80"/>
          <w:szCs w:val="32"/>
        </w:rPr>
        <w:t>Se você concordar de coração com que este presente escrito, e achar que ele poderá alertar/ instruir/ edificar, então, por favor, o compartilhe</w:t>
      </w:r>
      <w:r>
        <w:rPr>
          <w:i/>
          <w:color w:val="767171" w:themeColor="background2" w:themeShade="80"/>
          <w:szCs w:val="32"/>
        </w:rPr>
        <w:t xml:space="preserve"> (sem apagar nome do autor, nem links abaixo</w:t>
      </w:r>
      <w:r w:rsidRPr="00FA1453">
        <w:rPr>
          <w:i/>
          <w:color w:val="767171" w:themeColor="background2" w:themeShade="80"/>
          <w:szCs w:val="32"/>
        </w:rPr>
        <w:t>)</w:t>
      </w:r>
      <w:r w:rsidRPr="00525F9C">
        <w:rPr>
          <w:i/>
          <w:color w:val="767171" w:themeColor="background2" w:themeShade="80"/>
          <w:szCs w:val="32"/>
        </w:rPr>
        <w:t xml:space="preserve"> com todos seus mais achegados amigos crentes (inclusive pastores e professores), e que você tenha certeza de que não desgostarão de receber sua sugestão. Apraza a Deus que cada um que apreciar este escrito o encaminhe a pelo menos </w:t>
      </w:r>
      <w:proofErr w:type="gramStart"/>
      <w:r w:rsidRPr="00525F9C">
        <w:rPr>
          <w:i/>
          <w:color w:val="767171" w:themeColor="background2" w:themeShade="80"/>
          <w:szCs w:val="32"/>
        </w:rPr>
        <w:t>5</w:t>
      </w:r>
      <w:proofErr w:type="gramEnd"/>
      <w:r w:rsidRPr="00525F9C">
        <w:rPr>
          <w:i/>
          <w:color w:val="767171" w:themeColor="background2" w:themeShade="80"/>
          <w:szCs w:val="32"/>
        </w:rPr>
        <w:t xml:space="preserve"> crentes que ele saiba que não receberão isso com ódio.</w:t>
      </w:r>
      <w:r w:rsidR="00E1790F">
        <w:rPr>
          <w:i/>
          <w:color w:val="767171" w:themeColor="background2" w:themeShade="80"/>
          <w:szCs w:val="32"/>
        </w:rPr>
        <w:t>]</w:t>
      </w:r>
    </w:p>
    <w:p w:rsidR="00E1790F" w:rsidRDefault="00E1790F" w:rsidP="00E1790F">
      <w:pPr>
        <w:jc w:val="center"/>
        <w:rPr>
          <w:sz w:val="32"/>
          <w:szCs w:val="32"/>
        </w:rPr>
      </w:pPr>
    </w:p>
    <w:p w:rsidR="00E1790F" w:rsidRPr="0027709E" w:rsidRDefault="00E1790F" w:rsidP="00E1790F">
      <w:pPr>
        <w:jc w:val="center"/>
        <w:rPr>
          <w:sz w:val="32"/>
          <w:szCs w:val="32"/>
        </w:rPr>
      </w:pPr>
    </w:p>
    <w:p w:rsidR="00E1790F" w:rsidRPr="0027709E" w:rsidRDefault="00F91989" w:rsidP="00E1790F">
      <w:pPr>
        <w:jc w:val="center"/>
        <w:rPr>
          <w:sz w:val="36"/>
          <w:szCs w:val="36"/>
        </w:rPr>
      </w:pPr>
      <w:hyperlink r:id="rId27" w:history="1">
        <w:r w:rsidR="00E1790F" w:rsidRPr="0027709E">
          <w:rPr>
            <w:rStyle w:val="Hyperlink"/>
            <w:rFonts w:ascii="Georgia" w:hAnsi="Georgia"/>
            <w:sz w:val="28"/>
            <w:szCs w:val="36"/>
          </w:rPr>
          <w:t>http://</w:t>
        </w:r>
        <w:r w:rsidR="00E1790F" w:rsidRPr="0027709E">
          <w:rPr>
            <w:rStyle w:val="Hyperlink"/>
            <w:rFonts w:ascii="Georgia" w:hAnsi="Georgia"/>
            <w:b/>
            <w:sz w:val="36"/>
            <w:szCs w:val="36"/>
          </w:rPr>
          <w:t>solascriptura-tt.org</w:t>
        </w:r>
        <w:r w:rsidR="00E1790F" w:rsidRPr="0027709E">
          <w:rPr>
            <w:rStyle w:val="Hyperlink"/>
            <w:rFonts w:ascii="Georgia" w:hAnsi="Georgia"/>
            <w:sz w:val="36"/>
            <w:szCs w:val="36"/>
          </w:rPr>
          <w:t>/</w:t>
        </w:r>
      </w:hyperlink>
      <w:r w:rsidR="00E1790F" w:rsidRPr="0027709E">
        <w:rPr>
          <w:sz w:val="36"/>
          <w:szCs w:val="36"/>
        </w:rPr>
        <w:t xml:space="preserve"> (</w:t>
      </w:r>
      <w:r w:rsidR="00E1790F" w:rsidRPr="0027709E">
        <w:rPr>
          <w:b/>
          <w:sz w:val="36"/>
          <w:szCs w:val="36"/>
        </w:rPr>
        <w:t xml:space="preserve">Sola Scriptura TT - Guerreando Em Defesa Do </w:t>
      </w:r>
      <w:r w:rsidR="00E1790F" w:rsidRPr="0027709E">
        <w:rPr>
          <w:b/>
          <w:sz w:val="36"/>
          <w:szCs w:val="36"/>
          <w:u w:val="single"/>
        </w:rPr>
        <w:t>T</w:t>
      </w:r>
      <w:r w:rsidR="00E1790F" w:rsidRPr="0027709E">
        <w:rPr>
          <w:b/>
          <w:sz w:val="36"/>
          <w:szCs w:val="36"/>
        </w:rPr>
        <w:t xml:space="preserve">exto </w:t>
      </w:r>
      <w:r w:rsidR="00E1790F" w:rsidRPr="0027709E">
        <w:rPr>
          <w:b/>
          <w:sz w:val="36"/>
          <w:szCs w:val="36"/>
          <w:u w:val="single"/>
        </w:rPr>
        <w:t>T</w:t>
      </w:r>
      <w:r w:rsidR="00E1790F" w:rsidRPr="0027709E">
        <w:rPr>
          <w:b/>
          <w:sz w:val="36"/>
          <w:szCs w:val="36"/>
        </w:rPr>
        <w:t>radicional</w:t>
      </w:r>
      <w:r w:rsidR="00E1790F" w:rsidRPr="0027709E">
        <w:rPr>
          <w:sz w:val="36"/>
          <w:szCs w:val="36"/>
        </w:rPr>
        <w:t xml:space="preserve"> </w:t>
      </w:r>
      <w:r w:rsidR="00E1790F" w:rsidRPr="0027709E">
        <w:rPr>
          <w:sz w:val="36"/>
          <w:szCs w:val="36"/>
          <w:vertAlign w:val="superscript"/>
        </w:rPr>
        <w:t xml:space="preserve">(TT: o </w:t>
      </w:r>
      <w:r w:rsidR="00E1790F" w:rsidRPr="0027709E">
        <w:rPr>
          <w:sz w:val="36"/>
          <w:szCs w:val="36"/>
          <w:u w:val="single"/>
          <w:vertAlign w:val="superscript"/>
        </w:rPr>
        <w:t>T</w:t>
      </w:r>
      <w:r w:rsidR="00E1790F" w:rsidRPr="0027709E">
        <w:rPr>
          <w:sz w:val="36"/>
          <w:szCs w:val="36"/>
          <w:vertAlign w:val="superscript"/>
        </w:rPr>
        <w:t xml:space="preserve">extus </w:t>
      </w:r>
      <w:r w:rsidR="00E1790F" w:rsidRPr="0027709E">
        <w:rPr>
          <w:sz w:val="36"/>
          <w:szCs w:val="36"/>
          <w:u w:val="single"/>
          <w:vertAlign w:val="superscript"/>
        </w:rPr>
        <w:t>R</w:t>
      </w:r>
      <w:r w:rsidR="00E1790F" w:rsidRPr="0027709E">
        <w:rPr>
          <w:sz w:val="36"/>
          <w:szCs w:val="36"/>
          <w:vertAlign w:val="superscript"/>
        </w:rPr>
        <w:t>eceptus, TR)</w:t>
      </w:r>
      <w:r w:rsidR="00E1790F" w:rsidRPr="0027709E">
        <w:rPr>
          <w:sz w:val="36"/>
          <w:szCs w:val="36"/>
        </w:rPr>
        <w:t xml:space="preserve">, </w:t>
      </w:r>
      <w:r w:rsidR="00E1790F" w:rsidRPr="0027709E">
        <w:rPr>
          <w:b/>
          <w:sz w:val="36"/>
          <w:szCs w:val="36"/>
        </w:rPr>
        <w:t xml:space="preserve">E Da </w:t>
      </w:r>
      <w:r w:rsidR="00E1790F" w:rsidRPr="0027709E">
        <w:rPr>
          <w:b/>
          <w:sz w:val="36"/>
          <w:szCs w:val="36"/>
          <w:u w:val="single"/>
        </w:rPr>
        <w:t>FÉ</w:t>
      </w:r>
      <w:r w:rsidR="00E1790F" w:rsidRPr="0027709E">
        <w:rPr>
          <w:sz w:val="36"/>
          <w:szCs w:val="36"/>
        </w:rPr>
        <w:t xml:space="preserve"> </w:t>
      </w:r>
      <w:r w:rsidR="00E1790F" w:rsidRPr="0027709E">
        <w:rPr>
          <w:sz w:val="36"/>
          <w:szCs w:val="36"/>
          <w:vertAlign w:val="superscript"/>
        </w:rPr>
        <w:t>(Corpo De Doutrina De Toda A Bíblia)</w:t>
      </w:r>
      <w:proofErr w:type="gramStart"/>
      <w:r w:rsidR="00E1790F" w:rsidRPr="0027709E">
        <w:rPr>
          <w:sz w:val="36"/>
          <w:szCs w:val="36"/>
        </w:rPr>
        <w:t>)</w:t>
      </w:r>
      <w:proofErr w:type="gramEnd"/>
    </w:p>
    <w:p w:rsidR="00E1790F" w:rsidRPr="0027709E" w:rsidRDefault="00E1790F" w:rsidP="00E1790F">
      <w:pPr>
        <w:tabs>
          <w:tab w:val="left" w:pos="8559"/>
        </w:tabs>
        <w:jc w:val="center"/>
        <w:rPr>
          <w:sz w:val="36"/>
          <w:szCs w:val="36"/>
        </w:rPr>
      </w:pPr>
    </w:p>
    <w:p w:rsidR="00E1790F" w:rsidRPr="0027709E" w:rsidRDefault="00E1790F" w:rsidP="00E1790F">
      <w:pPr>
        <w:tabs>
          <w:tab w:val="left" w:pos="8559"/>
        </w:tabs>
        <w:jc w:val="center"/>
        <w:rPr>
          <w:sz w:val="36"/>
          <w:szCs w:val="36"/>
        </w:rPr>
      </w:pPr>
    </w:p>
    <w:p w:rsidR="00E1790F" w:rsidRPr="0027709E" w:rsidRDefault="00E1790F" w:rsidP="00E1790F">
      <w:pPr>
        <w:tabs>
          <w:tab w:val="left" w:pos="8559"/>
        </w:tabs>
        <w:jc w:val="center"/>
        <w:rPr>
          <w:sz w:val="36"/>
          <w:szCs w:val="36"/>
        </w:rPr>
      </w:pPr>
    </w:p>
    <w:p w:rsidR="00E1790F" w:rsidRPr="00490F4B" w:rsidRDefault="00E1790F" w:rsidP="00BF473F">
      <w:pPr>
        <w:jc w:val="center"/>
        <w:rPr>
          <w:sz w:val="16"/>
          <w:szCs w:val="16"/>
        </w:rPr>
      </w:pP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Somente use Bíblias traduzidas do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</w:rPr>
        <w:t xml:space="preserve">exto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</w:rPr>
        <w:t>radicional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 </w:t>
      </w:r>
      <w:r w:rsidRPr="0027709E">
        <w:rPr>
          <w:rFonts w:ascii="Tahoma" w:hAnsi="Tahoma" w:cs="Tahoma"/>
          <w:bCs/>
          <w:color w:val="FF0000"/>
          <w:sz w:val="36"/>
          <w:szCs w:val="36"/>
          <w:vertAlign w:val="superscript"/>
        </w:rPr>
        <w:t>(aquele perfeitamente preservado por Deus em ininterrupto uso por fieis)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: 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  <w:u w:val="single"/>
        </w:rPr>
        <w:t>LTT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 </w:t>
      </w:r>
      <w:r w:rsidRPr="0027709E">
        <w:rPr>
          <w:rFonts w:ascii="Tahoma" w:hAnsi="Tahoma" w:cs="Tahoma"/>
          <w:b/>
          <w:bCs/>
          <w:color w:val="FF0000"/>
          <w:sz w:val="36"/>
          <w:szCs w:val="36"/>
          <w:vertAlign w:val="superscript"/>
        </w:rPr>
        <w:t>(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Bíblia Literal do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exto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radicional, com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notas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 para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estudo</w:t>
      </w:r>
      <w:r w:rsidRPr="0027709E">
        <w:rPr>
          <w:rFonts w:ascii="Tahoma" w:hAnsi="Tahoma" w:cs="Tahoma"/>
          <w:b/>
          <w:bCs/>
          <w:color w:val="FF0000"/>
          <w:sz w:val="36"/>
          <w:szCs w:val="36"/>
          <w:vertAlign w:val="superscript"/>
        </w:rPr>
        <w:t xml:space="preserve">, na </w:t>
      </w:r>
      <w:hyperlink r:id="rId28" w:history="1">
        <w:r w:rsidRPr="0027709E">
          <w:rPr>
            <w:rStyle w:val="Hyperlink"/>
            <w:rFonts w:ascii="Tahoma" w:hAnsi="Tahoma" w:cs="Tahoma"/>
            <w:bCs/>
            <w:sz w:val="36"/>
            <w:szCs w:val="36"/>
            <w:vertAlign w:val="superscript"/>
          </w:rPr>
          <w:t>www.bvloja.com.br</w:t>
        </w:r>
      </w:hyperlink>
      <w:r w:rsidRPr="0027709E">
        <w:rPr>
          <w:rFonts w:ascii="Tahoma" w:hAnsi="Tahoma" w:cs="Tahoma"/>
          <w:b/>
          <w:bCs/>
          <w:color w:val="FF0000"/>
          <w:sz w:val="36"/>
          <w:szCs w:val="36"/>
          <w:vertAlign w:val="superscript"/>
        </w:rPr>
        <w:t>)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, 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  <w:u w:val="single"/>
        </w:rPr>
        <w:t>BKJ-1611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</w:rPr>
        <w:t xml:space="preserve">, 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ou 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  <w:u w:val="single"/>
        </w:rPr>
        <w:t>ACF.</w:t>
      </w:r>
      <w:proofErr w:type="gramStart"/>
      <w:r>
        <w:rPr>
          <w:rFonts w:ascii="Wide Latin" w:hAnsi="Wide Latin" w:cs="Tahoma"/>
          <w:b/>
          <w:bCs/>
          <w:color w:val="FF0000"/>
          <w:sz w:val="36"/>
          <w:szCs w:val="36"/>
          <w:u w:val="single"/>
        </w:rPr>
        <w:br/>
      </w:r>
      <w:proofErr w:type="gramEnd"/>
    </w:p>
    <w:p w:rsidR="00490F4B" w:rsidRPr="00E1790F" w:rsidRDefault="00490F4B" w:rsidP="00E1790F">
      <w:pPr>
        <w:rPr>
          <w:szCs w:val="16"/>
        </w:rPr>
      </w:pPr>
    </w:p>
    <w:sectPr w:rsidR="00490F4B" w:rsidRPr="00E1790F" w:rsidSect="00614C5C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mirrorMargins/>
  <w:proofState w:spelling="clean" w:grammar="clean"/>
  <w:attachedTemplate r:id="rId1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577425"/>
    <w:rsid w:val="0007466F"/>
    <w:rsid w:val="000A6FC2"/>
    <w:rsid w:val="000B6EF7"/>
    <w:rsid w:val="000C656D"/>
    <w:rsid w:val="00123E38"/>
    <w:rsid w:val="001C54E3"/>
    <w:rsid w:val="00241DB1"/>
    <w:rsid w:val="0026233F"/>
    <w:rsid w:val="003E46B6"/>
    <w:rsid w:val="00433BC1"/>
    <w:rsid w:val="00434361"/>
    <w:rsid w:val="00490F4B"/>
    <w:rsid w:val="004C5C3D"/>
    <w:rsid w:val="00525F9C"/>
    <w:rsid w:val="00552515"/>
    <w:rsid w:val="00577425"/>
    <w:rsid w:val="00593607"/>
    <w:rsid w:val="005F59BE"/>
    <w:rsid w:val="00614C5C"/>
    <w:rsid w:val="00653271"/>
    <w:rsid w:val="006C6B59"/>
    <w:rsid w:val="00771F88"/>
    <w:rsid w:val="008A669D"/>
    <w:rsid w:val="00981C4D"/>
    <w:rsid w:val="00A0166D"/>
    <w:rsid w:val="00B42FC2"/>
    <w:rsid w:val="00B56C4B"/>
    <w:rsid w:val="00B820FD"/>
    <w:rsid w:val="00B82336"/>
    <w:rsid w:val="00B86446"/>
    <w:rsid w:val="00B950AB"/>
    <w:rsid w:val="00BA6C1B"/>
    <w:rsid w:val="00BF473F"/>
    <w:rsid w:val="00C27B60"/>
    <w:rsid w:val="00C63A29"/>
    <w:rsid w:val="00CB0E50"/>
    <w:rsid w:val="00CF4BC8"/>
    <w:rsid w:val="00DA575C"/>
    <w:rsid w:val="00DB74A5"/>
    <w:rsid w:val="00DF066F"/>
    <w:rsid w:val="00E1790F"/>
    <w:rsid w:val="00E71E19"/>
    <w:rsid w:val="00E85DAB"/>
    <w:rsid w:val="00EA3F07"/>
    <w:rsid w:val="00EF1A6B"/>
    <w:rsid w:val="00F037C7"/>
    <w:rsid w:val="00F91989"/>
    <w:rsid w:val="00F93BBF"/>
    <w:rsid w:val="00F96E1E"/>
    <w:rsid w:val="00FC21F2"/>
    <w:rsid w:val="00FF107B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z w:val="28"/>
        <w:szCs w:val="28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4D"/>
    <w:pPr>
      <w:ind w:firstLine="425"/>
    </w:pPr>
    <w:rPr>
      <w:rFonts w:ascii="Times New Roman" w:hAnsi="Times New Roman"/>
    </w:rPr>
  </w:style>
  <w:style w:type="paragraph" w:styleId="Ttulo1">
    <w:name w:val="heading 1"/>
    <w:basedOn w:val="Normal"/>
    <w:link w:val="Ttulo1Char"/>
    <w:autoRedefine/>
    <w:uiPriority w:val="9"/>
    <w:qFormat/>
    <w:rsid w:val="000A6FC2"/>
    <w:pPr>
      <w:jc w:val="center"/>
      <w:outlineLvl w:val="0"/>
    </w:pPr>
    <w:rPr>
      <w:rFonts w:ascii="Tahoma" w:hAnsi="Tahoma" w:cs="Tahoma"/>
      <w:b/>
      <w:bCs/>
      <w:i/>
      <w:color w:val="FF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A6FC2"/>
    <w:pPr>
      <w:outlineLvl w:val="1"/>
    </w:pPr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4C5C3D"/>
    <w:pPr>
      <w:outlineLvl w:val="2"/>
    </w:pPr>
    <w:rPr>
      <w:rFonts w:ascii="Tahoma" w:hAnsi="Tahoma" w:cs="Tahoma"/>
      <w:b/>
      <w:bCs/>
      <w:i/>
      <w:iCs/>
      <w:color w:val="00660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6FC2"/>
    <w:rPr>
      <w:rFonts w:ascii="Tahoma" w:hAnsi="Tahoma" w:cs="Tahoma"/>
      <w:b/>
      <w:bCs/>
      <w:i/>
      <w:color w:val="FF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A6FC2"/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4C5C3D"/>
    <w:rPr>
      <w:rFonts w:ascii="Tahoma" w:hAnsi="Tahoma" w:cs="Tahoma"/>
      <w:b/>
      <w:bCs/>
      <w:i/>
      <w:iCs/>
      <w:color w:val="00660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F59BE"/>
    <w:pPr>
      <w:jc w:val="center"/>
    </w:pPr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F59BE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unhideWhenUsed/>
    <w:rsid w:val="00552515"/>
    <w:rPr>
      <w:rFonts w:ascii="Lucida Handwriting" w:hAnsi="Lucida Handwriting"/>
      <w:color w:val="0563C1" w:themeColor="hyperlink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VLIDX:1|_VLVREF_" TargetMode="External"/><Relationship Id="rId13" Type="http://schemas.openxmlformats.org/officeDocument/2006/relationships/hyperlink" Target="_NOLINK_|_IGNORE_|VLIDX:1|verse:58.5.12|modid:ltt2009" TargetMode="External"/><Relationship Id="rId18" Type="http://schemas.openxmlformats.org/officeDocument/2006/relationships/hyperlink" Target="_NOLINK_|_IGNORE_|VLIDX:1|verse:58.5.12|modid:ltt2009" TargetMode="External"/><Relationship Id="rId26" Type="http://schemas.openxmlformats.org/officeDocument/2006/relationships/hyperlink" Target="_NOLINK_|_IGNORE_|VLIDX:2|verse:60.4.11|modid:ltt20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_NOLINK_|_IGNORE_|VLIDX:2|verse:60.4.11|modid:ltt2009" TargetMode="External"/><Relationship Id="rId7" Type="http://schemas.openxmlformats.org/officeDocument/2006/relationships/hyperlink" Target="_NOLINK_|_IGNORE_|VLIDX:0|verse:45.3.2|modid:ltt2009" TargetMode="External"/><Relationship Id="rId12" Type="http://schemas.openxmlformats.org/officeDocument/2006/relationships/hyperlink" Target="_NOLINK_|_IGNORE_|VLIDX:1|verse:58.5.12|modid:ltt2009" TargetMode="External"/><Relationship Id="rId17" Type="http://schemas.openxmlformats.org/officeDocument/2006/relationships/hyperlink" Target="_NOLINK_|_IGNORE_|VLIDX:1|verse:58.5.12|modid:ltt2009" TargetMode="External"/><Relationship Id="rId25" Type="http://schemas.openxmlformats.org/officeDocument/2006/relationships/hyperlink" Target="_NOLINK_|_IGNORE_|VLIDX:2|verse:60.4.11|modid:ltt2009" TargetMode="External"/><Relationship Id="rId2" Type="http://schemas.openxmlformats.org/officeDocument/2006/relationships/settings" Target="settings.xml"/><Relationship Id="rId16" Type="http://schemas.openxmlformats.org/officeDocument/2006/relationships/hyperlink" Target="_NOLINK_|_IGNORE_|VLIDX:1|verse:58.5.12|modid:ltt2009" TargetMode="External"/><Relationship Id="rId20" Type="http://schemas.openxmlformats.org/officeDocument/2006/relationships/hyperlink" Target="VLIDX:2|_VLVREF_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_NOLINK_|_IGNORE_|VLIDX:0|verse:45.3.2|modid:ltt2009" TargetMode="External"/><Relationship Id="rId11" Type="http://schemas.openxmlformats.org/officeDocument/2006/relationships/hyperlink" Target="_NOLINK_|_IGNORE_|VLIDX:1|verse:58.5.12|modid:ltt2009" TargetMode="External"/><Relationship Id="rId24" Type="http://schemas.openxmlformats.org/officeDocument/2006/relationships/hyperlink" Target="_NOLINK_|_IGNORE_|VLIDX:2|verse:60.4.11|modid:ltt2009" TargetMode="External"/><Relationship Id="rId5" Type="http://schemas.openxmlformats.org/officeDocument/2006/relationships/hyperlink" Target="VLIDX:0|_VLVREF_" TargetMode="External"/><Relationship Id="rId15" Type="http://schemas.openxmlformats.org/officeDocument/2006/relationships/hyperlink" Target="_NOLINK_|_IGNORE_|VLIDX:1|verse:58.5.12|modid:ltt2009" TargetMode="External"/><Relationship Id="rId23" Type="http://schemas.openxmlformats.org/officeDocument/2006/relationships/hyperlink" Target="_NOLINK_|_IGNORE_|VLIDX:2|verse:60.4.11|modid:ltt2009" TargetMode="External"/><Relationship Id="rId28" Type="http://schemas.openxmlformats.org/officeDocument/2006/relationships/hyperlink" Target="http://www.bvloja.com.br" TargetMode="External"/><Relationship Id="rId10" Type="http://schemas.openxmlformats.org/officeDocument/2006/relationships/hyperlink" Target="_NOLINK_|_IGNORE_|VLIDX:1|verse:58.5.12|modid:ltt2009" TargetMode="External"/><Relationship Id="rId19" Type="http://schemas.openxmlformats.org/officeDocument/2006/relationships/hyperlink" Target="_NOLINK_|_IGNORE_|VLIDX:1|verse:58.5.12|modid:ltt2009" TargetMode="External"/><Relationship Id="rId4" Type="http://schemas.openxmlformats.org/officeDocument/2006/relationships/hyperlink" Target="https://pt.wikipedia.org/wiki/Or%C3%A1culo" TargetMode="External"/><Relationship Id="rId9" Type="http://schemas.openxmlformats.org/officeDocument/2006/relationships/hyperlink" Target="_NOLINK_|_IGNORE_|VLIDX:1|verse:58.5.12|modid:ltt2009" TargetMode="External"/><Relationship Id="rId14" Type="http://schemas.openxmlformats.org/officeDocument/2006/relationships/hyperlink" Target="_NOLINK_|_IGNORE_|VLIDX:1|verse:58.5.12|modid:ltt2009" TargetMode="External"/><Relationship Id="rId22" Type="http://schemas.openxmlformats.org/officeDocument/2006/relationships/hyperlink" Target="_NOLINK_|_IGNORE_|VLIDX:2|verse:60.4.11|modid:ltt2009" TargetMode="External"/><Relationship Id="rId27" Type="http://schemas.openxmlformats.org/officeDocument/2006/relationships/hyperlink" Target="http://solascriptura-tt.org/" TargetMode="Externa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33;lio\AppData\Roaming\Microsoft\Modelos\ModeloParaSSTT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ModeloParaSSTT.dotx</Template>
  <TotalTime>36</TotalTime>
  <Pages>1</Pages>
  <Words>691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2</cp:revision>
  <dcterms:created xsi:type="dcterms:W3CDTF">2021-12-02T20:57:00Z</dcterms:created>
  <dcterms:modified xsi:type="dcterms:W3CDTF">2021-12-03T00:04:00Z</dcterms:modified>
</cp:coreProperties>
</file>