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9A6F21" w:rsidRDefault="009A6F21" w:rsidP="00342253">
      <w:pPr>
        <w:ind w:firstLine="0"/>
        <w:jc w:val="center"/>
        <w:rPr>
          <w:kern w:val="36"/>
        </w:rPr>
      </w:pPr>
    </w:p>
    <w:tbl>
      <w:tblPr>
        <w:tblStyle w:val="Tabelacomgrade"/>
        <w:tblW w:w="5000" w:type="pct"/>
        <w:shd w:val="clear" w:color="auto" w:fill="FFFFFF" w:themeFill="background1"/>
        <w:tblLook w:val="04A0"/>
      </w:tblPr>
      <w:tblGrid>
        <w:gridCol w:w="11396"/>
      </w:tblGrid>
      <w:tr w:rsidR="009A6F21" w:rsidTr="00342253">
        <w:tc>
          <w:tcPr>
            <w:tcW w:w="5000" w:type="pct"/>
            <w:shd w:val="clear" w:color="auto" w:fill="FFFFFF" w:themeFill="background1"/>
          </w:tcPr>
          <w:p w:rsidR="009A6F21" w:rsidRDefault="009A6F21" w:rsidP="00342253">
            <w:pPr>
              <w:pStyle w:val="Ttulo1"/>
              <w:ind w:firstLine="0"/>
            </w:pPr>
            <w:r w:rsidRPr="00A20F46">
              <w:t xml:space="preserve">Lc </w:t>
            </w:r>
            <w:proofErr w:type="gramStart"/>
            <w:r w:rsidRPr="00A20F46">
              <w:t>11:38</w:t>
            </w:r>
            <w:proofErr w:type="gramEnd"/>
            <w:r w:rsidRPr="00A20F46">
              <w:t xml:space="preserve">: </w:t>
            </w:r>
            <w:r w:rsidRPr="00A20F46">
              <w:rPr>
                <w:rFonts w:ascii="Arial Narrow" w:hAnsi="Arial Narrow"/>
                <w:b w:val="0"/>
                <w:color w:val="8EAADB" w:themeColor="accent1" w:themeTint="99"/>
                <w:sz w:val="40"/>
                <w:u w:val="none"/>
                <w:vertAlign w:val="superscript"/>
              </w:rPr>
              <w:t>(Judeus)</w:t>
            </w:r>
            <w:r w:rsidRPr="00A20F46">
              <w:t xml:space="preserve"> Lavavam </w:t>
            </w:r>
            <w:r w:rsidRPr="00A20F46">
              <w:rPr>
                <w:rFonts w:ascii="Arial Narrow" w:hAnsi="Arial Narrow"/>
                <w:b w:val="0"/>
                <w:color w:val="8EAADB" w:themeColor="accent1" w:themeTint="99"/>
                <w:sz w:val="40"/>
                <w:u w:val="none"/>
                <w:vertAlign w:val="superscript"/>
              </w:rPr>
              <w:t>(somente as suas)</w:t>
            </w:r>
            <w:r w:rsidRPr="00A20F46">
              <w:t xml:space="preserve"> </w:t>
            </w:r>
            <w:r w:rsidRPr="00A20F46">
              <w:rPr>
                <w:highlight w:val="green"/>
              </w:rPr>
              <w:t>Mãos</w:t>
            </w:r>
            <w:r w:rsidRPr="00A20F46">
              <w:t xml:space="preserve"> </w:t>
            </w:r>
            <w:r w:rsidRPr="00A20F46">
              <w:rPr>
                <w:rFonts w:ascii="Arial Narrow" w:hAnsi="Arial Narrow"/>
                <w:b w:val="0"/>
                <w:color w:val="8EAADB" w:themeColor="accent1" w:themeTint="99"/>
                <w:sz w:val="40"/>
                <w:u w:val="none"/>
                <w:vertAlign w:val="superscript"/>
              </w:rPr>
              <w:t>(e o faziam)</w:t>
            </w:r>
            <w:r w:rsidRPr="00A20F46">
              <w:t xml:space="preserve"> Por </w:t>
            </w:r>
            <w:r w:rsidRPr="00A20F46">
              <w:rPr>
                <w:highlight w:val="green"/>
              </w:rPr>
              <w:t>SUBMERSÃO</w:t>
            </w:r>
            <w:r w:rsidRPr="00A20F46">
              <w:t xml:space="preserve"> </w:t>
            </w:r>
            <w:r w:rsidRPr="00A20F46">
              <w:rPr>
                <w:rFonts w:ascii="Arial Narrow" w:hAnsi="Arial Narrow"/>
                <w:b w:val="0"/>
                <w:color w:val="8EAADB" w:themeColor="accent1" w:themeTint="99"/>
                <w:sz w:val="40"/>
                <w:u w:val="none"/>
                <w:vertAlign w:val="superscript"/>
              </w:rPr>
              <w:t>(não aspersão, nem efusão)</w:t>
            </w:r>
            <w:r w:rsidRPr="00A20F46">
              <w:t>, Antes de Comer</w:t>
            </w:r>
          </w:p>
        </w:tc>
      </w:tr>
    </w:tbl>
    <w:p w:rsidR="009A6F21" w:rsidRDefault="009A6F21" w:rsidP="00342253">
      <w:pPr>
        <w:ind w:firstLine="0"/>
        <w:jc w:val="center"/>
        <w:rPr>
          <w:kern w:val="36"/>
        </w:rPr>
      </w:pPr>
    </w:p>
    <w:p w:rsidR="00342253" w:rsidRDefault="00342253" w:rsidP="00342253">
      <w:pPr>
        <w:ind w:firstLine="0"/>
        <w:jc w:val="center"/>
        <w:rPr>
          <w:kern w:val="36"/>
        </w:rPr>
      </w:pPr>
    </w:p>
    <w:p w:rsidR="00A20F46" w:rsidRDefault="002904C0" w:rsidP="00342253">
      <w:pPr>
        <w:ind w:firstLine="0"/>
        <w:jc w:val="center"/>
        <w:rPr>
          <w:kern w:val="36"/>
        </w:rPr>
      </w:pPr>
      <w:proofErr w:type="gramStart"/>
      <w:r>
        <w:rPr>
          <w:kern w:val="36"/>
        </w:rPr>
        <w:t>ou</w:t>
      </w:r>
      <w:proofErr w:type="gramEnd"/>
      <w:r w:rsidR="00A20F46">
        <w:rPr>
          <w:kern w:val="36"/>
        </w:rPr>
        <w:t xml:space="preserve"> poderiam ser dois artigos:</w:t>
      </w:r>
    </w:p>
    <w:p w:rsidR="002904C0" w:rsidRDefault="002904C0" w:rsidP="00342253">
      <w:pPr>
        <w:ind w:firstLine="0"/>
        <w:jc w:val="center"/>
        <w:rPr>
          <w:kern w:val="36"/>
        </w:rPr>
      </w:pPr>
    </w:p>
    <w:p w:rsidR="00342253" w:rsidRDefault="00342253" w:rsidP="00342253">
      <w:pPr>
        <w:ind w:firstLine="0"/>
        <w:jc w:val="center"/>
        <w:rPr>
          <w:kern w:val="36"/>
        </w:rPr>
      </w:pPr>
    </w:p>
    <w:tbl>
      <w:tblPr>
        <w:tblStyle w:val="Tabelacomgrade"/>
        <w:tblW w:w="5000" w:type="pct"/>
        <w:shd w:val="clear" w:color="auto" w:fill="FFFFFF" w:themeFill="background1"/>
        <w:tblLook w:val="04A0"/>
      </w:tblPr>
      <w:tblGrid>
        <w:gridCol w:w="11396"/>
      </w:tblGrid>
      <w:tr w:rsidR="009A6F21" w:rsidTr="00342253">
        <w:tc>
          <w:tcPr>
            <w:tcW w:w="5000" w:type="pct"/>
            <w:shd w:val="clear" w:color="auto" w:fill="FFFFFF" w:themeFill="background1"/>
          </w:tcPr>
          <w:p w:rsidR="009A6F21" w:rsidRDefault="009A6F21" w:rsidP="00342253">
            <w:pPr>
              <w:pStyle w:val="Ttulo1"/>
              <w:ind w:firstLine="0"/>
            </w:pPr>
            <w:proofErr w:type="gramStart"/>
            <w:r w:rsidRPr="00A20F46">
              <w:t>Mt</w:t>
            </w:r>
            <w:proofErr w:type="gramEnd"/>
            <w:r w:rsidRPr="00A20F46">
              <w:t xml:space="preserve">:15.2,20; Mc 7:2,3,5: </w:t>
            </w:r>
            <w:r w:rsidRPr="00A20F46">
              <w:rPr>
                <w:rFonts w:asciiTheme="majorHAnsi" w:hAnsiTheme="majorHAnsi" w:cstheme="majorHAnsi"/>
                <w:color w:val="2F5496" w:themeColor="accent1" w:themeShade="BF"/>
                <w:szCs w:val="36"/>
                <w:vertAlign w:val="superscript"/>
              </w:rPr>
              <w:t>(Judeus)</w:t>
            </w:r>
            <w:r w:rsidRPr="00A20F46">
              <w:t xml:space="preserve"> Lavavam </w:t>
            </w:r>
            <w:r w:rsidRPr="00A20F46">
              <w:rPr>
                <w:rFonts w:asciiTheme="majorHAnsi" w:hAnsiTheme="majorHAnsi" w:cstheme="majorHAnsi"/>
                <w:color w:val="2F5496" w:themeColor="accent1" w:themeShade="BF"/>
                <w:szCs w:val="36"/>
                <w:vertAlign w:val="superscript"/>
              </w:rPr>
              <w:t>(somente as suas)</w:t>
            </w:r>
            <w:r w:rsidRPr="00A20F46">
              <w:t xml:space="preserve"> </w:t>
            </w:r>
            <w:r w:rsidRPr="00A20F46">
              <w:rPr>
                <w:highlight w:val="green"/>
              </w:rPr>
              <w:t>MÃOS</w:t>
            </w:r>
            <w:r w:rsidRPr="00A20F46">
              <w:t xml:space="preserve"> </w:t>
            </w:r>
            <w:r w:rsidRPr="00A20F46">
              <w:rPr>
                <w:rFonts w:asciiTheme="majorHAnsi" w:hAnsiTheme="majorHAnsi" w:cstheme="majorHAnsi"/>
                <w:color w:val="2F5496" w:themeColor="accent1" w:themeShade="BF"/>
                <w:szCs w:val="36"/>
                <w:vertAlign w:val="superscript"/>
              </w:rPr>
              <w:t>(antes de comer)</w:t>
            </w:r>
            <w:r w:rsidRPr="00A20F46">
              <w:t>.</w:t>
            </w:r>
          </w:p>
          <w:p w:rsidR="009A6F21" w:rsidRPr="008621C2" w:rsidRDefault="009A6F21" w:rsidP="00342253">
            <w:pPr>
              <w:pStyle w:val="Ttulo1"/>
              <w:ind w:firstLine="0"/>
              <w:rPr>
                <w:color w:val="auto"/>
              </w:rPr>
            </w:pPr>
            <w:proofErr w:type="gramStart"/>
            <w:r w:rsidRPr="008621C2">
              <w:rPr>
                <w:color w:val="auto"/>
              </w:rPr>
              <w:t>e</w:t>
            </w:r>
            <w:proofErr w:type="gramEnd"/>
          </w:p>
          <w:p w:rsidR="009A6F21" w:rsidRPr="00342253" w:rsidRDefault="009A6F21" w:rsidP="00342253">
            <w:pPr>
              <w:pStyle w:val="Ttulo1"/>
              <w:ind w:firstLine="0"/>
              <w:rPr>
                <w:kern w:val="0"/>
              </w:rPr>
            </w:pPr>
            <w:r w:rsidRPr="00A20F46">
              <w:t xml:space="preserve">Lc </w:t>
            </w:r>
            <w:proofErr w:type="gramStart"/>
            <w:r w:rsidRPr="00A20F46">
              <w:t>11:38</w:t>
            </w:r>
            <w:proofErr w:type="gramEnd"/>
            <w:r w:rsidRPr="00A20F46">
              <w:t xml:space="preserve">: </w:t>
            </w:r>
            <w:r>
              <w:t>L</w:t>
            </w:r>
            <w:r w:rsidRPr="00A20F46">
              <w:t xml:space="preserve">avavam mãos Por </w:t>
            </w:r>
            <w:r w:rsidRPr="00A20F46">
              <w:rPr>
                <w:highlight w:val="green"/>
              </w:rPr>
              <w:t>SUBMERSÃO</w:t>
            </w:r>
            <w:r w:rsidRPr="00A20F46">
              <w:t xml:space="preserve"> </w:t>
            </w:r>
            <w:r w:rsidRPr="00A20F46">
              <w:rPr>
                <w:rFonts w:asciiTheme="majorHAnsi" w:hAnsiTheme="majorHAnsi" w:cstheme="majorHAnsi"/>
                <w:color w:val="2F5496" w:themeColor="accent1" w:themeShade="BF"/>
                <w:szCs w:val="36"/>
                <w:vertAlign w:val="superscript"/>
              </w:rPr>
              <w:t>(não por aspersão (gotas por cima), nem por efusão (abundante derramamento por cima))</w:t>
            </w:r>
            <w:r w:rsidRPr="00A20F46">
              <w:t>.</w:t>
            </w:r>
          </w:p>
        </w:tc>
      </w:tr>
    </w:tbl>
    <w:p w:rsidR="009A6F21" w:rsidRDefault="009A6F21" w:rsidP="00342253">
      <w:pPr>
        <w:ind w:firstLine="0"/>
        <w:jc w:val="center"/>
        <w:rPr>
          <w:kern w:val="36"/>
        </w:rPr>
      </w:pPr>
    </w:p>
    <w:p w:rsidR="00A20F46" w:rsidRDefault="00A20F46" w:rsidP="00342253">
      <w:pPr>
        <w:ind w:firstLine="0"/>
        <w:jc w:val="center"/>
        <w:rPr>
          <w:kern w:val="36"/>
        </w:rPr>
      </w:pPr>
    </w:p>
    <w:p w:rsidR="00A20F46" w:rsidRDefault="00A20F46" w:rsidP="00342253">
      <w:pPr>
        <w:ind w:firstLine="0"/>
        <w:jc w:val="center"/>
        <w:rPr>
          <w:kern w:val="36"/>
        </w:rPr>
      </w:pPr>
    </w:p>
    <w:p w:rsidR="00A20F46" w:rsidRDefault="00A20F46" w:rsidP="00342253">
      <w:pPr>
        <w:ind w:firstLine="0"/>
        <w:jc w:val="center"/>
        <w:rPr>
          <w:kern w:val="36"/>
        </w:rPr>
      </w:pPr>
    </w:p>
    <w:p w:rsidR="00A20F46" w:rsidRDefault="00A20F46" w:rsidP="00342253">
      <w:pPr>
        <w:ind w:firstLine="0"/>
        <w:jc w:val="center"/>
        <w:rPr>
          <w:b/>
          <w:color w:val="006600"/>
          <w:sz w:val="36"/>
          <w:u w:val="single"/>
        </w:rPr>
      </w:pPr>
    </w:p>
    <w:p w:rsidR="00E23E39" w:rsidRPr="004C5C3D" w:rsidRDefault="00E23E39" w:rsidP="00E23E39">
      <w:pPr>
        <w:ind w:firstLine="0"/>
        <w:jc w:val="center"/>
        <w:rPr>
          <w:b/>
          <w:color w:val="006600"/>
          <w:sz w:val="36"/>
        </w:rPr>
      </w:pPr>
      <w:r w:rsidRPr="00E23E39">
        <w:rPr>
          <w:color w:val="006600"/>
        </w:rPr>
        <w:t xml:space="preserve">Pr. </w:t>
      </w:r>
      <w:r>
        <w:rPr>
          <w:b/>
          <w:color w:val="006600"/>
          <w:sz w:val="36"/>
          <w:u w:val="single"/>
        </w:rPr>
        <w:t>Rui Dias</w:t>
      </w:r>
      <w:r w:rsidRPr="004C5C3D">
        <w:rPr>
          <w:color w:val="006600"/>
        </w:rPr>
        <w:t>.</w:t>
      </w:r>
      <w:r>
        <w:rPr>
          <w:color w:val="006600"/>
        </w:rPr>
        <w:t xml:space="preserve"> &amp; irmão </w:t>
      </w:r>
      <w:r w:rsidRPr="00E23E39">
        <w:rPr>
          <w:b/>
          <w:color w:val="006600"/>
          <w:sz w:val="36"/>
          <w:u w:val="single"/>
        </w:rPr>
        <w:t>Hélio de Menezes</w:t>
      </w:r>
      <w:r w:rsidR="008621C2">
        <w:rPr>
          <w:b/>
          <w:color w:val="006600"/>
          <w:sz w:val="36"/>
          <w:u w:val="single"/>
        </w:rPr>
        <w:t xml:space="preserve"> Silva</w:t>
      </w:r>
    </w:p>
    <w:p w:rsidR="00E1790F" w:rsidRDefault="00E1790F" w:rsidP="00342253">
      <w:pPr>
        <w:ind w:firstLine="0"/>
        <w:jc w:val="center"/>
      </w:pPr>
    </w:p>
    <w:p w:rsidR="00E1790F" w:rsidRDefault="00E1790F" w:rsidP="00342253">
      <w:pPr>
        <w:ind w:firstLine="0"/>
        <w:jc w:val="center"/>
      </w:pPr>
    </w:p>
    <w:p w:rsidR="00E1790F" w:rsidRDefault="00E1790F" w:rsidP="00342253">
      <w:pPr>
        <w:ind w:firstLine="0"/>
      </w:pPr>
    </w:p>
    <w:p w:rsidR="00E1790F" w:rsidRDefault="007E0D58" w:rsidP="00342253">
      <w:pPr>
        <w:ind w:firstLine="0"/>
      </w:pPr>
      <w:r>
        <w:t>Primeiro de tudo, relembre que</w:t>
      </w:r>
      <w:r w:rsidR="00A20F46">
        <w:t xml:space="preserve">, </w:t>
      </w:r>
      <w:r w:rsidR="00A20F46" w:rsidRPr="007E0D58">
        <w:rPr>
          <w:b/>
        </w:rPr>
        <w:t>antes de comer suas refeições</w:t>
      </w:r>
      <w:r w:rsidR="00A20F46">
        <w:rPr>
          <w:b/>
        </w:rPr>
        <w:t>,</w:t>
      </w:r>
      <w:r w:rsidRPr="007E0D58">
        <w:t xml:space="preserve"> </w:t>
      </w:r>
      <w:r w:rsidRPr="007E0D58">
        <w:rPr>
          <w:b/>
        </w:rPr>
        <w:t xml:space="preserve">Judeus somente tinham ordem para lavar suas </w:t>
      </w:r>
      <w:r w:rsidRPr="007E0D58">
        <w:rPr>
          <w:rFonts w:ascii="Wide Latin" w:hAnsi="Wide Latin"/>
          <w:b/>
          <w:color w:val="FF0000"/>
          <w:highlight w:val="green"/>
          <w:u w:val="single"/>
        </w:rPr>
        <w:t>MÃOS</w:t>
      </w:r>
      <w:r w:rsidR="00D74F6F">
        <w:t xml:space="preserve"> </w:t>
      </w:r>
      <w:r w:rsidR="00342253">
        <w:t>Se quisessem e p</w:t>
      </w:r>
      <w:r w:rsidR="009C3113">
        <w:t>u</w:t>
      </w:r>
      <w:r w:rsidR="00342253">
        <w:t>dessem</w:t>
      </w:r>
      <w:r w:rsidR="009C3113">
        <w:t>,</w:t>
      </w:r>
      <w:r w:rsidR="00342253">
        <w:t xml:space="preserve"> poderiam ir</w:t>
      </w:r>
      <w:proofErr w:type="gramStart"/>
      <w:r w:rsidR="00342253">
        <w:t xml:space="preserve"> além disso</w:t>
      </w:r>
      <w:proofErr w:type="gramEnd"/>
      <w:r w:rsidR="00342253">
        <w:t xml:space="preserve">, mas só tinham ordem para lavar as </w:t>
      </w:r>
      <w:r w:rsidR="00342253" w:rsidRPr="008621C2">
        <w:rPr>
          <w:u w:val="single"/>
        </w:rPr>
        <w:t>mãos</w:t>
      </w:r>
      <w:r w:rsidR="00342253">
        <w:t xml:space="preserve">. </w:t>
      </w:r>
      <w:proofErr w:type="gramStart"/>
      <w:r w:rsidR="00D74F6F" w:rsidRPr="00D74F6F">
        <w:t>Mt</w:t>
      </w:r>
      <w:proofErr w:type="gramEnd"/>
      <w:r w:rsidR="00D74F6F" w:rsidRPr="00D74F6F">
        <w:t xml:space="preserve"> 15:2,20; Mc 7:2,3,5</w:t>
      </w:r>
      <w:r w:rsidR="00D74F6F">
        <w:t>:</w:t>
      </w:r>
      <w:r w:rsidR="00342253">
        <w:br/>
      </w:r>
    </w:p>
    <w:p w:rsidR="00D74F6F" w:rsidRDefault="00D74F6F" w:rsidP="00342253">
      <w:pPr>
        <w:autoSpaceDE w:val="0"/>
        <w:autoSpaceDN w:val="0"/>
        <w:adjustRightInd w:val="0"/>
        <w:spacing w:before="30"/>
        <w:ind w:left="708" w:right="45" w:firstLine="0"/>
        <w:rPr>
          <w:rFonts w:ascii="OCR A Extended" w:hAnsi="OCR A Extended" w:cs="OCR A Extended"/>
          <w:color w:val="008000"/>
          <w:sz w:val="26"/>
          <w:szCs w:val="26"/>
        </w:rPr>
      </w:pPr>
      <w:r>
        <w:rPr>
          <w:rFonts w:ascii="OCR A Extended" w:hAnsi="OCR A Extended" w:cs="OCR A Extended"/>
          <w:color w:val="008000"/>
          <w:sz w:val="26"/>
          <w:szCs w:val="26"/>
        </w:rPr>
        <w:t xml:space="preserve">    </w:t>
      </w:r>
      <w:proofErr w:type="gramStart"/>
      <w:r>
        <w:rPr>
          <w:rFonts w:ascii="OCR A Extended" w:hAnsi="OCR A Extended" w:cs="OCR A Extended"/>
          <w:color w:val="008000"/>
          <w:sz w:val="26"/>
          <w:szCs w:val="26"/>
        </w:rPr>
        <w:t>Mt</w:t>
      </w:r>
      <w:proofErr w:type="gramEnd"/>
      <w:r>
        <w:rPr>
          <w:rFonts w:ascii="OCR A Extended" w:hAnsi="OCR A Extended" w:cs="OCR A Extended"/>
          <w:color w:val="008000"/>
          <w:sz w:val="26"/>
          <w:szCs w:val="26"/>
        </w:rPr>
        <w:t xml:space="preserve"> 15:2 </w:t>
      </w:r>
      <w:r>
        <w:rPr>
          <w:rFonts w:ascii="Franklin Gothic Demi Cond" w:hAnsi="Franklin Gothic Demi Cond" w:cs="Franklin Gothic Demi Cond"/>
          <w:color w:val="1040FF"/>
        </w:rPr>
        <w:t xml:space="preserve">"Por que os Teus discípulos </w:t>
      </w:r>
      <w:r w:rsidRPr="00A20F46">
        <w:rPr>
          <w:rFonts w:ascii="Franklin Gothic Demi Cond" w:hAnsi="Franklin Gothic Demi Cond" w:cs="Franklin Gothic Demi Cond"/>
          <w:color w:val="1040FF"/>
          <w:u w:val="single"/>
        </w:rPr>
        <w:t>caminham</w:t>
      </w:r>
      <w:r>
        <w:rPr>
          <w:rFonts w:ascii="Franklin Gothic Demi Cond" w:hAnsi="Franklin Gothic Demi Cond" w:cs="Franklin Gothic Demi Cond"/>
          <w:color w:val="1040FF"/>
        </w:rPr>
        <w:t xml:space="preserve">- desviando-se da tradição dos anciãos? Pois não lavam as </w:t>
      </w:r>
      <w:r w:rsidRPr="00D74F6F">
        <w:rPr>
          <w:rFonts w:ascii="Franklin Gothic Demi Cond" w:hAnsi="Franklin Gothic Demi Cond" w:cs="Franklin Gothic Demi Cond"/>
          <w:color w:val="1040FF"/>
          <w:sz w:val="44"/>
          <w:highlight w:val="green"/>
        </w:rPr>
        <w:t>mãos</w:t>
      </w:r>
      <w:r w:rsidRPr="00D74F6F">
        <w:rPr>
          <w:rFonts w:ascii="Franklin Gothic Demi Cond" w:hAnsi="Franklin Gothic Demi Cond" w:cs="Franklin Gothic Demi Cond"/>
          <w:color w:val="1040FF"/>
          <w:sz w:val="44"/>
        </w:rPr>
        <w:t xml:space="preserve"> </w:t>
      </w:r>
      <w:r>
        <w:rPr>
          <w:rFonts w:ascii="Franklin Gothic Demi Cond" w:hAnsi="Franklin Gothic Demi Cond" w:cs="Franklin Gothic Demi Cond"/>
          <w:color w:val="1040FF"/>
        </w:rPr>
        <w:t>deles sempre que comam pão."</w:t>
      </w:r>
      <w:r>
        <w:rPr>
          <w:rFonts w:ascii="OCR A Extended" w:hAnsi="OCR A Extended" w:cs="OCR A Extended"/>
          <w:color w:val="008000"/>
          <w:sz w:val="26"/>
          <w:szCs w:val="26"/>
        </w:rPr>
        <w:t xml:space="preserve">     20 </w:t>
      </w:r>
      <w:r>
        <w:rPr>
          <w:rFonts w:ascii="Franklin Gothic Demi Cond" w:hAnsi="Franklin Gothic Demi Cond" w:cs="Franklin Gothic Demi Cond"/>
          <w:color w:val="800000"/>
        </w:rPr>
        <w:t xml:space="preserve">Estas coisas são aquelas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que estão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800000"/>
        </w:rPr>
        <w:t xml:space="preserve"> contaminando o homem; mas com </w:t>
      </w:r>
      <w:r w:rsidRPr="00D74F6F">
        <w:rPr>
          <w:rFonts w:ascii="Franklin Gothic Demi Cond" w:hAnsi="Franklin Gothic Demi Cond" w:cs="Franklin Gothic Demi Cond"/>
          <w:b/>
          <w:color w:val="800000"/>
          <w:sz w:val="44"/>
          <w:highlight w:val="green"/>
        </w:rPr>
        <w:t>mãos</w:t>
      </w:r>
      <w:r w:rsidRPr="00D74F6F">
        <w:rPr>
          <w:rFonts w:ascii="Franklin Gothic Demi Cond" w:hAnsi="Franklin Gothic Demi Cond" w:cs="Franklin Gothic Demi Cond"/>
          <w:color w:val="800000"/>
          <w:sz w:val="44"/>
        </w:rPr>
        <w:t xml:space="preserve"> </w:t>
      </w:r>
      <w:r>
        <w:rPr>
          <w:rFonts w:ascii="Franklin Gothic Demi Cond" w:hAnsi="Franklin Gothic Demi Cond" w:cs="Franklin Gothic Demi Cond"/>
          <w:color w:val="800000"/>
        </w:rPr>
        <w:t xml:space="preserve">não lavadas comer,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isso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800000"/>
        </w:rPr>
        <w:t xml:space="preserve"> não contamina o homem."</w:t>
      </w:r>
      <w:r>
        <w:rPr>
          <w:rFonts w:ascii="OCR A Extended" w:hAnsi="OCR A Extended" w:cs="OCR A Extended"/>
          <w:color w:val="008000"/>
          <w:sz w:val="26"/>
          <w:szCs w:val="26"/>
        </w:rPr>
        <w:t xml:space="preserve"> </w:t>
      </w:r>
      <w:r w:rsidR="00342253">
        <w:rPr>
          <w:rFonts w:ascii="OCR A Extended" w:hAnsi="OCR A Extended" w:cs="OCR A Extended"/>
          <w:color w:val="008000"/>
          <w:sz w:val="26"/>
          <w:szCs w:val="26"/>
        </w:rPr>
        <w:br/>
      </w:r>
    </w:p>
    <w:p w:rsidR="00D74F6F" w:rsidRDefault="00D74F6F" w:rsidP="00342253">
      <w:pPr>
        <w:autoSpaceDE w:val="0"/>
        <w:autoSpaceDN w:val="0"/>
        <w:adjustRightInd w:val="0"/>
        <w:spacing w:before="30"/>
        <w:ind w:left="708" w:right="45" w:firstLine="0"/>
        <w:rPr>
          <w:rFonts w:ascii="OCR A Extended" w:hAnsi="OCR A Extended" w:cs="OCR A Extended"/>
          <w:color w:val="008000"/>
          <w:sz w:val="26"/>
          <w:szCs w:val="26"/>
        </w:rPr>
      </w:pPr>
      <w:r>
        <w:rPr>
          <w:rFonts w:ascii="OCR A Extended" w:hAnsi="OCR A Extended" w:cs="OCR A Extended"/>
          <w:color w:val="008000"/>
          <w:sz w:val="26"/>
          <w:szCs w:val="26"/>
        </w:rPr>
        <w:t xml:space="preserve">   Mc 7:2 </w:t>
      </w:r>
      <w:r>
        <w:rPr>
          <w:rFonts w:ascii="Franklin Gothic Demi Cond" w:hAnsi="Franklin Gothic Demi Cond" w:cs="Franklin Gothic Demi Cond"/>
          <w:color w:val="1040FF"/>
        </w:rPr>
        <w:t xml:space="preserve">E, havendo eles visto alguns dos discípulos </w:t>
      </w:r>
      <w:proofErr w:type="gramStart"/>
      <w:r>
        <w:rPr>
          <w:rFonts w:ascii="Franklin Gothic Demi Cond" w:hAnsi="Franklin Gothic Demi Cond" w:cs="Franklin Gothic Demi Cond"/>
          <w:color w:val="1040FF"/>
        </w:rPr>
        <w:t>dEle</w:t>
      </w:r>
      <w:proofErr w:type="gramEnd"/>
      <w:r>
        <w:rPr>
          <w:rFonts w:ascii="Franklin Gothic Demi Cond" w:hAnsi="Franklin Gothic Demi Cond" w:cs="Franklin Gothic Demi Cond"/>
          <w:color w:val="1040FF"/>
        </w:rPr>
        <w:t xml:space="preserve"> comendo pão com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as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</w:t>
      </w:r>
      <w:r w:rsidRPr="00D74F6F">
        <w:rPr>
          <w:rFonts w:ascii="Franklin Gothic Demi Cond" w:hAnsi="Franklin Gothic Demi Cond" w:cs="Franklin Gothic Demi Cond"/>
          <w:b/>
          <w:color w:val="1040FF"/>
          <w:sz w:val="40"/>
          <w:highlight w:val="green"/>
        </w:rPr>
        <w:t>mãos</w:t>
      </w:r>
      <w:r w:rsidRPr="00D74F6F">
        <w:rPr>
          <w:rFonts w:ascii="Franklin Gothic Demi Cond" w:hAnsi="Franklin Gothic Demi Cond" w:cs="Franklin Gothic Demi Cond"/>
          <w:color w:val="1040FF"/>
          <w:sz w:val="40"/>
          <w:highlight w:val="green"/>
        </w:rPr>
        <w:t xml:space="preserve"> </w:t>
      </w:r>
      <w:r>
        <w:rPr>
          <w:rFonts w:ascii="Franklin Gothic Demi Cond" w:hAnsi="Franklin Gothic Demi Cond" w:cs="Franklin Gothic Demi Cond"/>
          <w:color w:val="1040FF"/>
        </w:rPr>
        <w:t>impuras (isto é, por lavar), os repreenderam</w:t>
      </w:r>
      <w:r>
        <w:rPr>
          <w:rFonts w:ascii="OCR A Extended" w:hAnsi="OCR A Extended" w:cs="OCR A Extended"/>
          <w:color w:val="008000"/>
          <w:sz w:val="26"/>
          <w:szCs w:val="26"/>
        </w:rPr>
        <w:t xml:space="preserve">     3 </w:t>
      </w:r>
      <w:r>
        <w:rPr>
          <w:rFonts w:ascii="Franklin Gothic Demi Cond" w:hAnsi="Franklin Gothic Demi Cond" w:cs="Franklin Gothic Demi Cond"/>
          <w:color w:val="1040FF"/>
        </w:rPr>
        <w:t xml:space="preserve">(Porque os fariseus e todos os judeus, a não ser que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primeiramente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muitas vezes lavem as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suas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</w:t>
      </w:r>
      <w:r w:rsidRPr="00D74F6F">
        <w:rPr>
          <w:rFonts w:ascii="Franklin Gothic Demi Cond" w:hAnsi="Franklin Gothic Demi Cond" w:cs="Franklin Gothic Demi Cond"/>
          <w:b/>
          <w:color w:val="1040FF"/>
          <w:sz w:val="40"/>
          <w:highlight w:val="green"/>
        </w:rPr>
        <w:t>mãos</w:t>
      </w:r>
      <w:r>
        <w:rPr>
          <w:rFonts w:ascii="Franklin Gothic Demi Cond" w:hAnsi="Franklin Gothic Demi Cond" w:cs="Franklin Gothic Demi Cond"/>
          <w:color w:val="1040FF"/>
        </w:rPr>
        <w:t xml:space="preserve">, não comem,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assim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conservando a tradição dos anciãos,</w:t>
      </w:r>
      <w:r>
        <w:rPr>
          <w:rFonts w:ascii="OCR A Extended" w:hAnsi="OCR A Extended" w:cs="OCR A Extended"/>
          <w:color w:val="008000"/>
          <w:sz w:val="26"/>
          <w:szCs w:val="26"/>
        </w:rPr>
        <w:t xml:space="preserve">     5 </w:t>
      </w:r>
      <w:r>
        <w:rPr>
          <w:rFonts w:ascii="Franklin Gothic Demi Cond" w:hAnsi="Franklin Gothic Demi Cond" w:cs="Franklin Gothic Demi Cond"/>
          <w:color w:val="1040FF"/>
        </w:rPr>
        <w:t xml:space="preserve">Depois, perguntam- Lhe os fariseus e os escribas: "Por que os Teus discípulos não andam conforme a tradição dos anciãos,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mas,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ao contrário, com </w:t>
      </w:r>
      <w:r>
        <w:rPr>
          <w:rFonts w:ascii="Franklin Gothic Demi Cond" w:hAnsi="Franklin Gothic Demi Cond" w:cs="Franklin Gothic Demi Cond"/>
          <w:color w:val="808080"/>
        </w:rPr>
        <w:t>[</w:t>
      </w:r>
      <w:r>
        <w:rPr>
          <w:rFonts w:ascii="Franklin Gothic Demi Cond" w:hAnsi="Franklin Gothic Demi Cond" w:cs="Franklin Gothic Demi Cond"/>
          <w:i/>
          <w:iCs/>
          <w:color w:val="808080"/>
        </w:rPr>
        <w:t>as</w:t>
      </w:r>
      <w:r>
        <w:rPr>
          <w:rFonts w:ascii="Franklin Gothic Demi Cond" w:hAnsi="Franklin Gothic Demi Cond" w:cs="Franklin Gothic Demi Cond"/>
          <w:color w:val="808080"/>
        </w:rPr>
        <w:t>]</w:t>
      </w:r>
      <w:r>
        <w:rPr>
          <w:rFonts w:ascii="Franklin Gothic Demi Cond" w:hAnsi="Franklin Gothic Demi Cond" w:cs="Franklin Gothic Demi Cond"/>
          <w:color w:val="1040FF"/>
        </w:rPr>
        <w:t xml:space="preserve"> </w:t>
      </w:r>
      <w:r w:rsidRPr="00D74F6F">
        <w:rPr>
          <w:rFonts w:ascii="Franklin Gothic Demi Cond" w:hAnsi="Franklin Gothic Demi Cond" w:cs="Franklin Gothic Demi Cond"/>
          <w:b/>
          <w:color w:val="1040FF"/>
          <w:sz w:val="40"/>
          <w:highlight w:val="green"/>
        </w:rPr>
        <w:t>mãos</w:t>
      </w:r>
      <w:r w:rsidRPr="00D74F6F">
        <w:rPr>
          <w:rFonts w:ascii="Franklin Gothic Demi Cond" w:hAnsi="Franklin Gothic Demi Cond" w:cs="Franklin Gothic Demi Cond"/>
          <w:color w:val="1040FF"/>
          <w:sz w:val="40"/>
          <w:highlight w:val="green"/>
        </w:rPr>
        <w:t xml:space="preserve"> </w:t>
      </w:r>
      <w:r>
        <w:rPr>
          <w:rFonts w:ascii="Franklin Gothic Demi Cond" w:hAnsi="Franklin Gothic Demi Cond" w:cs="Franklin Gothic Demi Cond"/>
          <w:color w:val="1040FF"/>
        </w:rPr>
        <w:t>por lavar comem o pão?"</w:t>
      </w:r>
      <w:r>
        <w:rPr>
          <w:rFonts w:ascii="OCR A Extended" w:hAnsi="OCR A Extended" w:cs="OCR A Extended"/>
          <w:color w:val="008000"/>
          <w:sz w:val="26"/>
          <w:szCs w:val="26"/>
        </w:rPr>
        <w:t xml:space="preserve"> </w:t>
      </w:r>
    </w:p>
    <w:p w:rsidR="00D74F6F" w:rsidRPr="00D74F6F" w:rsidRDefault="00D74F6F" w:rsidP="00342253">
      <w:pPr>
        <w:ind w:firstLine="0"/>
      </w:pPr>
    </w:p>
    <w:p w:rsidR="00953640" w:rsidRDefault="008621C2" w:rsidP="00342253">
      <w:pPr>
        <w:ind w:firstLine="0"/>
      </w:pPr>
      <w:r>
        <w:t>*** *** ***</w:t>
      </w:r>
    </w:p>
    <w:p w:rsidR="008621C2" w:rsidRDefault="008621C2" w:rsidP="00342253">
      <w:pPr>
        <w:ind w:firstLine="0"/>
      </w:pPr>
    </w:p>
    <w:p w:rsidR="00776166" w:rsidRDefault="00776166" w:rsidP="00342253">
      <w:pPr>
        <w:ind w:firstLine="0"/>
      </w:pPr>
      <w:r>
        <w:t xml:space="preserve">Caminhemos agora para o assunto principal. </w:t>
      </w:r>
      <w:r w:rsidRPr="00AA3A04">
        <w:rPr>
          <w:b/>
        </w:rPr>
        <w:t>Queremos provar que</w:t>
      </w:r>
      <w:r>
        <w:t xml:space="preserve"> </w:t>
      </w:r>
    </w:p>
    <w:p w:rsidR="00A20F46" w:rsidRDefault="00A20F46" w:rsidP="00342253">
      <w:pPr>
        <w:ind w:firstLine="0"/>
      </w:pPr>
    </w:p>
    <w:tbl>
      <w:tblPr>
        <w:tblStyle w:val="Tabelacomgrade"/>
        <w:tblW w:w="5000" w:type="pct"/>
        <w:tblLook w:val="04A0"/>
      </w:tblPr>
      <w:tblGrid>
        <w:gridCol w:w="11396"/>
      </w:tblGrid>
      <w:tr w:rsidR="00342253" w:rsidTr="00AA3A04">
        <w:tc>
          <w:tcPr>
            <w:tcW w:w="5000" w:type="pct"/>
            <w:shd w:val="clear" w:color="auto" w:fill="FFFFFF" w:themeFill="background1"/>
          </w:tcPr>
          <w:p w:rsidR="00342253" w:rsidRDefault="00342253" w:rsidP="00AA3A04">
            <w:pPr>
              <w:ind w:firstLine="0"/>
            </w:pPr>
            <w:r w:rsidRPr="00776166">
              <w:rPr>
                <w:b/>
              </w:rPr>
              <w:t xml:space="preserve">PELO MENOS EM LC </w:t>
            </w:r>
            <w:proofErr w:type="gramStart"/>
            <w:r w:rsidRPr="00776166">
              <w:rPr>
                <w:b/>
              </w:rPr>
              <w:t>1:38</w:t>
            </w:r>
            <w:proofErr w:type="gramEnd"/>
            <w:r w:rsidRPr="00776166">
              <w:rPr>
                <w:b/>
              </w:rPr>
              <w:t xml:space="preserve">, O VERBO GREGO </w:t>
            </w:r>
            <w:r w:rsidRPr="00AA3A04">
              <w:rPr>
                <w:rStyle w:val="CitaoBBLIAChar"/>
                <w:b w:val="0"/>
              </w:rPr>
              <w:t>G907 βαπτ</w:t>
            </w:r>
            <w:r w:rsidRPr="00AA3A04">
              <w:rPr>
                <w:rStyle w:val="CitaoBBLIAChar"/>
                <w:rFonts w:ascii="Arial" w:hAnsi="Arial" w:cs="Arial"/>
                <w:b w:val="0"/>
              </w:rPr>
              <w:t>ί</w:t>
            </w:r>
            <w:r w:rsidRPr="00AA3A04">
              <w:rPr>
                <w:rStyle w:val="CitaoBBLIAChar"/>
                <w:b w:val="0"/>
              </w:rPr>
              <w:t>ζω baptizo (</w:t>
            </w:r>
            <w:r w:rsidRPr="00AA3A04">
              <w:rPr>
                <w:rStyle w:val="CitaoBBLIAChar"/>
                <w:rFonts w:ascii="Arial" w:hAnsi="Arial" w:cs="Arial"/>
                <w:b w:val="0"/>
              </w:rPr>
              <w:t>ɓ</w:t>
            </w:r>
            <w:r w:rsidRPr="00AA3A04">
              <w:rPr>
                <w:rStyle w:val="CitaoBBLIAChar"/>
                <w:b w:val="0"/>
              </w:rPr>
              <w:t>ap-tiy'-zō)</w:t>
            </w:r>
            <w:r w:rsidRPr="00AA3A04">
              <w:rPr>
                <w:b/>
              </w:rPr>
              <w:t xml:space="preserve"> </w:t>
            </w:r>
            <w:r w:rsidRPr="00776166">
              <w:rPr>
                <w:b/>
              </w:rPr>
              <w:t>NOS ENSINA, COM TOTAL CERTEZA, QUE O MODO DE LAVAR AS MÃOS (dos judeus religiosos) ERA POR TOTAL</w:t>
            </w:r>
            <w:r w:rsidRPr="00AD048F">
              <w:rPr>
                <w:b/>
              </w:rPr>
              <w:t xml:space="preserve"> </w:t>
            </w:r>
            <w:r w:rsidRPr="00776166">
              <w:rPr>
                <w:b/>
                <w:highlight w:val="green"/>
                <w:u w:val="single"/>
              </w:rPr>
              <w:t>SUBMERSÃO</w:t>
            </w:r>
            <w:r w:rsidRPr="00AD048F">
              <w:rPr>
                <w:b/>
              </w:rPr>
              <w:t xml:space="preserve"> </w:t>
            </w:r>
            <w:r>
              <w:rPr>
                <w:b/>
              </w:rPr>
              <w:t xml:space="preserve">, isto é, total mergulho de ambas as mãos para </w:t>
            </w:r>
            <w:r w:rsidRPr="00AD048F">
              <w:rPr>
                <w:b/>
              </w:rPr>
              <w:t>dentro e debaixo</w:t>
            </w:r>
            <w:r>
              <w:rPr>
                <w:b/>
              </w:rPr>
              <w:t xml:space="preserve"> da água</w:t>
            </w:r>
            <w:r>
              <w:t xml:space="preserve">, não havendo a menor possibilidade de ter sido por </w:t>
            </w:r>
            <w:r w:rsidRPr="00A20F46">
              <w:rPr>
                <w:i/>
                <w:sz w:val="36"/>
                <w:u w:val="single"/>
              </w:rPr>
              <w:t>aspersão</w:t>
            </w:r>
            <w:r w:rsidRPr="00A20F46">
              <w:rPr>
                <w:sz w:val="36"/>
              </w:rPr>
              <w:t xml:space="preserve"> </w:t>
            </w:r>
            <w:r>
              <w:t xml:space="preserve">de meras gotas d'água, nem por </w:t>
            </w:r>
            <w:r w:rsidRPr="00A20F46">
              <w:rPr>
                <w:i/>
                <w:sz w:val="36"/>
                <w:u w:val="single"/>
              </w:rPr>
              <w:t>efusão</w:t>
            </w:r>
            <w:r>
              <w:t xml:space="preserve">, que é o abundante derramamento de água por cima da coisa </w:t>
            </w:r>
            <w:r w:rsidR="00AA3A04">
              <w:t xml:space="preserve">a </w:t>
            </w:r>
            <w:r>
              <w:t>ser lavada.</w:t>
            </w:r>
          </w:p>
        </w:tc>
      </w:tr>
    </w:tbl>
    <w:p w:rsidR="00342253" w:rsidRDefault="00342253" w:rsidP="00342253">
      <w:pPr>
        <w:ind w:firstLine="0"/>
      </w:pPr>
    </w:p>
    <w:p w:rsidR="00776166" w:rsidRDefault="00776166" w:rsidP="00342253">
      <w:pPr>
        <w:ind w:firstLine="0"/>
      </w:pPr>
      <w:r>
        <w:t>Vejamos:</w:t>
      </w:r>
    </w:p>
    <w:p w:rsidR="00E23E39" w:rsidRDefault="00E23E39" w:rsidP="00E23E39">
      <w:pPr>
        <w:ind w:left="1416" w:firstLine="0"/>
      </w:pPr>
    </w:p>
    <w:p w:rsidR="00E23E39" w:rsidRPr="00E23E39" w:rsidRDefault="00E23E39" w:rsidP="00E23E39">
      <w:pPr>
        <w:ind w:firstLine="0"/>
        <w:rPr>
          <w:rFonts w:ascii="Arial" w:eastAsia="Times New Roman" w:hAnsi="Arial" w:cs="Arial"/>
          <w:b/>
          <w:color w:val="C00000"/>
          <w:sz w:val="32"/>
          <w:szCs w:val="32"/>
          <w:lang w:eastAsia="pt-BR"/>
        </w:rPr>
      </w:pPr>
      <w:proofErr w:type="gramStart"/>
      <w:r w:rsidRPr="00E23E39">
        <w:rPr>
          <w:b/>
          <w:color w:val="C00000"/>
          <w:sz w:val="32"/>
          <w:szCs w:val="32"/>
          <w:highlight w:val="lightGray"/>
        </w:rPr>
        <w:t>1</w:t>
      </w:r>
      <w:proofErr w:type="gramEnd"/>
      <w:r w:rsidRPr="00E23E39">
        <w:rPr>
          <w:b/>
          <w:color w:val="C00000"/>
          <w:sz w:val="32"/>
          <w:szCs w:val="32"/>
          <w:highlight w:val="lightGray"/>
        </w:rPr>
        <w:t xml:space="preserve">) O Pastor Rui Dias explica o verbo </w:t>
      </w:r>
      <w:r w:rsidRPr="00E23E39">
        <w:rPr>
          <w:rStyle w:val="CitaoBBLIAChar"/>
          <w:rFonts w:ascii="Times New Roman" w:hAnsi="Times New Roman" w:cs="Times New Roman"/>
          <w:b w:val="0"/>
          <w:color w:val="C00000"/>
          <w:szCs w:val="32"/>
          <w:highlight w:val="lightGray"/>
        </w:rPr>
        <w:t>G907 βαπτίζω baptizo</w:t>
      </w:r>
      <w:r w:rsidRPr="00E23E39">
        <w:rPr>
          <w:b/>
          <w:color w:val="C00000"/>
          <w:sz w:val="32"/>
          <w:szCs w:val="32"/>
        </w:rPr>
        <w:br/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Lc </w:t>
      </w: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11:38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</w:t>
      </w:r>
      <w:r w:rsidRPr="00E23E39"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  <w:t>[Beza])</w:t>
      </w:r>
    </w:p>
    <w:p w:rsidR="00E23E39" w:rsidRPr="00E23E39" w:rsidRDefault="00E23E39" w:rsidP="009C3113">
      <w:pPr>
        <w:pStyle w:val="CitaoBBLIA"/>
      </w:pPr>
      <w:r w:rsidRPr="00E23E39">
        <w:rPr>
          <w:rFonts w:ascii="Arial" w:hAnsi="Arial" w:cs="Arial"/>
        </w:rPr>
        <w:t>Ὁ</w:t>
      </w:r>
      <w:r w:rsidRPr="00E23E39">
        <w:t xml:space="preserve"> δ</w:t>
      </w:r>
      <w:r w:rsidRPr="00E23E39">
        <w:rPr>
          <w:rFonts w:ascii="Arial" w:hAnsi="Arial" w:cs="Arial"/>
        </w:rPr>
        <w:t>ὲ</w:t>
      </w:r>
      <w:r w:rsidRPr="00E23E39">
        <w:t xml:space="preserve"> Φαρισα</w:t>
      </w:r>
      <w:r w:rsidRPr="00E23E39">
        <w:rPr>
          <w:rFonts w:ascii="Arial" w:hAnsi="Arial" w:cs="Arial"/>
        </w:rPr>
        <w:t>ῖ</w:t>
      </w:r>
      <w:r w:rsidRPr="00E23E39">
        <w:t xml:space="preserve">ος </w:t>
      </w:r>
      <w:r w:rsidRPr="00E23E39">
        <w:rPr>
          <w:rFonts w:ascii="Arial" w:hAnsi="Arial" w:cs="Arial"/>
        </w:rPr>
        <w:t>ἰ</w:t>
      </w:r>
      <w:r w:rsidRPr="00E23E39">
        <w:t>δ</w:t>
      </w:r>
      <w:r w:rsidRPr="00E23E39">
        <w:rPr>
          <w:rFonts w:ascii="Arial" w:hAnsi="Arial" w:cs="Arial"/>
        </w:rPr>
        <w:t>ὼ</w:t>
      </w:r>
      <w:r w:rsidRPr="00E23E39">
        <w:t xml:space="preserve">ν </w:t>
      </w:r>
      <w:r w:rsidRPr="00E23E39">
        <w:rPr>
          <w:rFonts w:ascii="Arial" w:hAnsi="Arial" w:cs="Arial"/>
        </w:rPr>
        <w:t>ἐ</w:t>
      </w:r>
      <w:r w:rsidRPr="00E23E39">
        <w:t xml:space="preserve">θαύμασεν </w:t>
      </w:r>
      <w:r w:rsidRPr="00E23E39">
        <w:rPr>
          <w:rFonts w:ascii="Arial" w:hAnsi="Arial" w:cs="Arial"/>
        </w:rPr>
        <w:t>ὅ</w:t>
      </w:r>
      <w:r w:rsidRPr="00E23E39">
        <w:t>τι ο</w:t>
      </w:r>
      <w:r w:rsidRPr="00E23E39">
        <w:rPr>
          <w:rFonts w:ascii="Arial" w:hAnsi="Arial" w:cs="Arial"/>
        </w:rPr>
        <w:t>ὐ</w:t>
      </w:r>
      <w:r w:rsidRPr="00E23E39">
        <w:t xml:space="preserve"> πρ</w:t>
      </w:r>
      <w:r w:rsidRPr="00E23E39">
        <w:rPr>
          <w:rFonts w:ascii="Arial" w:hAnsi="Arial" w:cs="Arial"/>
        </w:rPr>
        <w:t>ῶ</w:t>
      </w:r>
      <w:r w:rsidRPr="00E23E39">
        <w:t xml:space="preserve">τον </w:t>
      </w:r>
      <w:r w:rsidRPr="00E23E39">
        <w:rPr>
          <w:rFonts w:ascii="Wide Latin" w:hAnsi="Arial" w:cs="Arial"/>
          <w:sz w:val="96"/>
          <w:highlight w:val="green"/>
          <w:u w:val="single"/>
        </w:rPr>
        <w:t>ἐ</w:t>
      </w:r>
      <w:r w:rsidRPr="00E23E39">
        <w:rPr>
          <w:sz w:val="96"/>
          <w:highlight w:val="green"/>
          <w:u w:val="single"/>
        </w:rPr>
        <w:t>βα</w:t>
      </w:r>
      <w:r w:rsidRPr="00E23E39">
        <w:rPr>
          <w:rFonts w:ascii="Wide Latin" w:hAnsi="Wide Latin"/>
          <w:sz w:val="96"/>
          <w:highlight w:val="green"/>
          <w:u w:val="single"/>
        </w:rPr>
        <w:t>π</w:t>
      </w:r>
      <w:r w:rsidRPr="00E23E39">
        <w:rPr>
          <w:sz w:val="96"/>
          <w:highlight w:val="green"/>
          <w:u w:val="single"/>
        </w:rPr>
        <w:t>τίσθη</w:t>
      </w:r>
      <w:r w:rsidRPr="00E23E39">
        <w:rPr>
          <w:sz w:val="96"/>
        </w:rPr>
        <w:t xml:space="preserve"> </w:t>
      </w:r>
      <w:r w:rsidRPr="00E23E39">
        <w:t>πρ</w:t>
      </w:r>
      <w:r w:rsidRPr="00E23E39">
        <w:rPr>
          <w:rFonts w:ascii="Arial" w:hAnsi="Arial" w:cs="Arial"/>
        </w:rPr>
        <w:t>ὸ</w:t>
      </w:r>
      <w:r w:rsidRPr="00E23E39">
        <w:t xml:space="preserve"> το</w:t>
      </w:r>
      <w:r w:rsidRPr="00E23E39">
        <w:rPr>
          <w:rFonts w:ascii="Arial" w:hAnsi="Arial" w:cs="Arial"/>
        </w:rPr>
        <w:t>ῦ</w:t>
      </w:r>
      <w:r w:rsidRPr="00E23E39">
        <w:t xml:space="preserve"> </w:t>
      </w:r>
      <w:r w:rsidRPr="00E23E39">
        <w:rPr>
          <w:rFonts w:ascii="Arial" w:hAnsi="Arial" w:cs="Arial"/>
        </w:rPr>
        <w:t>ἀ</w:t>
      </w:r>
      <w:r w:rsidRPr="00E23E39">
        <w:t>ρίστου.</w:t>
      </w:r>
    </w:p>
    <w:p w:rsidR="00E23E39" w:rsidRPr="00E23E39" w:rsidRDefault="00E23E39" w:rsidP="009C3113">
      <w:pPr>
        <w:pStyle w:val="CitaoBBLIA"/>
      </w:pPr>
    </w:p>
    <w:p w:rsidR="00E23E39" w:rsidRPr="00E23E39" w:rsidRDefault="00E23E39" w:rsidP="009C3113">
      <w:pPr>
        <w:pStyle w:val="CitaoBBLIA"/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  <w:t>Tradução interlinear do TR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, do Grego para o Inglês, usando o mínimo de itálicas</w:t>
      </w:r>
      <w:r w:rsidR="009C3113">
        <w:rPr>
          <w:rFonts w:ascii="Arial" w:eastAsia="Times New Roman" w:hAnsi="Arial" w:cs="Arial"/>
          <w:color w:val="222222"/>
          <w:szCs w:val="24"/>
          <w:lang w:eastAsia="pt-BR"/>
        </w:rPr>
        <w:t>.</w:t>
      </w:r>
    </w:p>
    <w:p w:rsidR="00E23E39" w:rsidRPr="009C3113" w:rsidRDefault="00E23E39" w:rsidP="009C3113">
      <w:pPr>
        <w:pStyle w:val="CitaoBBLIA"/>
        <w:rPr>
          <w:rFonts w:eastAsia="Times New Roman" w:cs="Arial"/>
          <w:color w:val="222222"/>
        </w:rPr>
      </w:pPr>
      <w:r w:rsidRPr="009C3113">
        <w:t xml:space="preserve">38 </w:t>
      </w:r>
      <w:r w:rsidRPr="009C3113">
        <w:rPr>
          <w:rFonts w:hAnsi="Gentium"/>
        </w:rPr>
        <w:t>ὁ</w:t>
      </w:r>
      <w:hyperlink r:id="rId5" w:history="1">
        <w:r w:rsidRPr="009C3113">
          <w:rPr>
            <w:color w:val="498E3E"/>
            <w:vertAlign w:val="superscript"/>
          </w:rPr>
          <w:t xml:space="preserve"> G3588</w:t>
        </w:r>
      </w:hyperlink>
      <w:hyperlink r:id="rId6" w:history="1">
        <w:r w:rsidRPr="009C3113">
          <w:rPr>
            <w:color w:val="0180AF"/>
            <w:vertAlign w:val="superscript"/>
          </w:rPr>
          <w:t xml:space="preserve"> T-NSM</w:t>
        </w:r>
      </w:hyperlink>
      <w:r w:rsidRPr="009C3113">
        <w:t xml:space="preserve"> δ</w:t>
      </w:r>
      <w:r w:rsidRPr="009C3113">
        <w:rPr>
          <w:rFonts w:hAnsi="Gentium"/>
        </w:rPr>
        <w:t>ὲ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Mas o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7" w:history="1">
        <w:r w:rsidRPr="009C3113">
          <w:rPr>
            <w:color w:val="498E3E"/>
            <w:vertAlign w:val="superscript"/>
          </w:rPr>
          <w:t xml:space="preserve"> G1161</w:t>
        </w:r>
      </w:hyperlink>
      <w:hyperlink r:id="rId8" w:history="1">
        <w:r w:rsidRPr="009C3113">
          <w:rPr>
            <w:color w:val="0180AF"/>
            <w:vertAlign w:val="superscript"/>
          </w:rPr>
          <w:t xml:space="preserve"> CONJ</w:t>
        </w:r>
      </w:hyperlink>
      <w:r w:rsidRPr="009C3113">
        <w:t xml:space="preserve"> Φαρισα</w:t>
      </w:r>
      <w:r w:rsidRPr="009C3113">
        <w:rPr>
          <w:rFonts w:hAnsi="Gentium"/>
        </w:rPr>
        <w:t>ῖ</w:t>
      </w:r>
      <w:r w:rsidRPr="009C3113">
        <w:t>ος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Fariseu</w:t>
      </w:r>
      <w:r w:rsidRPr="009C3113">
        <w:rPr>
          <w:rFonts w:ascii="Script MT Bold" w:hAnsi="Script MT Bold" w:cs="default"/>
          <w:color w:val="3366FF"/>
          <w:sz w:val="52"/>
          <w:vertAlign w:val="superscript"/>
        </w:rPr>
        <w:t>,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9" w:history="1">
        <w:r w:rsidRPr="009C3113">
          <w:rPr>
            <w:color w:val="498E3E"/>
            <w:vertAlign w:val="superscript"/>
          </w:rPr>
          <w:t xml:space="preserve"> G5330</w:t>
        </w:r>
      </w:hyperlink>
      <w:hyperlink r:id="rId10" w:history="1">
        <w:r w:rsidRPr="009C3113">
          <w:rPr>
            <w:color w:val="0180AF"/>
            <w:vertAlign w:val="superscript"/>
          </w:rPr>
          <w:t xml:space="preserve"> N-NSM</w:t>
        </w:r>
      </w:hyperlink>
      <w:r w:rsidRPr="009C3113">
        <w:t xml:space="preserve"> </w:t>
      </w:r>
      <w:r w:rsidRPr="009C3113">
        <w:rPr>
          <w:rFonts w:hAnsi="Gentium"/>
        </w:rPr>
        <w:t>ἰ</w:t>
      </w:r>
      <w:r w:rsidRPr="009C3113">
        <w:t>δ</w:t>
      </w:r>
      <w:r w:rsidRPr="009C3113">
        <w:rPr>
          <w:rFonts w:hAnsi="Gentium"/>
        </w:rPr>
        <w:t>ὼ</w:t>
      </w:r>
      <w:r w:rsidRPr="009C3113">
        <w:t>ν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Havendo visto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11" w:history="1">
        <w:r w:rsidRPr="009C3113">
          <w:rPr>
            <w:color w:val="498E3E"/>
            <w:vertAlign w:val="superscript"/>
          </w:rPr>
          <w:t xml:space="preserve"> G1492</w:t>
        </w:r>
      </w:hyperlink>
      <w:hyperlink r:id="rId12" w:history="1">
        <w:r w:rsidRPr="009C3113">
          <w:rPr>
            <w:color w:val="0180AF"/>
            <w:vertAlign w:val="superscript"/>
          </w:rPr>
          <w:t xml:space="preserve"> V-2AAP-NSM</w:t>
        </w:r>
      </w:hyperlink>
      <w:r w:rsidRPr="009C3113">
        <w:t xml:space="preserve"> </w:t>
      </w:r>
      <w:r w:rsidRPr="009C3113">
        <w:rPr>
          <w:rFonts w:hAnsi="Gentium"/>
        </w:rPr>
        <w:t>ἐ</w:t>
      </w:r>
      <w:r w:rsidRPr="009C3113">
        <w:t>θαύμασεν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Admirou-se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13" w:history="1">
        <w:r w:rsidRPr="009C3113">
          <w:rPr>
            <w:color w:val="498E3E"/>
            <w:vertAlign w:val="superscript"/>
          </w:rPr>
          <w:t xml:space="preserve"> G2296</w:t>
        </w:r>
      </w:hyperlink>
      <w:hyperlink r:id="rId14" w:history="1">
        <w:r w:rsidRPr="009C3113">
          <w:rPr>
            <w:color w:val="0180AF"/>
            <w:vertAlign w:val="superscript"/>
          </w:rPr>
          <w:t xml:space="preserve"> V-AAI-3S</w:t>
        </w:r>
      </w:hyperlink>
      <w:r w:rsidRPr="009C3113">
        <w:t xml:space="preserve"> </w:t>
      </w:r>
      <w:r w:rsidRPr="009C3113">
        <w:rPr>
          <w:rFonts w:hAnsi="Gentium"/>
        </w:rPr>
        <w:t>ὅ</w:t>
      </w:r>
      <w:r w:rsidRPr="009C3113">
        <w:t>τι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De que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15" w:history="1">
        <w:r w:rsidRPr="009C3113">
          <w:rPr>
            <w:color w:val="498E3E"/>
            <w:vertAlign w:val="superscript"/>
          </w:rPr>
          <w:t xml:space="preserve"> G3754</w:t>
        </w:r>
      </w:hyperlink>
      <w:hyperlink r:id="rId16" w:history="1">
        <w:r w:rsidRPr="009C3113">
          <w:rPr>
            <w:color w:val="0180AF"/>
            <w:vertAlign w:val="superscript"/>
          </w:rPr>
          <w:t xml:space="preserve"> CONJ</w:t>
        </w:r>
      </w:hyperlink>
      <w:r w:rsidRPr="009C3113">
        <w:t xml:space="preserve"> ο</w:t>
      </w:r>
      <w:r w:rsidRPr="009C3113">
        <w:rPr>
          <w:rFonts w:hAnsi="Gentium"/>
        </w:rPr>
        <w:t>ὐ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Não</w:t>
      </w:r>
      <w:hyperlink r:id="rId17" w:history="1">
        <w:r w:rsidRPr="009C3113">
          <w:rPr>
            <w:color w:val="0180AF"/>
            <w:vertAlign w:val="superscript"/>
          </w:rPr>
          <w:t xml:space="preserve"> PRT-N</w:t>
        </w:r>
      </w:hyperlink>
      <w:r w:rsidRPr="009C3113">
        <w:t xml:space="preserve"> πρ</w:t>
      </w:r>
      <w:r w:rsidRPr="009C3113">
        <w:rPr>
          <w:rFonts w:hAnsi="Gentium"/>
        </w:rPr>
        <w:t>ῶ</w:t>
      </w:r>
      <w:r w:rsidRPr="009C3113">
        <w:t>τον</w:t>
      </w:r>
      <w:r w:rsidRPr="009C3113">
        <w:rPr>
          <w:rFonts w:cs="default"/>
          <w:color w:val="3366FF"/>
          <w:vertAlign w:val="superscript"/>
        </w:rPr>
        <w:t xml:space="preserve"> </w:t>
      </w:r>
      <w:proofErr w:type="gramStart"/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Primeiramente</w:t>
      </w:r>
      <w:proofErr w:type="gramEnd"/>
      <w:r w:rsidRPr="009C3113">
        <w:rPr>
          <w:rFonts w:cs="default"/>
          <w:i/>
          <w:color w:val="3366FF"/>
          <w:vertAlign w:val="superscript"/>
        </w:rPr>
        <w:t xml:space="preserve"> </w:t>
      </w:r>
      <w:hyperlink r:id="rId18" w:history="1">
        <w:r w:rsidRPr="009C3113">
          <w:rPr>
            <w:i/>
            <w:color w:val="498E3E"/>
            <w:vertAlign w:val="superscript"/>
          </w:rPr>
          <w:t xml:space="preserve"> G4412</w:t>
        </w:r>
      </w:hyperlink>
      <w:hyperlink r:id="rId19" w:history="1">
        <w:r w:rsidRPr="009C3113">
          <w:rPr>
            <w:color w:val="0180AF"/>
            <w:vertAlign w:val="superscript"/>
          </w:rPr>
          <w:t xml:space="preserve"> ADV</w:t>
        </w:r>
      </w:hyperlink>
      <w:r w:rsidRPr="009C3113">
        <w:t xml:space="preserve"> </w:t>
      </w:r>
      <w:r w:rsidRPr="009C3113">
        <w:rPr>
          <w:rFonts w:hAnsi="Gentium"/>
        </w:rPr>
        <w:t>ἐ</w:t>
      </w:r>
      <w:r w:rsidRPr="009C3113">
        <w:t>βαπτίσθη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 xml:space="preserve">Ele </w:t>
      </w:r>
      <w:r w:rsidRPr="009C3113">
        <w:rPr>
          <w:rFonts w:ascii="Wide Latin" w:hAnsi="Wide Latin" w:cs="default"/>
          <w:color w:val="3366FF"/>
          <w:sz w:val="52"/>
          <w:highlight w:val="green"/>
          <w:u w:val="single"/>
          <w:vertAlign w:val="superscript"/>
        </w:rPr>
        <w:t>Submergiu</w:t>
      </w:r>
      <w:r w:rsidRPr="009C3113">
        <w:rPr>
          <w:rFonts w:ascii="Script MT Bold" w:hAnsi="Script MT Bold" w:cs="default"/>
          <w:color w:val="3366FF"/>
          <w:sz w:val="52"/>
          <w:highlight w:val="green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auto"/>
          <w:sz w:val="36"/>
          <w:highlight w:val="red"/>
          <w:vertAlign w:val="superscript"/>
        </w:rPr>
        <w:t>[suas mãos]</w:t>
      </w:r>
      <w:r w:rsidRPr="009C3113">
        <w:rPr>
          <w:rFonts w:cs="default"/>
          <w:color w:val="auto"/>
          <w:sz w:val="16"/>
          <w:vertAlign w:val="superscript"/>
        </w:rPr>
        <w:t xml:space="preserve"> </w:t>
      </w:r>
      <w:hyperlink r:id="rId20" w:history="1">
        <w:r w:rsidRPr="009C3113">
          <w:rPr>
            <w:color w:val="auto"/>
            <w:sz w:val="16"/>
            <w:vertAlign w:val="superscript"/>
          </w:rPr>
          <w:t xml:space="preserve"> G907</w:t>
        </w:r>
      </w:hyperlink>
      <w:hyperlink r:id="rId21" w:history="1">
        <w:r w:rsidRPr="009C3113">
          <w:rPr>
            <w:color w:val="0180AF"/>
            <w:vertAlign w:val="superscript"/>
          </w:rPr>
          <w:t xml:space="preserve"> V-API-3S</w:t>
        </w:r>
      </w:hyperlink>
      <w:r w:rsidRPr="009C3113">
        <w:t xml:space="preserve"> πρ</w:t>
      </w:r>
      <w:r w:rsidRPr="009C3113">
        <w:rPr>
          <w:rFonts w:hAnsi="Gentium"/>
        </w:rPr>
        <w:t>ὸ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Antes</w:t>
      </w:r>
      <w:r w:rsidRPr="009C3113">
        <w:rPr>
          <w:rFonts w:cs="default"/>
          <w:color w:val="3366FF"/>
          <w:vertAlign w:val="superscript"/>
        </w:rPr>
        <w:t xml:space="preserve"> </w:t>
      </w:r>
      <w:hyperlink r:id="rId22" w:history="1">
        <w:r w:rsidRPr="009C3113">
          <w:rPr>
            <w:color w:val="498E3E"/>
            <w:vertAlign w:val="superscript"/>
          </w:rPr>
          <w:t xml:space="preserve"> G4253</w:t>
        </w:r>
      </w:hyperlink>
      <w:hyperlink r:id="rId23" w:history="1">
        <w:r w:rsidRPr="009C3113">
          <w:rPr>
            <w:color w:val="0180AF"/>
            <w:vertAlign w:val="superscript"/>
          </w:rPr>
          <w:t xml:space="preserve"> PREP</w:t>
        </w:r>
      </w:hyperlink>
      <w:r w:rsidRPr="009C3113">
        <w:t xml:space="preserve"> το</w:t>
      </w:r>
      <w:r w:rsidRPr="009C3113">
        <w:rPr>
          <w:rFonts w:hAnsi="Gentium"/>
        </w:rPr>
        <w:t>ῦ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Da</w:t>
      </w:r>
      <w:hyperlink r:id="rId24" w:history="1">
        <w:r w:rsidRPr="009C3113">
          <w:rPr>
            <w:color w:val="0180AF"/>
            <w:vertAlign w:val="superscript"/>
          </w:rPr>
          <w:t xml:space="preserve"> T-GSN</w:t>
        </w:r>
      </w:hyperlink>
      <w:r w:rsidRPr="009C3113">
        <w:t xml:space="preserve"> </w:t>
      </w:r>
      <w:r w:rsidRPr="009C3113">
        <w:rPr>
          <w:rFonts w:hAnsi="Gentium"/>
        </w:rPr>
        <w:t>ἀ</w:t>
      </w:r>
      <w:r w:rsidRPr="009C3113">
        <w:t>ρίστου</w:t>
      </w:r>
      <w:r w:rsidRPr="009C3113">
        <w:rPr>
          <w:rFonts w:cs="default"/>
          <w:color w:val="3366FF"/>
          <w:vertAlign w:val="superscript"/>
        </w:rPr>
        <w:t xml:space="preserve"> </w:t>
      </w:r>
      <w:r w:rsidRPr="009C3113">
        <w:rPr>
          <w:rFonts w:ascii="Script MT Bold" w:hAnsi="Script MT Bold" w:cs="default"/>
          <w:color w:val="3366FF"/>
          <w:sz w:val="52"/>
          <w:highlight w:val="red"/>
          <w:vertAlign w:val="superscript"/>
        </w:rPr>
        <w:t>Melhor- refeição</w:t>
      </w:r>
      <w:r w:rsidRPr="009C3113">
        <w:rPr>
          <w:rFonts w:cs="default"/>
          <w:color w:val="3366FF"/>
          <w:vertAlign w:val="superscript"/>
        </w:rPr>
        <w:t xml:space="preserve">. </w:t>
      </w:r>
      <w:hyperlink r:id="rId25" w:history="1">
        <w:r w:rsidRPr="009C3113">
          <w:rPr>
            <w:color w:val="498E3E"/>
            <w:vertAlign w:val="superscript"/>
          </w:rPr>
          <w:t xml:space="preserve"> G712</w:t>
        </w:r>
      </w:hyperlink>
      <w:hyperlink r:id="rId26" w:history="1">
        <w:r w:rsidRPr="009C3113">
          <w:rPr>
            <w:color w:val="0180AF"/>
            <w:vertAlign w:val="superscript"/>
          </w:rPr>
          <w:t xml:space="preserve"> N-GSN</w:t>
        </w:r>
      </w:hyperlink>
    </w:p>
    <w:p w:rsidR="00E23E39" w:rsidRPr="00E23E39" w:rsidRDefault="00E23E39" w:rsidP="009C3113">
      <w:pPr>
        <w:pStyle w:val="CitaoBBLIA"/>
      </w:pPr>
    </w:p>
    <w:p w:rsidR="00E23E39" w:rsidRPr="00E23E39" w:rsidRDefault="00E23E39" w:rsidP="009C3113">
      <w:pPr>
        <w:pStyle w:val="CitaoBBLIA"/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</w:pPr>
      <w:r w:rsidRPr="00E23E39"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  <w:t xml:space="preserve">(Lc </w:t>
      </w:r>
      <w:proofErr w:type="gramStart"/>
      <w:r w:rsidRPr="00E23E39"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  <w:t>11:38</w:t>
      </w:r>
      <w:proofErr w:type="gramEnd"/>
      <w:r w:rsidRPr="00E23E39">
        <w:rPr>
          <w:rFonts w:ascii="Arial" w:eastAsia="Times New Roman" w:hAnsi="Arial" w:cs="Arial"/>
          <w:b/>
          <w:color w:val="222222"/>
          <w:sz w:val="44"/>
          <w:szCs w:val="24"/>
          <w:u w:val="single"/>
          <w:lang w:eastAsia="pt-BR"/>
        </w:rPr>
        <w:t xml:space="preserve"> [LTT-ComNotas])</w:t>
      </w:r>
    </w:p>
    <w:p w:rsidR="00E23E39" w:rsidRPr="00E23E39" w:rsidRDefault="00E23E39" w:rsidP="009C3113">
      <w:pPr>
        <w:pStyle w:val="CitaoBBLIA"/>
        <w:rPr>
          <w:rFonts w:ascii="Arial" w:hAnsi="Arial" w:cs="Arial"/>
          <w:color w:val="222222"/>
          <w:sz w:val="36"/>
          <w:szCs w:val="24"/>
        </w:rPr>
      </w:pPr>
      <w:r w:rsidRPr="00E23E39">
        <w:t xml:space="preserve">38 Mas o fariseu admirou-se, havendo visto que Ele </w:t>
      </w:r>
      <w:r w:rsidRPr="00E23E39">
        <w:rPr>
          <w:i/>
          <w:iCs/>
          <w:strike/>
          <w:vertAlign w:val="subscript"/>
        </w:rPr>
        <w:t>(Jesus)</w:t>
      </w:r>
      <w:r w:rsidRPr="00E23E39">
        <w:t xml:space="preserve"> primeiramente não </w:t>
      </w:r>
      <w:r w:rsidRPr="00E23E39">
        <w:rPr>
          <w:highlight w:val="green"/>
        </w:rPr>
        <w:t>mergulhou</w:t>
      </w:r>
      <w:r w:rsidRPr="00E23E39">
        <w:t xml:space="preserve"> </w:t>
      </w:r>
      <w:r w:rsidRPr="00E23E39">
        <w:rPr>
          <w:i/>
          <w:iCs/>
          <w:strike/>
          <w:vertAlign w:val="subscript"/>
        </w:rPr>
        <w:t>(as mãos)</w:t>
      </w:r>
      <w:r w:rsidRPr="00E23E39">
        <w:rPr>
          <w:i/>
          <w:iCs/>
          <w:vertAlign w:val="superscript"/>
        </w:rPr>
        <w:t xml:space="preserve"> na água</w:t>
      </w:r>
      <w:r w:rsidRPr="00E23E39">
        <w:rPr>
          <w:iCs/>
        </w:rPr>
        <w:t>,</w:t>
      </w:r>
      <w:r w:rsidRPr="00E23E39">
        <w:t xml:space="preserve"> antes do jantar.</w:t>
      </w:r>
    </w:p>
    <w:p w:rsidR="00E23E39" w:rsidRPr="00E23E39" w:rsidRDefault="00E23E39" w:rsidP="009C3113">
      <w:pPr>
        <w:pStyle w:val="CitaoBBLIA"/>
      </w:pPr>
    </w:p>
    <w:p w:rsidR="00E23E39" w:rsidRPr="00E23E39" w:rsidRDefault="00E23E39" w:rsidP="009C3113">
      <w:pPr>
        <w:pStyle w:val="CitaoBBLIA"/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G907 (Strong Português)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G0907 βαπτιζω baptizo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de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um derivado de 911; TDNT - 1:529,92; v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1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) 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mergulhar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repetidamente, imergir, 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submergir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(de embarcações afundadas)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2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) limpar 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me</w:t>
      </w:r>
      <w:r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r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gulhando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ou 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submergindo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, lavar, tornar limpo com água, lavar-se, tomar banho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3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) </w:t>
      </w:r>
      <w:r w:rsidRPr="00E23E39">
        <w:rPr>
          <w:rFonts w:ascii="Arial" w:eastAsia="Times New Roman" w:hAnsi="Arial" w:cs="Arial"/>
          <w:b/>
          <w:color w:val="222222"/>
          <w:szCs w:val="24"/>
          <w:u w:val="single"/>
          <w:lang w:eastAsia="pt-BR"/>
        </w:rPr>
        <w:t>submergir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Não confundir com G911, bapto. O exemplo mais claro que mostra o sentido de baptizo é um texto do poeta e médico grego Nicander, que viveu aproximadamente em </w:t>
      </w:r>
      <w:proofErr w:type="gram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200 A.C.</w:t>
      </w:r>
      <w:proofErr w:type="gram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É uma receita para fazer picles. É de grande ajuda porque nela o autor usa as duas palavras</w:t>
      </w:r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 (G907 e G911)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. Nicander diz que para preparar picles, o vegetal deveria ser primeiro ‘mergulhado’ (bapto) em água fervente e então ‘batizado’ (baptizo) na solução de vinagre. Ambos os verbos descrevem a imersão dos vegetais em uma solução. Mas o primeiro descreve uma ação temporária. O segundo, o ato de batizar o vegetal, produz uma mudança permanente.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Quando usada no Novo Testamento, esta palavra refere-se com maior freq</w:t>
      </w:r>
      <w:r>
        <w:rPr>
          <w:rFonts w:ascii="Arial" w:eastAsia="Times New Roman" w:hAnsi="Arial" w:cs="Arial"/>
          <w:color w:val="222222"/>
          <w:szCs w:val="24"/>
          <w:lang w:eastAsia="pt-BR"/>
        </w:rPr>
        <w:t>u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ência à nossa união e identificação com Cristo que ao nosso batismo com água. </w:t>
      </w:r>
      <w:r w:rsidR="009C3113">
        <w:rPr>
          <w:rFonts w:ascii="Arial" w:eastAsia="Times New Roman" w:hAnsi="Arial" w:cs="Arial"/>
          <w:color w:val="222222"/>
          <w:szCs w:val="24"/>
          <w:lang w:eastAsia="pt-BR"/>
        </w:rPr>
        <w:t>Em</w:t>
      </w:r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. Mc 16.16. ‘Quem crer e for batizado será salvo’. Cristo está dizendo que o mero consentimento intelectual não é o bastante. Deve haver uma união com ele, uma mudança real, como a do vegetal em relação ao </w:t>
      </w:r>
      <w:proofErr w:type="spellStart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pickle</w:t>
      </w:r>
      <w:proofErr w:type="spellEnd"/>
      <w:r w:rsidRPr="00E23E39">
        <w:rPr>
          <w:rFonts w:ascii="Arial" w:eastAsia="Times New Roman" w:hAnsi="Arial" w:cs="Arial"/>
          <w:color w:val="222222"/>
          <w:szCs w:val="24"/>
          <w:lang w:eastAsia="pt-BR"/>
        </w:rPr>
        <w:t>!</w:t>
      </w: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val="en-US" w:eastAsia="pt-BR"/>
        </w:rPr>
      </w:pPr>
      <w:proofErr w:type="gramStart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(Bible Study Magazine, James Montgomery </w:t>
      </w:r>
      <w:proofErr w:type="spellStart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>Boice</w:t>
      </w:r>
      <w:proofErr w:type="spellEnd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, </w:t>
      </w:r>
      <w:proofErr w:type="spellStart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>Maio</w:t>
      </w:r>
      <w:proofErr w:type="spellEnd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 1989</w:t>
      </w:r>
      <w:r w:rsidR="009C3113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. </w:t>
      </w:r>
      <w:hyperlink r:id="rId27" w:history="1">
        <w:r w:rsidR="009C3113" w:rsidRPr="002B5645">
          <w:rPr>
            <w:rStyle w:val="Hyperlink"/>
            <w:rFonts w:ascii="Arial" w:eastAsia="Times New Roman" w:hAnsi="Arial" w:cs="Arial"/>
            <w:sz w:val="28"/>
            <w:szCs w:val="24"/>
            <w:lang w:val="en-US" w:eastAsia="pt-BR"/>
          </w:rPr>
          <w:t>https://davidfico.wordpress.com/2016/01/05/batismo/</w:t>
        </w:r>
      </w:hyperlink>
      <w:r w:rsidR="009C3113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 </w:t>
      </w:r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>).</w:t>
      </w:r>
      <w:proofErr w:type="gramEnd"/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val="en-US" w:eastAsia="pt-BR"/>
        </w:rPr>
      </w:pPr>
    </w:p>
    <w:p w:rsidR="00E23E39" w:rsidRPr="00E23E39" w:rsidRDefault="00E23E39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val="en-US" w:eastAsia="pt-BR"/>
        </w:rPr>
      </w:pPr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John Gill </w:t>
      </w:r>
      <w:proofErr w:type="spellStart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>comenta</w:t>
      </w:r>
      <w:proofErr w:type="spellEnd"/>
      <w:r w:rsidRPr="00E23E39">
        <w:rPr>
          <w:rFonts w:ascii="Arial" w:eastAsia="Times New Roman" w:hAnsi="Arial" w:cs="Arial"/>
          <w:color w:val="222222"/>
          <w:szCs w:val="24"/>
          <w:lang w:val="en-US" w:eastAsia="pt-BR"/>
        </w:rPr>
        <w:t>...</w:t>
      </w:r>
    </w:p>
    <w:p w:rsidR="00E23E39" w:rsidRPr="00E23E39" w:rsidRDefault="009C3113" w:rsidP="00E23E39">
      <w:pPr>
        <w:ind w:left="1416" w:firstLine="0"/>
        <w:rPr>
          <w:rFonts w:ascii="Arial" w:eastAsia="Times New Roman" w:hAnsi="Arial" w:cs="Arial"/>
          <w:color w:val="222222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Cs w:val="24"/>
          <w:lang w:eastAsia="pt-BR"/>
        </w:rPr>
        <w:t>"</w:t>
      </w:r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>que ele não havia se lavado antes do jantar</w:t>
      </w:r>
      <w:r>
        <w:rPr>
          <w:rFonts w:ascii="Arial" w:eastAsia="Times New Roman" w:hAnsi="Arial" w:cs="Arial"/>
          <w:color w:val="222222"/>
          <w:szCs w:val="24"/>
          <w:lang w:eastAsia="pt-BR"/>
        </w:rPr>
        <w:t>"</w:t>
      </w:r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>; especialmente porque ele estava no meio de uma multidão, L</w:t>
      </w:r>
      <w:r w:rsidR="00E23E39">
        <w:rPr>
          <w:rFonts w:ascii="Arial" w:eastAsia="Times New Roman" w:hAnsi="Arial" w:cs="Arial"/>
          <w:color w:val="222222"/>
          <w:szCs w:val="24"/>
          <w:lang w:eastAsia="pt-BR"/>
        </w:rPr>
        <w:t>c</w:t>
      </w:r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</w:t>
      </w:r>
      <w:proofErr w:type="gramStart"/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>11:29</w:t>
      </w:r>
      <w:proofErr w:type="gramEnd"/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para os fariseus não apenas lavavam as mãos, mergulhando-as até o cotovelo antes de comer; mas quando estavam no mercado, ou entre qualquer grande número de pessoas, ou tinham razão para pensar que tinham, ou temiam ter tocado em qualquer pessoa ou coisa impura, </w:t>
      </w:r>
      <w:r w:rsidR="00E23E39" w:rsidRPr="009C3113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eles mergulhavam </w:t>
      </w:r>
      <w:r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[suas mãos] </w:t>
      </w:r>
      <w:r w:rsidR="00E23E39" w:rsidRPr="009C3113">
        <w:rPr>
          <w:rFonts w:ascii="Arial" w:eastAsia="Times New Roman" w:hAnsi="Arial" w:cs="Arial"/>
          <w:b/>
          <w:color w:val="222222"/>
          <w:szCs w:val="24"/>
          <w:lang w:eastAsia="pt-BR"/>
        </w:rPr>
        <w:t>na água</w:t>
      </w:r>
      <w:r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, </w:t>
      </w:r>
      <w:r w:rsidRPr="009C3113">
        <w:rPr>
          <w:rFonts w:ascii="Arial" w:eastAsia="Times New Roman" w:hAnsi="Arial" w:cs="Arial"/>
          <w:b/>
          <w:color w:val="222222"/>
          <w:szCs w:val="24"/>
          <w:lang w:eastAsia="pt-BR"/>
        </w:rPr>
        <w:t>totalmente</w:t>
      </w:r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: e </w:t>
      </w:r>
      <w:r>
        <w:rPr>
          <w:rFonts w:ascii="Arial" w:eastAsia="Times New Roman" w:hAnsi="Arial" w:cs="Arial"/>
          <w:color w:val="222222"/>
          <w:szCs w:val="24"/>
          <w:lang w:eastAsia="pt-BR"/>
        </w:rPr>
        <w:t>tal</w:t>
      </w:r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 xml:space="preserve"> é o sentido da palavra </w:t>
      </w:r>
      <w:proofErr w:type="spellStart"/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>βαπτιζομαι</w:t>
      </w:r>
      <w:proofErr w:type="spellEnd"/>
      <w:r w:rsidR="00E23E39" w:rsidRPr="00E23E39">
        <w:rPr>
          <w:rFonts w:ascii="Arial" w:eastAsia="Times New Roman" w:hAnsi="Arial" w:cs="Arial"/>
          <w:color w:val="222222"/>
          <w:szCs w:val="24"/>
          <w:lang w:eastAsia="pt-BR"/>
        </w:rPr>
        <w:t>, aqui usada</w:t>
      </w:r>
    </w:p>
    <w:p w:rsidR="00E23E39" w:rsidRDefault="00E23E39" w:rsidP="00342253">
      <w:pPr>
        <w:ind w:firstLine="0"/>
      </w:pPr>
    </w:p>
    <w:p w:rsidR="00E23E39" w:rsidRDefault="00E23E39" w:rsidP="00342253">
      <w:pPr>
        <w:ind w:firstLine="0"/>
      </w:pPr>
    </w:p>
    <w:p w:rsidR="00776166" w:rsidRPr="00AA3A04" w:rsidRDefault="00E23E39" w:rsidP="00E23E39">
      <w:pPr>
        <w:ind w:firstLine="0"/>
        <w:rPr>
          <w:b/>
        </w:rPr>
      </w:pPr>
      <w:proofErr w:type="gramStart"/>
      <w:r>
        <w:t>2</w:t>
      </w:r>
      <w:proofErr w:type="gramEnd"/>
      <w:r>
        <w:t xml:space="preserve">) Analisemos mais o verbo </w:t>
      </w:r>
      <w:r w:rsidR="00A20F46" w:rsidRPr="00AA3A04">
        <w:rPr>
          <w:rStyle w:val="CitaoBBLIAChar"/>
          <w:rFonts w:ascii="Times New Roman" w:hAnsi="Times New Roman" w:cs="Times New Roman"/>
          <w:b w:val="0"/>
        </w:rPr>
        <w:t>G907 βαπτίζω baptizo</w:t>
      </w:r>
      <w:r>
        <w:rPr>
          <w:rStyle w:val="CitaoBBLIAChar"/>
          <w:rFonts w:ascii="Times New Roman" w:hAnsi="Times New Roman" w:cs="Times New Roman"/>
          <w:b w:val="0"/>
        </w:rPr>
        <w:t>: ele</w:t>
      </w:r>
      <w:r w:rsidR="00776166" w:rsidRPr="00AA3A04">
        <w:rPr>
          <w:b/>
        </w:rPr>
        <w:t xml:space="preserve"> ocorre </w:t>
      </w:r>
      <w:r w:rsidR="00776166" w:rsidRPr="00AA3A04">
        <w:rPr>
          <w:b/>
          <w:highlight w:val="magenta"/>
        </w:rPr>
        <w:t>80 vezes em 65 versos do TR.</w:t>
      </w:r>
    </w:p>
    <w:p w:rsidR="00A20F46" w:rsidRDefault="00A20F46" w:rsidP="00342253">
      <w:pPr>
        <w:ind w:left="425" w:firstLine="0"/>
      </w:pPr>
    </w:p>
    <w:p w:rsidR="00776166" w:rsidRDefault="00776166" w:rsidP="00342253">
      <w:pPr>
        <w:ind w:left="425" w:firstLine="0"/>
      </w:pPr>
      <w:r>
        <w:t xml:space="preserve">A maioria das Bíblias do TR, mesmo as tidas como melhores, tiveram </w:t>
      </w:r>
      <w:proofErr w:type="gramStart"/>
      <w:r>
        <w:t>seu tradutores</w:t>
      </w:r>
      <w:proofErr w:type="gramEnd"/>
      <w:r>
        <w:t xml:space="preserve"> como </w:t>
      </w:r>
      <w:r w:rsidRPr="00A20F46">
        <w:rPr>
          <w:u w:val="single"/>
        </w:rPr>
        <w:t>funcionários</w:t>
      </w:r>
      <w:r>
        <w:t xml:space="preserve"> </w:t>
      </w:r>
      <w:r w:rsidR="00A20F46">
        <w:t xml:space="preserve">que tinham seus empregos </w:t>
      </w:r>
      <w:r w:rsidR="00AA3A04">
        <w:t>+</w:t>
      </w:r>
      <w:r w:rsidR="00A20F46">
        <w:t xml:space="preserve"> sustentos </w:t>
      </w:r>
      <w:r w:rsidR="00AA3A04">
        <w:t>+</w:t>
      </w:r>
      <w:r w:rsidR="00A20F46">
        <w:t xml:space="preserve"> elevados cargos e posições dentro de</w:t>
      </w:r>
      <w:r>
        <w:t xml:space="preserve"> denominações </w:t>
      </w:r>
      <w:r w:rsidR="00AA3A04">
        <w:t xml:space="preserve">(luterana, calvinistas, anglicanas, e suas filhas) </w:t>
      </w:r>
      <w:r>
        <w:t xml:space="preserve">que herdaram do </w:t>
      </w:r>
      <w:r w:rsidRPr="00AA3A04">
        <w:rPr>
          <w:i/>
          <w:u w:val="single"/>
        </w:rPr>
        <w:t>catolicismo</w:t>
      </w:r>
      <w:r w:rsidR="008621C2">
        <w:rPr>
          <w:i/>
          <w:u w:val="single"/>
        </w:rPr>
        <w:t xml:space="preserve"> romano</w:t>
      </w:r>
      <w:r>
        <w:t xml:space="preserve"> o </w:t>
      </w:r>
      <w:r w:rsidR="00AA3A04">
        <w:t>assim chamado "batismo</w:t>
      </w:r>
      <w:r>
        <w:t xml:space="preserve"> por aspersão de gotas d'água, ou por efusão (derramamento) de mais abundante água.</w:t>
      </w:r>
      <w:r w:rsidR="00AA3A04">
        <w:t>"</w:t>
      </w:r>
      <w:r>
        <w:t xml:space="preserve"> </w:t>
      </w:r>
      <w:r w:rsidR="00A20F46">
        <w:t>Talvez tenha</w:t>
      </w:r>
      <w:r>
        <w:t xml:space="preserve"> havido alguns poucos </w:t>
      </w:r>
      <w:r w:rsidR="00A20F46">
        <w:t>(</w:t>
      </w:r>
      <w:r>
        <w:t>e não muito conhecidos</w:t>
      </w:r>
      <w:r w:rsidR="00A20F46">
        <w:t>)</w:t>
      </w:r>
      <w:r>
        <w:t xml:space="preserve"> tradutores </w:t>
      </w:r>
      <w:r w:rsidR="00AA3A04">
        <w:t xml:space="preserve">da Bíblia e que eram </w:t>
      </w:r>
      <w:r>
        <w:t>de raras e pequenas igrejas</w:t>
      </w:r>
      <w:r w:rsidR="00A20F46">
        <w:t xml:space="preserve"> locais</w:t>
      </w:r>
      <w:r>
        <w:t xml:space="preserve"> que submergiam, mas eles não </w:t>
      </w:r>
      <w:r w:rsidR="00A20F46">
        <w:t>tiveram a coragem de ser mais verdadeiros ao custo de</w:t>
      </w:r>
      <w:r>
        <w:t xml:space="preserve"> </w:t>
      </w:r>
      <w:r w:rsidR="00AA3A04">
        <w:t>o</w:t>
      </w:r>
      <w:r>
        <w:t>fender</w:t>
      </w:r>
      <w:r w:rsidR="00A20F46">
        <w:t>em</w:t>
      </w:r>
      <w:r>
        <w:t xml:space="preserve"> </w:t>
      </w:r>
      <w:r w:rsidR="00AA3A04">
        <w:t xml:space="preserve">e enfurecerem </w:t>
      </w:r>
      <w:r>
        <w:t xml:space="preserve">as enormes denominações que aspergiam ou derramavam por cima. Portanto, </w:t>
      </w:r>
      <w:r w:rsidR="008621C2">
        <w:t xml:space="preserve">quase que </w:t>
      </w:r>
      <w:r>
        <w:t xml:space="preserve">todos os tradutores, mesmo que interiormente sabendo que </w:t>
      </w:r>
      <w:r w:rsidR="00A20F46" w:rsidRPr="00A20F46">
        <w:rPr>
          <w:rStyle w:val="CitaoBBLIAChar"/>
          <w:rFonts w:ascii="Times New Roman" w:hAnsi="Times New Roman" w:cs="Times New Roman"/>
          <w:sz w:val="28"/>
        </w:rPr>
        <w:t>G907 βαπτίζω baptizo</w:t>
      </w:r>
      <w:r w:rsidR="00A20F46" w:rsidRPr="00A20F46">
        <w:rPr>
          <w:sz w:val="22"/>
        </w:rPr>
        <w:t xml:space="preserve"> </w:t>
      </w:r>
      <w:r>
        <w:t xml:space="preserve">só pode ser legitimamente traduzido como </w:t>
      </w:r>
      <w:r w:rsidR="00A20F46">
        <w:t>"</w:t>
      </w:r>
      <w:r>
        <w:t>submersão/ imersão/ mergulho,</w:t>
      </w:r>
      <w:r w:rsidR="00A20F46">
        <w:t>"</w:t>
      </w:r>
      <w:r>
        <w:t xml:space="preserve"> procuraram evitar </w:t>
      </w:r>
      <w:r w:rsidR="00AA3A04">
        <w:t>a</w:t>
      </w:r>
      <w:r>
        <w:t>s gravíssim</w:t>
      </w:r>
      <w:r w:rsidR="00AA3A04">
        <w:t>a</w:t>
      </w:r>
      <w:r>
        <w:t xml:space="preserve">s </w:t>
      </w:r>
      <w:r w:rsidR="00A20F46">
        <w:t xml:space="preserve">consequências </w:t>
      </w:r>
      <w:r>
        <w:t xml:space="preserve">que </w:t>
      </w:r>
      <w:r w:rsidR="00A20F46">
        <w:t>sofreriam</w:t>
      </w:r>
      <w:r>
        <w:t xml:space="preserve"> se tivessem a </w:t>
      </w:r>
      <w:r w:rsidRPr="00776166">
        <w:rPr>
          <w:i/>
        </w:rPr>
        <w:t>coragem</w:t>
      </w:r>
      <w:r>
        <w:t xml:space="preserve"> de </w:t>
      </w:r>
      <w:r w:rsidRPr="00776166">
        <w:rPr>
          <w:u w:val="single"/>
        </w:rPr>
        <w:t>traduzir</w:t>
      </w:r>
      <w:r>
        <w:t xml:space="preserve"> </w:t>
      </w:r>
      <w:r w:rsidR="00A20F46">
        <w:t>de tal modo verdadeiro, aberto, transparente.</w:t>
      </w:r>
      <w:r>
        <w:t xml:space="preserve"> </w:t>
      </w:r>
      <w:r w:rsidR="00A20F46">
        <w:t>P</w:t>
      </w:r>
      <w:r>
        <w:t>or isso</w:t>
      </w:r>
      <w:r w:rsidR="00A20F46">
        <w:t>,</w:t>
      </w:r>
      <w:r>
        <w:t xml:space="preserve"> </w:t>
      </w:r>
      <w:r w:rsidR="00AA3A04">
        <w:t xml:space="preserve">tais tradutores </w:t>
      </w:r>
      <w:r>
        <w:t xml:space="preserve">usaram o truque, o artifício de </w:t>
      </w:r>
      <w:r w:rsidRPr="00776166">
        <w:rPr>
          <w:b/>
          <w:u w:val="single"/>
        </w:rPr>
        <w:t>transliterar</w:t>
      </w:r>
      <w:r>
        <w:t xml:space="preserve"> </w:t>
      </w:r>
      <w:r w:rsidR="00A20F46">
        <w:t xml:space="preserve">ao invés de traduzir, </w:t>
      </w:r>
      <w:r>
        <w:t xml:space="preserve">onde transliterar é trocar cada </w:t>
      </w:r>
      <w:r w:rsidRPr="00776166">
        <w:t>letra</w:t>
      </w:r>
      <w:r w:rsidR="00A20F46">
        <w:t xml:space="preserve"> usada</w:t>
      </w:r>
      <w:r w:rsidRPr="00776166">
        <w:t xml:space="preserve"> na escrita de um vocábulo no seu alfabeto original, pela letra que lhes corresponde num alfabeto diferente</w:t>
      </w:r>
      <w:r>
        <w:t>. Assim "</w:t>
      </w:r>
      <w:r w:rsidRPr="00776166">
        <w:t>βαπτίζω (baptizō)</w:t>
      </w:r>
      <w:r>
        <w:t>" foi transliterado mudando "</w:t>
      </w:r>
      <w:r w:rsidRPr="00776166">
        <w:t>β</w:t>
      </w:r>
      <w:r>
        <w:t xml:space="preserve">" do alfabeto grego para "b" do alfabeto </w:t>
      </w:r>
      <w:r w:rsidR="008621C2">
        <w:t>latino usado em toda Europa</w:t>
      </w:r>
      <w:r>
        <w:t xml:space="preserve">, </w:t>
      </w:r>
      <w:r w:rsidR="00A20F46">
        <w:t xml:space="preserve">mudando </w:t>
      </w:r>
      <w:r>
        <w:t>"</w:t>
      </w:r>
      <w:r w:rsidRPr="00776166">
        <w:t>α</w:t>
      </w:r>
      <w:r>
        <w:t>" para "a", etc., resultando no verbo "</w:t>
      </w:r>
      <w:r w:rsidRPr="00776166">
        <w:rPr>
          <w:b/>
        </w:rPr>
        <w:t>ba</w:t>
      </w:r>
      <w:r w:rsidR="00A20F46">
        <w:rPr>
          <w:b/>
        </w:rPr>
        <w:t>p</w:t>
      </w:r>
      <w:r w:rsidRPr="00776166">
        <w:rPr>
          <w:b/>
        </w:rPr>
        <w:t>tiz</w:t>
      </w:r>
      <w:r w:rsidR="00A20F46">
        <w:rPr>
          <w:b/>
        </w:rPr>
        <w:t>o</w:t>
      </w:r>
      <w:r>
        <w:t>"</w:t>
      </w:r>
      <w:r w:rsidR="00A20F46">
        <w:t xml:space="preserve">, que, em inglês é conjugado como o verbo "to </w:t>
      </w:r>
      <w:proofErr w:type="spellStart"/>
      <w:r w:rsidR="00A20F46">
        <w:t>baptize</w:t>
      </w:r>
      <w:proofErr w:type="spellEnd"/>
      <w:r w:rsidR="00A20F46">
        <w:t>" e, em português "batizar"</w:t>
      </w:r>
      <w:r>
        <w:t xml:space="preserve">. Assim, os tradutores </w:t>
      </w:r>
      <w:r w:rsidR="00A20F46">
        <w:t>faziam uma cortina de fumaça e simulavam para si mesmos</w:t>
      </w:r>
      <w:r>
        <w:t xml:space="preserve"> uma falsa paz, orando "</w:t>
      </w:r>
      <w:r w:rsidR="00A20F46">
        <w:t xml:space="preserve">Ó </w:t>
      </w:r>
      <w:r>
        <w:t>Senhor</w:t>
      </w:r>
      <w:r w:rsidR="00A20F46">
        <w:t xml:space="preserve"> meu Deus</w:t>
      </w:r>
      <w:r>
        <w:t xml:space="preserve">, </w:t>
      </w:r>
      <w:r w:rsidR="00A20F46">
        <w:t xml:space="preserve">eu </w:t>
      </w:r>
      <w:r>
        <w:t>fui fiel na tradução, pois os 0,01% da população que sabe grego, como eu, entenderão a verdade</w:t>
      </w:r>
      <w:proofErr w:type="gramStart"/>
      <w:r>
        <w:t>,</w:t>
      </w:r>
      <w:r w:rsidR="008621C2">
        <w:t>;</w:t>
      </w:r>
      <w:proofErr w:type="gramEnd"/>
      <w:r>
        <w:t xml:space="preserve"> eu traduzi </w:t>
      </w:r>
      <w:r w:rsidR="00A20F46">
        <w:t>visando</w:t>
      </w:r>
      <w:r>
        <w:t xml:space="preserve"> que eles entendessem </w:t>
      </w:r>
      <w:r w:rsidR="00AA3A04">
        <w:t xml:space="preserve">batizar como sendo completamente </w:t>
      </w:r>
      <w:r>
        <w:t>mergulhar, submergir</w:t>
      </w:r>
      <w:r w:rsidR="00AA3A04">
        <w:t>, imergir</w:t>
      </w:r>
      <w:r w:rsidR="00A20F46">
        <w:t>.</w:t>
      </w:r>
      <w:r>
        <w:t xml:space="preserve"> </w:t>
      </w:r>
      <w:r w:rsidR="00A20F46">
        <w:t>N</w:t>
      </w:r>
      <w:r>
        <w:t xml:space="preserve">ão importa </w:t>
      </w:r>
      <w:r w:rsidR="00A20F46">
        <w:t xml:space="preserve">tanto, meu Deus, </w:t>
      </w:r>
      <w:r>
        <w:t>que os outros 99,99% da população ir</w:t>
      </w:r>
      <w:r w:rsidR="008621C2">
        <w:t>ão</w:t>
      </w:r>
      <w:r>
        <w:t xml:space="preserve"> entender </w:t>
      </w:r>
      <w:r w:rsidR="00A20F46">
        <w:t xml:space="preserve">o que </w:t>
      </w:r>
      <w:r w:rsidR="008621C2">
        <w:t xml:space="preserve">quer que </w:t>
      </w:r>
      <w:r w:rsidR="00A20F46">
        <w:t xml:space="preserve">as denominações lhe ensinarem: </w:t>
      </w:r>
      <w:r>
        <w:t xml:space="preserve">que </w:t>
      </w:r>
      <w:r w:rsidR="00A20F46">
        <w:t xml:space="preserve">"batizar" </w:t>
      </w:r>
      <w:r>
        <w:t>é asper</w:t>
      </w:r>
      <w:r w:rsidR="00A20F46">
        <w:t>gir</w:t>
      </w:r>
      <w:r>
        <w:t xml:space="preserve"> de gotas ou é derram</w:t>
      </w:r>
      <w:r w:rsidR="00A20F46">
        <w:t>ar, por cima das mãos,</w:t>
      </w:r>
      <w:r>
        <w:t xml:space="preserve"> mais abundante água</w:t>
      </w:r>
      <w:r w:rsidR="00A20F46">
        <w:t xml:space="preserve">. </w:t>
      </w:r>
      <w:r w:rsidR="008621C2">
        <w:t>Como Pilatos, e</w:t>
      </w:r>
      <w:r w:rsidR="00A20F46">
        <w:t>u lavo minhas mãos</w:t>
      </w:r>
      <w:r w:rsidR="008621C2">
        <w:t xml:space="preserve"> sobre este assunto desta tradução</w:t>
      </w:r>
      <w:r w:rsidR="00A20F46">
        <w:t>. Quem quiser que entenda, tal como eu entendi</w:t>
      </w:r>
      <w:r w:rsidR="008621C2">
        <w:t>, apesar de eu ter</w:t>
      </w:r>
      <w:r w:rsidR="00A20F46">
        <w:t xml:space="preserve"> escondi</w:t>
      </w:r>
      <w:r w:rsidR="008621C2">
        <w:t>do</w:t>
      </w:r>
      <w:r w:rsidR="00A20F46">
        <w:t>."</w:t>
      </w:r>
    </w:p>
    <w:p w:rsidR="009C3113" w:rsidRPr="008621C2" w:rsidRDefault="00776166" w:rsidP="00E23E39">
      <w:pPr>
        <w:ind w:left="425" w:firstLine="0"/>
        <w:rPr>
          <w:b/>
          <w:lang w:val="en-US"/>
        </w:rPr>
      </w:pPr>
      <w:r>
        <w:br/>
      </w:r>
      <w:r w:rsidR="00A20F46" w:rsidRPr="00A20F46">
        <w:rPr>
          <w:b/>
          <w:highlight w:val="magenta"/>
        </w:rPr>
        <w:t>Em 78 das 80 ocorrências de G907</w:t>
      </w:r>
      <w:r w:rsidR="00A20F46" w:rsidRPr="00A20F46">
        <w:rPr>
          <w:b/>
        </w:rPr>
        <w:t xml:space="preserve"> βαπτίζω baptizo </w:t>
      </w:r>
      <w:r w:rsidR="00A20F46" w:rsidRPr="00A20F46">
        <w:rPr>
          <w:b/>
          <w:highlight w:val="magenta"/>
        </w:rPr>
        <w:t>no TR</w:t>
      </w:r>
      <w:r w:rsidR="00A20F46">
        <w:t xml:space="preserve">, de certo modo a </w:t>
      </w:r>
      <w:r w:rsidR="00A20F46" w:rsidRPr="00877D19">
        <w:rPr>
          <w:b/>
        </w:rPr>
        <w:t>KJB-1611/1769</w:t>
      </w:r>
      <w:r w:rsidR="00A20F46">
        <w:t xml:space="preserve"> deixou </w:t>
      </w:r>
      <w:r w:rsidR="008621C2">
        <w:t xml:space="preserve">um pouco </w:t>
      </w:r>
      <w:r w:rsidR="00A20F46">
        <w:t xml:space="preserve">a desejar por ter </w:t>
      </w:r>
      <w:r w:rsidR="00A20F46" w:rsidRPr="00A20F46">
        <w:rPr>
          <w:u w:val="single"/>
        </w:rPr>
        <w:t>transliterado</w:t>
      </w:r>
      <w:r w:rsidR="00A20F46">
        <w:t xml:space="preserve"> ao invés de </w:t>
      </w:r>
      <w:r w:rsidR="00A20F46" w:rsidRPr="00A20F46">
        <w:rPr>
          <w:i/>
        </w:rPr>
        <w:t>traduzi</w:t>
      </w:r>
      <w:r w:rsidR="00877D19">
        <w:rPr>
          <w:i/>
        </w:rPr>
        <w:t>do</w:t>
      </w:r>
      <w:r w:rsidR="00A20F46">
        <w:t xml:space="preserve">. Mas, pelo menos, </w:t>
      </w:r>
      <w:r w:rsidR="00A20F46" w:rsidRPr="00A20F46">
        <w:rPr>
          <w:b/>
          <w:highlight w:val="magenta"/>
        </w:rPr>
        <w:t>a KJB-1611/1769</w:t>
      </w:r>
      <w:r w:rsidR="00A20F46">
        <w:rPr>
          <w:b/>
          <w:highlight w:val="magenta"/>
        </w:rPr>
        <w:t>,</w:t>
      </w:r>
      <w:r w:rsidR="00A20F46" w:rsidRPr="00A20F46">
        <w:rPr>
          <w:b/>
          <w:highlight w:val="magenta"/>
        </w:rPr>
        <w:t xml:space="preserve"> em inglês, nunca induziu </w:t>
      </w:r>
      <w:r w:rsidR="00A20F46" w:rsidRPr="008621C2">
        <w:rPr>
          <w:b/>
          <w:highlight w:val="magenta"/>
          <w:u w:val="single"/>
        </w:rPr>
        <w:t>diretamente</w:t>
      </w:r>
      <w:r w:rsidR="00A20F46" w:rsidRPr="00A20F46">
        <w:rPr>
          <w:b/>
          <w:highlight w:val="magenta"/>
        </w:rPr>
        <w:t xml:space="preserve"> ao erro da aspersão ou efusão, mas transliterou para o verbo </w:t>
      </w:r>
      <w:r w:rsidR="008621C2">
        <w:rPr>
          <w:b/>
          <w:highlight w:val="magenta"/>
        </w:rPr>
        <w:t xml:space="preserve">to </w:t>
      </w:r>
      <w:proofErr w:type="spellStart"/>
      <w:r w:rsidR="00A20F46" w:rsidRPr="00A20F46">
        <w:rPr>
          <w:b/>
          <w:highlight w:val="magenta"/>
        </w:rPr>
        <w:t>baptize</w:t>
      </w:r>
      <w:proofErr w:type="spellEnd"/>
      <w:r w:rsidR="00A20F46">
        <w:t xml:space="preserve"> Todos os que pesquisem </w:t>
      </w:r>
      <w:proofErr w:type="gramStart"/>
      <w:r w:rsidR="00A20F46">
        <w:t>1mm</w:t>
      </w:r>
      <w:proofErr w:type="gramEnd"/>
      <w:r w:rsidR="00A20F46">
        <w:t xml:space="preserve"> em grego, ou que seus pastores façam isso para eles e tenha coragem de lhes dizer a verdade, entenderão </w:t>
      </w:r>
      <w:r w:rsidR="00A20F46" w:rsidRPr="00A20F46">
        <w:rPr>
          <w:b/>
          <w:highlight w:val="magenta"/>
        </w:rPr>
        <w:t>que somente pode significar o verbo submergir</w:t>
      </w:r>
      <w:r w:rsidR="00877D19">
        <w:rPr>
          <w:b/>
        </w:rPr>
        <w:t>.</w:t>
      </w:r>
      <w:r w:rsidR="00A20F46">
        <w:rPr>
          <w:b/>
        </w:rPr>
        <w:br/>
      </w:r>
      <w:r w:rsidR="00A20F46">
        <w:rPr>
          <w:b/>
        </w:rPr>
        <w:br/>
      </w:r>
      <w:r w:rsidR="00A20F46">
        <w:br/>
      </w:r>
      <w:r w:rsidR="00877D19">
        <w:rPr>
          <w:b/>
          <w:highlight w:val="magenta"/>
        </w:rPr>
        <w:t>Nas restantes</w:t>
      </w:r>
      <w:r w:rsidR="00A20F46" w:rsidRPr="00A20F46">
        <w:rPr>
          <w:b/>
          <w:highlight w:val="magenta"/>
        </w:rPr>
        <w:t xml:space="preserve"> </w:t>
      </w:r>
      <w:r w:rsidR="00A20F46">
        <w:rPr>
          <w:b/>
          <w:highlight w:val="magenta"/>
        </w:rPr>
        <w:t>2</w:t>
      </w:r>
      <w:r w:rsidR="00A20F46" w:rsidRPr="00A20F46">
        <w:rPr>
          <w:b/>
          <w:highlight w:val="magenta"/>
        </w:rPr>
        <w:t xml:space="preserve"> das 80 ocorrências de G907</w:t>
      </w:r>
      <w:r w:rsidR="00A20F46" w:rsidRPr="00A20F46">
        <w:rPr>
          <w:b/>
        </w:rPr>
        <w:t xml:space="preserve"> βαπτίζω baptizo </w:t>
      </w:r>
      <w:r w:rsidR="00A20F46" w:rsidRPr="00A20F46">
        <w:rPr>
          <w:b/>
          <w:highlight w:val="magenta"/>
        </w:rPr>
        <w:t>no TR</w:t>
      </w:r>
      <w:r w:rsidR="00A20F46">
        <w:t xml:space="preserve">, </w:t>
      </w:r>
      <w:r w:rsidR="00A20F46" w:rsidRPr="00A20F46">
        <w:rPr>
          <w:b/>
          <w:highlight w:val="magenta"/>
        </w:rPr>
        <w:t>a KJB-1611/1769</w:t>
      </w:r>
      <w:r w:rsidR="00A20F46">
        <w:rPr>
          <w:b/>
          <w:highlight w:val="magenta"/>
        </w:rPr>
        <w:t>,</w:t>
      </w:r>
      <w:r w:rsidR="00A20F46" w:rsidRPr="00A20F46">
        <w:rPr>
          <w:b/>
          <w:highlight w:val="magenta"/>
        </w:rPr>
        <w:t xml:space="preserve"> em inglês,</w:t>
      </w:r>
      <w:r w:rsidR="00A20F46">
        <w:rPr>
          <w:b/>
        </w:rPr>
        <w:t xml:space="preserve"> </w:t>
      </w:r>
      <w:r w:rsidR="00A20F46" w:rsidRPr="00A20F46">
        <w:rPr>
          <w:b/>
        </w:rPr>
        <w:t xml:space="preserve">erroneamente, desnecessariamente </w:t>
      </w:r>
      <w:r w:rsidR="00A20F46" w:rsidRPr="00A20F46">
        <w:rPr>
          <w:b/>
          <w:highlight w:val="magenta"/>
        </w:rPr>
        <w:t>adulterou para "</w:t>
      </w:r>
      <w:proofErr w:type="spellStart"/>
      <w:r w:rsidR="00A20F46" w:rsidRPr="00A20F46">
        <w:rPr>
          <w:b/>
          <w:highlight w:val="magenta"/>
        </w:rPr>
        <w:t>wash</w:t>
      </w:r>
      <w:proofErr w:type="spellEnd"/>
      <w:r w:rsidR="00A20F46" w:rsidRPr="00A20F46">
        <w:rPr>
          <w:b/>
          <w:highlight w:val="magenta"/>
        </w:rPr>
        <w:t>" ("lavar")</w:t>
      </w:r>
      <w:r w:rsidR="00A20F46">
        <w:t>.</w:t>
      </w:r>
      <w:r w:rsidR="00A20F46">
        <w:rPr>
          <w:b/>
        </w:rPr>
        <w:t xml:space="preserve"> </w:t>
      </w:r>
      <w:r w:rsidR="00A20F46" w:rsidRPr="00A20F46">
        <w:t xml:space="preserve">Talvez os tradutores </w:t>
      </w:r>
      <w:proofErr w:type="gramStart"/>
      <w:r w:rsidR="00A20F46" w:rsidRPr="00A20F46">
        <w:t>menosprezaram</w:t>
      </w:r>
      <w:proofErr w:type="gramEnd"/>
      <w:r w:rsidR="00A20F46" w:rsidRPr="00A20F46">
        <w:t xml:space="preserve"> esses dois eventos por não se referirem ao ato ordenado </w:t>
      </w:r>
      <w:r w:rsidR="00877D19">
        <w:t xml:space="preserve">para a pessoa que já foi salva </w:t>
      </w:r>
      <w:r w:rsidR="00A20F46" w:rsidRPr="00A20F46">
        <w:t xml:space="preserve">voluntariamente pedir e dar testemunho verbal e </w:t>
      </w:r>
      <w:r w:rsidR="00877D19">
        <w:t>através de</w:t>
      </w:r>
      <w:r w:rsidR="00A20F46" w:rsidRPr="00A20F46">
        <w:t xml:space="preserve"> suas próprias ações</w:t>
      </w:r>
      <w:r w:rsidR="00877D19">
        <w:t>,</w:t>
      </w:r>
      <w:r w:rsidR="00A20F46" w:rsidRPr="00A20F46">
        <w:t xml:space="preserve"> de que foi maravilhosamente convertido pela graça de Deus, por crer em Jesus Cristo e</w:t>
      </w:r>
      <w:r w:rsidR="00FA3B0A">
        <w:t xml:space="preserve"> em</w:t>
      </w:r>
      <w:r w:rsidR="00A20F46" w:rsidRPr="00A20F46">
        <w:t xml:space="preserve"> cada palavra da Bíblia, e por tê-lO recebido como seu único, suficiente e pleno Salvador, Senhor, e Deus, </w:t>
      </w:r>
      <w:r w:rsidR="00877D19">
        <w:t xml:space="preserve">Aquele </w:t>
      </w:r>
      <w:r w:rsidR="00A20F46" w:rsidRPr="00A20F46">
        <w:t>que o salvou do inferno merecido e, para sempre, o preservará salvo dentro de Suas onipotentes mãos.</w:t>
      </w:r>
      <w:r w:rsidR="00877D19">
        <w:t xml:space="preserve"> </w:t>
      </w:r>
      <w:r w:rsidR="00FA3B0A">
        <w:br/>
      </w:r>
      <w:proofErr w:type="spellStart"/>
      <w:r w:rsidR="00877D19" w:rsidRPr="008621C2">
        <w:rPr>
          <w:lang w:val="en-US"/>
        </w:rPr>
        <w:t>Vejamos</w:t>
      </w:r>
      <w:proofErr w:type="spellEnd"/>
      <w:r w:rsidR="00A20F46" w:rsidRPr="008621C2">
        <w:rPr>
          <w:lang w:val="en-US"/>
        </w:rPr>
        <w:t xml:space="preserve"> </w:t>
      </w:r>
      <w:r w:rsidR="00A20F46" w:rsidRPr="008621C2">
        <w:rPr>
          <w:b/>
          <w:highlight w:val="magenta"/>
          <w:lang w:val="en-US"/>
        </w:rPr>
        <w:t>Mc 7:4; Lc 11:38.</w:t>
      </w:r>
      <w:r w:rsidR="0053549C" w:rsidRPr="008621C2">
        <w:rPr>
          <w:b/>
          <w:lang w:val="en-US"/>
        </w:rPr>
        <w:t xml:space="preserve"> </w:t>
      </w:r>
    </w:p>
    <w:p w:rsidR="009C3113" w:rsidRPr="008621C2" w:rsidRDefault="009C3113" w:rsidP="00E23E39">
      <w:pPr>
        <w:ind w:left="425" w:firstLine="0"/>
        <w:rPr>
          <w:b/>
          <w:lang w:val="en-US"/>
        </w:rPr>
      </w:pPr>
    </w:p>
    <w:p w:rsidR="009C3113" w:rsidRPr="008621C2" w:rsidRDefault="009C3113" w:rsidP="00E23E39">
      <w:pPr>
        <w:ind w:left="425" w:firstLine="0"/>
        <w:rPr>
          <w:b/>
          <w:lang w:val="en-US"/>
        </w:rPr>
      </w:pPr>
    </w:p>
    <w:p w:rsidR="0053549C" w:rsidRPr="008621C2" w:rsidRDefault="0053549C" w:rsidP="00E23E39">
      <w:pPr>
        <w:ind w:left="425" w:firstLine="0"/>
        <w:rPr>
          <w:b/>
          <w:lang w:val="en-US"/>
        </w:rPr>
      </w:pPr>
      <w:r w:rsidRPr="008621C2">
        <w:rPr>
          <w:b/>
          <w:lang w:val="en-US"/>
        </w:rPr>
        <w:t>Marcos 7:4</w:t>
      </w:r>
    </w:p>
    <w:p w:rsidR="009F7522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OCR A Extended" w:hAnsi="OCR A Extended" w:cs="OCR A Extended"/>
          <w:i/>
          <w:iCs/>
          <w:color w:val="00FF00"/>
          <w:sz w:val="16"/>
          <w:szCs w:val="16"/>
          <w:lang w:val="en-US"/>
        </w:rPr>
      </w:pPr>
      <w:hyperlink r:id="rId28" w:history="1">
        <w:r w:rsidR="0053549C" w:rsidRPr="009F7522">
          <w:rPr>
            <w:rFonts w:ascii="Arial Narrow" w:hAnsi="Arial Narrow" w:cs="OCR A Extended"/>
            <w:b/>
            <w:bCs/>
            <w:color w:val="7030A0"/>
            <w:sz w:val="32"/>
            <w:szCs w:val="18"/>
            <w:lang w:val="en-US"/>
          </w:rPr>
          <w:t>KJB</w:t>
        </w:r>
        <w:r w:rsidR="0053549C" w:rsidRPr="008621C2">
          <w:rPr>
            <w:rFonts w:ascii="Arial Narrow" w:hAnsi="Arial Narrow" w:cs="OCR A Extended"/>
            <w:b/>
            <w:bCs/>
            <w:color w:val="3366FF"/>
            <w:sz w:val="18"/>
            <w:szCs w:val="18"/>
            <w:lang w:val="en-US"/>
          </w:rPr>
          <w:t xml:space="preserve"> </w:t>
        </w:r>
      </w:hyperlink>
      <w:r w:rsidR="009F7522" w:rsidRPr="009F7522">
        <w:rPr>
          <w:rFonts w:ascii="Arial Narrow" w:hAnsi="Arial Narrow"/>
          <w:sz w:val="24"/>
          <w:szCs w:val="24"/>
          <w:lang w:val="en-US"/>
        </w:rPr>
        <w:t xml:space="preserve">    </w:t>
      </w:r>
      <w:hyperlink r:id="rId29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And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30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[</w:t>
        </w:r>
      </w:hyperlink>
      <w:hyperlink r:id="rId31" w:history="1">
        <w:r w:rsidR="0053549C" w:rsidRPr="008621C2">
          <w:rPr>
            <w:rFonts w:ascii="Wide Latin" w:hAnsi="Wide Latin" w:cs="Wide Latin"/>
            <w:i/>
            <w:iCs/>
            <w:color w:val="808080"/>
            <w:sz w:val="20"/>
            <w:szCs w:val="20"/>
            <w:lang w:val="en-US"/>
          </w:rPr>
          <w:t>when they come</w:t>
        </w:r>
      </w:hyperlink>
      <w:hyperlink r:id="rId32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]</w:t>
        </w:r>
      </w:hyperlink>
      <w:hyperlink r:id="rId33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 from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34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the market</w:t>
        </w:r>
      </w:hyperlink>
      <w:hyperlink r:id="rId35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, except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36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they </w:t>
        </w:r>
        <w:r w:rsidR="0053549C" w:rsidRPr="008621C2">
          <w:rPr>
            <w:rFonts w:ascii="Wide Latin" w:hAnsi="Wide Latin" w:cs="Wide Latin"/>
            <w:b/>
            <w:color w:val="1040FF"/>
            <w:sz w:val="32"/>
            <w:szCs w:val="20"/>
            <w:u w:val="single"/>
            <w:lang w:val="en-US"/>
          </w:rPr>
          <w:t>wash</w:t>
        </w:r>
      </w:hyperlink>
      <w:hyperlink r:id="rId37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, they eat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38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not</w:t>
        </w:r>
      </w:hyperlink>
      <w:hyperlink r:id="rId39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. And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40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many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41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other things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42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there be</w:t>
        </w:r>
      </w:hyperlink>
      <w:hyperlink r:id="rId43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, which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44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they have received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45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to hold</w:t>
        </w:r>
      </w:hyperlink>
      <w:hyperlink r:id="rId46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, </w:t>
        </w:r>
      </w:hyperlink>
      <w:hyperlink r:id="rId47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[</w:t>
        </w:r>
      </w:hyperlink>
      <w:hyperlink r:id="rId48" w:history="1">
        <w:r w:rsidR="0053549C" w:rsidRPr="008621C2">
          <w:rPr>
            <w:rFonts w:ascii="Wide Latin" w:hAnsi="Wide Latin" w:cs="Wide Latin"/>
            <w:i/>
            <w:iCs/>
            <w:color w:val="808080"/>
            <w:sz w:val="20"/>
            <w:szCs w:val="20"/>
            <w:lang w:val="en-US"/>
          </w:rPr>
          <w:t>as</w:t>
        </w:r>
      </w:hyperlink>
      <w:hyperlink r:id="rId49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]</w:t>
        </w:r>
      </w:hyperlink>
      <w:hyperlink r:id="rId50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 the washing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51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of cups</w:t>
        </w:r>
      </w:hyperlink>
      <w:hyperlink r:id="rId52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, and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53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pots</w:t>
        </w:r>
      </w:hyperlink>
      <w:hyperlink r:id="rId54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, </w:t>
        </w:r>
        <w:proofErr w:type="spellStart"/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brasen</w:t>
        </w:r>
        <w:proofErr w:type="spellEnd"/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 vessels</w:t>
        </w:r>
      </w:hyperlink>
      <w:hyperlink r:id="rId55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, and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56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of tables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>.</w:t>
      </w:r>
    </w:p>
    <w:p w:rsidR="009F7522" w:rsidRPr="008621C2" w:rsidRDefault="009F7522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53549C" w:rsidRDefault="0053549C" w:rsidP="00E23E39">
      <w:pPr>
        <w:autoSpaceDE w:val="0"/>
        <w:autoSpaceDN w:val="0"/>
        <w:adjustRightInd w:val="0"/>
        <w:ind w:left="850" w:firstLine="0"/>
        <w:rPr>
          <w:rFonts w:ascii="Franklin Gothic Demi Cond" w:hAnsi="Franklin Gothic Demi Cond" w:cs="Franklin Gothic Demi Cond"/>
          <w:color w:val="1040FF"/>
          <w:sz w:val="20"/>
          <w:szCs w:val="20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Almeida</w:t>
      </w:r>
      <w:r w:rsidR="009F7522">
        <w:rPr>
          <w:rFonts w:ascii="Arial Narrow" w:hAnsi="Arial Narrow"/>
          <w:b/>
          <w:color w:val="7030A0"/>
          <w:sz w:val="32"/>
          <w:szCs w:val="24"/>
        </w:rPr>
        <w:t xml:space="preserve"> 1681</w:t>
      </w:r>
      <w:proofErr w:type="gramStart"/>
      <w:r w:rsidR="009F7522">
        <w:rPr>
          <w:rFonts w:ascii="Arial Narrow" w:hAnsi="Arial Narrow"/>
          <w:b/>
          <w:color w:val="7030A0"/>
          <w:sz w:val="32"/>
          <w:szCs w:val="24"/>
        </w:rPr>
        <w:t xml:space="preserve">    </w:t>
      </w:r>
      <w:proofErr w:type="gram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E tornando da praça,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ſe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naõ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ſe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r w:rsidR="009F7522" w:rsidRPr="009F7522">
        <w:rPr>
          <w:rFonts w:ascii="Franklin Gothic Demi Cond" w:hAnsi="Franklin Gothic Demi Cond" w:cs="Franklin Gothic Demi Cond"/>
          <w:b/>
          <w:color w:val="1040FF"/>
          <w:sz w:val="40"/>
          <w:szCs w:val="20"/>
          <w:u w:val="single"/>
        </w:rPr>
        <w:t>lavarem</w:t>
      </w:r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,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naõ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comem: e outras muitas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couſas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ha que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tomaraõ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pera guardar; como o lavar d'os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v</w:t>
      </w:r>
      <w:r w:rsidR="009F7522" w:rsidRPr="009F7522">
        <w:rPr>
          <w:rFonts w:ascii="Franklin Gothic Demi Cond" w:hAnsi="Franklin Gothic Demi Cond" w:cs="Franklin Gothic Demi Cond"/>
          <w:color w:val="1040FF"/>
          <w:szCs w:val="20"/>
          <w:u w:val="single"/>
        </w:rPr>
        <w:t>aſos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de beber, e dos jarros, e dos </w:t>
      </w:r>
      <w:proofErr w:type="spellStart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>vaſos</w:t>
      </w:r>
      <w:proofErr w:type="spellEnd"/>
      <w:r w:rsidR="009F7522"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de metal, e d'as camas.</w:t>
      </w:r>
    </w:p>
    <w:p w:rsidR="009F7522" w:rsidRPr="009F7522" w:rsidRDefault="009F7522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</w:rPr>
      </w:pPr>
    </w:p>
    <w:p w:rsidR="009F7522" w:rsidRPr="009F7522" w:rsidRDefault="009F7522" w:rsidP="00E23E39">
      <w:pPr>
        <w:ind w:left="850" w:firstLine="0"/>
        <w:rPr>
          <w:rFonts w:ascii="minion" w:hAnsi="minion"/>
          <w:color w:val="212529"/>
          <w:spacing w:val="27"/>
          <w:sz w:val="29"/>
          <w:szCs w:val="27"/>
          <w:shd w:val="clear" w:color="auto" w:fill="FFFFFF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BKJ-1611 da BV Books</w:t>
      </w:r>
      <w:proofErr w:type="gramStart"/>
      <w:r w:rsidRPr="009F7522">
        <w:rPr>
          <w:rFonts w:ascii="minion" w:hAnsi="minion"/>
          <w:color w:val="212529"/>
          <w:spacing w:val="27"/>
          <w:sz w:val="27"/>
          <w:szCs w:val="27"/>
          <w:shd w:val="clear" w:color="auto" w:fill="FFFFFF"/>
        </w:rPr>
        <w:t xml:space="preserve"> </w:t>
      </w:r>
      <w:r>
        <w:rPr>
          <w:rFonts w:ascii="minion" w:hAnsi="minion"/>
          <w:color w:val="212529"/>
          <w:spacing w:val="27"/>
          <w:sz w:val="27"/>
          <w:szCs w:val="27"/>
          <w:shd w:val="clear" w:color="auto" w:fill="FFFFFF"/>
        </w:rPr>
        <w:t xml:space="preserve">   </w:t>
      </w:r>
      <w:proofErr w:type="gramEnd"/>
      <w:r w:rsidRPr="009F7522">
        <w:rPr>
          <w:rFonts w:ascii="minion" w:hAnsi="minion"/>
          <w:color w:val="212529"/>
          <w:spacing w:val="33"/>
          <w:sz w:val="36"/>
          <w:szCs w:val="34"/>
          <w:shd w:val="clear" w:color="auto" w:fill="FFFFFF"/>
        </w:rPr>
        <w:t>E, </w:t>
      </w:r>
      <w:r w:rsidRPr="009F7522">
        <w:rPr>
          <w:rStyle w:val="nfase"/>
          <w:rFonts w:ascii="minion" w:hAnsi="minion"/>
          <w:color w:val="212529"/>
          <w:spacing w:val="33"/>
          <w:sz w:val="36"/>
          <w:szCs w:val="34"/>
          <w:bdr w:val="none" w:sz="0" w:space="0" w:color="auto" w:frame="1"/>
          <w:shd w:val="clear" w:color="auto" w:fill="FFFFFF"/>
        </w:rPr>
        <w:t>quando voltam </w:t>
      </w:r>
      <w:r w:rsidRPr="009F7522">
        <w:rPr>
          <w:rFonts w:ascii="minion" w:hAnsi="minion"/>
          <w:color w:val="212529"/>
          <w:spacing w:val="33"/>
          <w:sz w:val="36"/>
          <w:szCs w:val="34"/>
          <w:shd w:val="clear" w:color="auto" w:fill="FFFFFF"/>
        </w:rPr>
        <w:t xml:space="preserve">do mercado, se não se </w:t>
      </w:r>
      <w:r w:rsidRPr="009F7522">
        <w:rPr>
          <w:rFonts w:ascii="minion" w:hAnsi="minion"/>
          <w:b/>
          <w:color w:val="212529"/>
          <w:spacing w:val="33"/>
          <w:sz w:val="44"/>
          <w:szCs w:val="34"/>
          <w:shd w:val="clear" w:color="auto" w:fill="FFFFFF"/>
        </w:rPr>
        <w:t>lavarem</w:t>
      </w:r>
      <w:r w:rsidRPr="009F7522">
        <w:rPr>
          <w:rFonts w:ascii="minion" w:hAnsi="minion"/>
          <w:color w:val="212529"/>
          <w:spacing w:val="33"/>
          <w:sz w:val="36"/>
          <w:szCs w:val="34"/>
          <w:shd w:val="clear" w:color="auto" w:fill="FFFFFF"/>
        </w:rPr>
        <w:t>, eles não comem. E muitas outras coisas há que receberam para guardar, </w:t>
      </w:r>
      <w:r w:rsidRPr="009F7522">
        <w:rPr>
          <w:rStyle w:val="nfase"/>
          <w:rFonts w:ascii="minion" w:hAnsi="minion"/>
          <w:color w:val="212529"/>
          <w:spacing w:val="33"/>
          <w:sz w:val="36"/>
          <w:szCs w:val="34"/>
          <w:bdr w:val="none" w:sz="0" w:space="0" w:color="auto" w:frame="1"/>
          <w:shd w:val="clear" w:color="auto" w:fill="FFFFFF"/>
        </w:rPr>
        <w:t>como</w:t>
      </w:r>
      <w:r w:rsidRPr="009F7522">
        <w:rPr>
          <w:rFonts w:ascii="minion" w:hAnsi="minion"/>
          <w:color w:val="212529"/>
          <w:spacing w:val="33"/>
          <w:sz w:val="36"/>
          <w:szCs w:val="34"/>
          <w:shd w:val="clear" w:color="auto" w:fill="FFFFFF"/>
        </w:rPr>
        <w:t> lavar os copos, e os jarros, e os vasos de bronze e as mesas.</w:t>
      </w:r>
    </w:p>
    <w:p w:rsidR="009F7522" w:rsidRPr="009F7522" w:rsidRDefault="009F7522" w:rsidP="00E23E39">
      <w:pPr>
        <w:ind w:left="425" w:firstLine="0"/>
        <w:rPr>
          <w:rFonts w:ascii="Arial Narrow" w:hAnsi="Arial Narrow"/>
          <w:b/>
          <w:color w:val="7030A0"/>
          <w:sz w:val="32"/>
          <w:szCs w:val="24"/>
        </w:rPr>
      </w:pPr>
    </w:p>
    <w:p w:rsidR="009F7522" w:rsidRDefault="009F7522" w:rsidP="00E23E39">
      <w:pPr>
        <w:ind w:left="850" w:firstLine="0"/>
        <w:rPr>
          <w:rFonts w:eastAsia="Times New Roman"/>
          <w:i/>
          <w:sz w:val="32"/>
          <w:szCs w:val="20"/>
          <w:vertAlign w:val="superscript"/>
          <w:lang w:eastAsia="pt-BR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LTT</w:t>
      </w:r>
      <w:r>
        <w:rPr>
          <w:rFonts w:eastAsia="Times New Roman"/>
          <w:sz w:val="20"/>
          <w:szCs w:val="20"/>
          <w:lang w:eastAsia="pt-BR"/>
        </w:rPr>
        <w:t>ˆ</w:t>
      </w:r>
      <w:proofErr w:type="gramStart"/>
      <w:r>
        <w:rPr>
          <w:rFonts w:eastAsia="Times New Roman"/>
          <w:sz w:val="20"/>
          <w:szCs w:val="20"/>
          <w:lang w:eastAsia="pt-BR"/>
        </w:rPr>
        <w:t xml:space="preserve">    </w:t>
      </w:r>
      <w:proofErr w:type="gramEnd"/>
      <w:r w:rsidRPr="009F7522">
        <w:rPr>
          <w:rFonts w:eastAsia="Calibri"/>
          <w:sz w:val="32"/>
          <w:szCs w:val="20"/>
          <w:lang w:eastAsia="pt-BR"/>
        </w:rPr>
        <w:t xml:space="preserve">E, </w:t>
      </w:r>
      <w:r w:rsidRPr="009F7522">
        <w:rPr>
          <w:rFonts w:eastAsia="Calibri"/>
          <w:i/>
          <w:iCs/>
          <w:sz w:val="32"/>
          <w:szCs w:val="20"/>
          <w:vertAlign w:val="superscript"/>
          <w:lang w:eastAsia="pt-BR"/>
        </w:rPr>
        <w:t>quando eles voltam</w:t>
      </w:r>
      <w:r w:rsidRPr="009F7522">
        <w:rPr>
          <w:rFonts w:eastAsia="Calibri"/>
          <w:sz w:val="32"/>
          <w:szCs w:val="20"/>
          <w:lang w:eastAsia="pt-BR"/>
        </w:rPr>
        <w:t xml:space="preserve"> provenientes- de- junto- da praça- de- mercado, </w:t>
      </w:r>
      <w:r w:rsidRPr="009F7522">
        <w:rPr>
          <w:rFonts w:eastAsia="Calibri"/>
          <w:i/>
          <w:sz w:val="32"/>
          <w:szCs w:val="20"/>
          <w:vertAlign w:val="superscript"/>
          <w:lang w:eastAsia="pt-BR"/>
        </w:rPr>
        <w:t>então</w:t>
      </w:r>
      <w:r w:rsidRPr="009F7522">
        <w:rPr>
          <w:rFonts w:eastAsia="Calibri"/>
          <w:sz w:val="32"/>
          <w:szCs w:val="20"/>
          <w:lang w:eastAsia="pt-BR"/>
        </w:rPr>
        <w:t xml:space="preserve">, se </w:t>
      </w:r>
      <w:r w:rsidRPr="009F7522">
        <w:rPr>
          <w:rFonts w:eastAsia="Calibri"/>
          <w:i/>
          <w:strike/>
          <w:sz w:val="32"/>
          <w:szCs w:val="20"/>
          <w:vertAlign w:val="subscript"/>
          <w:lang w:eastAsia="pt-BR"/>
        </w:rPr>
        <w:t>(antes)</w:t>
      </w:r>
      <w:r w:rsidRPr="009F7522">
        <w:rPr>
          <w:rFonts w:eastAsia="Calibri"/>
          <w:sz w:val="32"/>
          <w:szCs w:val="20"/>
          <w:lang w:eastAsia="pt-BR"/>
        </w:rPr>
        <w:t xml:space="preserve"> não </w:t>
      </w:r>
      <w:r w:rsidRPr="009F7522">
        <w:rPr>
          <w:rFonts w:eastAsia="Calibri"/>
          <w:b/>
          <w:sz w:val="44"/>
          <w:szCs w:val="20"/>
          <w:highlight w:val="green"/>
          <w:u w:val="single"/>
          <w:lang w:eastAsia="pt-BR"/>
        </w:rPr>
        <w:t>mergulharem</w:t>
      </w:r>
      <w:r w:rsidRPr="009F7522">
        <w:rPr>
          <w:rFonts w:eastAsia="Calibri"/>
          <w:sz w:val="32"/>
          <w:szCs w:val="20"/>
          <w:lang w:eastAsia="pt-BR"/>
        </w:rPr>
        <w:t xml:space="preserve"> a si mesmos </w:t>
      </w:r>
      <w:r w:rsidRPr="009F7522">
        <w:rPr>
          <w:rFonts w:eastAsia="Calibri"/>
          <w:i/>
          <w:strike/>
          <w:sz w:val="32"/>
          <w:szCs w:val="20"/>
          <w:vertAlign w:val="subscript"/>
          <w:lang w:eastAsia="pt-BR"/>
        </w:rPr>
        <w:t>(as suas mãos)</w:t>
      </w:r>
      <w:r w:rsidRPr="009F7522">
        <w:rPr>
          <w:rFonts w:eastAsia="Calibri"/>
          <w:sz w:val="32"/>
          <w:szCs w:val="20"/>
          <w:lang w:eastAsia="pt-BR"/>
        </w:rPr>
        <w:t xml:space="preserve"> </w:t>
      </w:r>
      <w:r w:rsidRPr="009F7522">
        <w:rPr>
          <w:rFonts w:eastAsia="Calibri"/>
          <w:i/>
          <w:iCs/>
          <w:sz w:val="32"/>
          <w:szCs w:val="20"/>
          <w:vertAlign w:val="superscript"/>
          <w:lang w:eastAsia="pt-BR"/>
        </w:rPr>
        <w:t>na água</w:t>
      </w:r>
      <w:r w:rsidRPr="009F7522">
        <w:rPr>
          <w:rFonts w:eastAsia="Calibri"/>
          <w:sz w:val="32"/>
          <w:szCs w:val="20"/>
          <w:lang w:eastAsia="pt-BR"/>
        </w:rPr>
        <w:t xml:space="preserve">, não comem. E muitas outras </w:t>
      </w:r>
      <w:r w:rsidRPr="009F7522">
        <w:rPr>
          <w:rFonts w:eastAsia="Calibri"/>
          <w:iCs/>
          <w:sz w:val="32"/>
          <w:szCs w:val="20"/>
          <w:lang w:eastAsia="pt-BR"/>
        </w:rPr>
        <w:t>coisas</w:t>
      </w:r>
      <w:r w:rsidRPr="009F7522">
        <w:rPr>
          <w:rFonts w:eastAsia="Calibri"/>
          <w:sz w:val="32"/>
          <w:szCs w:val="20"/>
          <w:lang w:eastAsia="pt-BR"/>
        </w:rPr>
        <w:t xml:space="preserve"> há que receberam para observar, </w:t>
      </w:r>
      <w:r w:rsidRPr="009F7522">
        <w:rPr>
          <w:rFonts w:eastAsia="Calibri"/>
          <w:i/>
          <w:iCs/>
          <w:sz w:val="32"/>
          <w:szCs w:val="20"/>
          <w:vertAlign w:val="superscript"/>
          <w:lang w:eastAsia="pt-BR"/>
        </w:rPr>
        <w:t>como</w:t>
      </w:r>
      <w:r w:rsidRPr="009F7522">
        <w:rPr>
          <w:rFonts w:eastAsia="Calibri"/>
          <w:sz w:val="32"/>
          <w:szCs w:val="20"/>
          <w:lang w:eastAsia="pt-BR"/>
        </w:rPr>
        <w:t xml:space="preserve"> mergulhos </w:t>
      </w:r>
      <w:r w:rsidRPr="009F7522">
        <w:rPr>
          <w:rFonts w:eastAsia="Calibri"/>
          <w:i/>
          <w:iCs/>
          <w:strike/>
          <w:sz w:val="32"/>
          <w:szCs w:val="20"/>
          <w:vertAlign w:val="subscript"/>
          <w:lang w:eastAsia="pt-BR"/>
        </w:rPr>
        <w:t>(na água)</w:t>
      </w:r>
      <w:r w:rsidRPr="009F7522">
        <w:rPr>
          <w:rFonts w:eastAsia="Calibri"/>
          <w:sz w:val="32"/>
          <w:szCs w:val="20"/>
          <w:lang w:eastAsia="pt-BR"/>
        </w:rPr>
        <w:t xml:space="preserve"> de copos, e jarros, e de vasos de metal, e de mesas- </w:t>
      </w:r>
      <w:proofErr w:type="gramStart"/>
      <w:r w:rsidRPr="009F7522">
        <w:rPr>
          <w:rFonts w:eastAsia="Calibri"/>
          <w:sz w:val="32"/>
          <w:szCs w:val="20"/>
          <w:lang w:eastAsia="pt-BR"/>
        </w:rPr>
        <w:t>baixas</w:t>
      </w:r>
      <w:proofErr w:type="gramEnd"/>
    </w:p>
    <w:p w:rsidR="009F7522" w:rsidRDefault="009F7522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</w:rPr>
      </w:pPr>
    </w:p>
    <w:p w:rsidR="00E23E39" w:rsidRPr="00E23E39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  <w:hyperlink r:id="rId57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Literal Standard Version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and [coming] from the marketplace, if they do not </w:t>
      </w:r>
      <w:r w:rsidR="00E23E39" w:rsidRPr="00E23E39">
        <w:rPr>
          <w:rFonts w:ascii="Arial" w:hAnsi="Arial" w:cs="Arial"/>
          <w:b/>
          <w:color w:val="001320"/>
          <w:sz w:val="40"/>
          <w:szCs w:val="27"/>
          <w:u w:val="single"/>
          <w:shd w:val="clear" w:color="auto" w:fill="FFFFFF"/>
          <w:lang w:val="en-US"/>
        </w:rPr>
        <w:t>immerse</w:t>
      </w:r>
      <w:r w:rsidR="00E23E39" w:rsidRPr="00E23E39">
        <w:rPr>
          <w:rFonts w:ascii="Arial" w:hAnsi="Arial" w:cs="Arial"/>
          <w:color w:val="001320"/>
          <w:sz w:val="40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themselves, they do not eat; and many other things there are that they received to hold, immersions of cups, and pots, and bronze vessels, and couches.</w:t>
      </w:r>
    </w:p>
    <w:p w:rsidR="009F7522" w:rsidRDefault="009F7522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E23E39" w:rsidRPr="00E23E39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  <w:hyperlink r:id="rId58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Young's Literal Translation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and, coming from the market-place, if they do not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baptize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themselves, they do not eat; and many other things there are that they received to hold, baptisms of cups, and pots, and brazen vessels, and couches.</w:t>
      </w:r>
    </w:p>
    <w:p w:rsidR="00E23E39" w:rsidRDefault="00E23E39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E23E39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  <w:hyperlink r:id="rId59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Smith's Literal Translation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from the market-place, except they be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immersed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, they eat not. And there are many other things which they received to hold; the immersion of cups, and of measures, and of brazen vases, and of chairs.)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br/>
      </w:r>
    </w:p>
    <w:p w:rsidR="00E23E39" w:rsidRPr="00E23E39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  <w:hyperlink r:id="rId60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Anderson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and when they come from the market, they do not eat, unless they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themselves. And there are many other things, which they have received to hold, as the immersion of cups and pitchers and brazen vessels and </w:t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beds: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)</w:t>
      </w:r>
    </w:p>
    <w:p w:rsidR="00E23E39" w:rsidRDefault="00E23E39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E23E39" w:rsidRPr="00E23E39" w:rsidRDefault="00D07A1B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  <w:hyperlink r:id="rId61" w:history="1">
        <w:proofErr w:type="spellStart"/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Godbey</w:t>
        </w:r>
        <w:proofErr w:type="spellEnd"/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 xml:space="preserve">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from the forum, unless they may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baptize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themselves, they do not eat: and many other things which they have received to hold, the baptism of cups, and pots, and brazen vessels, and couches.</w:t>
      </w:r>
    </w:p>
    <w:p w:rsidR="00E23E39" w:rsidRDefault="00E23E39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E23E39" w:rsidRDefault="00E23E39" w:rsidP="00E23E39">
      <w:pPr>
        <w:autoSpaceDE w:val="0"/>
        <w:autoSpaceDN w:val="0"/>
        <w:adjustRightInd w:val="0"/>
        <w:spacing w:before="30"/>
        <w:ind w:left="850" w:right="45" w:firstLine="0"/>
        <w:rPr>
          <w:rFonts w:ascii="Arial Narrow" w:hAnsi="Arial Narrow"/>
          <w:b/>
          <w:color w:val="7030A0"/>
          <w:szCs w:val="24"/>
          <w:lang w:val="en-US"/>
        </w:rPr>
      </w:pPr>
    </w:p>
    <w:p w:rsidR="0053549C" w:rsidRPr="0053549C" w:rsidRDefault="0053549C" w:rsidP="00E23E39">
      <w:pPr>
        <w:autoSpaceDE w:val="0"/>
        <w:autoSpaceDN w:val="0"/>
        <w:adjustRightInd w:val="0"/>
        <w:spacing w:before="30"/>
        <w:ind w:left="425" w:right="45" w:firstLine="0"/>
        <w:rPr>
          <w:b/>
          <w:lang w:val="en-US"/>
        </w:rPr>
      </w:pPr>
      <w:r w:rsidRPr="0053549C">
        <w:rPr>
          <w:b/>
          <w:lang w:val="en-US"/>
        </w:rPr>
        <w:t>Lucas 11:38</w:t>
      </w:r>
    </w:p>
    <w:p w:rsidR="0053549C" w:rsidRPr="009F7522" w:rsidRDefault="00D07A1B" w:rsidP="00FA3B0A">
      <w:pPr>
        <w:autoSpaceDE w:val="0"/>
        <w:autoSpaceDN w:val="0"/>
        <w:adjustRightInd w:val="0"/>
        <w:spacing w:before="30"/>
        <w:ind w:left="708" w:right="45" w:firstLine="0"/>
        <w:rPr>
          <w:rFonts w:ascii="OCR A Extended" w:hAnsi="OCR A Extended" w:cs="OCR A Extended"/>
          <w:i/>
          <w:iCs/>
          <w:color w:val="00FF00"/>
          <w:sz w:val="16"/>
          <w:szCs w:val="16"/>
          <w:lang w:val="en-US"/>
        </w:rPr>
      </w:pPr>
      <w:hyperlink r:id="rId62" w:history="1">
        <w:hyperlink r:id="rId63" w:history="1">
          <w:r w:rsidR="009F7522" w:rsidRPr="009F7522">
            <w:rPr>
              <w:rFonts w:ascii="Arial Narrow" w:hAnsi="Arial Narrow" w:cs="OCR A Extended"/>
              <w:b/>
              <w:bCs/>
              <w:color w:val="7030A0"/>
              <w:sz w:val="32"/>
              <w:szCs w:val="18"/>
              <w:lang w:val="en-US"/>
            </w:rPr>
            <w:t>KJB</w:t>
          </w:r>
          <w:r w:rsidR="009F7522" w:rsidRPr="008621C2">
            <w:rPr>
              <w:rFonts w:ascii="Arial Narrow" w:hAnsi="Arial Narrow" w:cs="OCR A Extended"/>
              <w:b/>
              <w:bCs/>
              <w:color w:val="3366FF"/>
              <w:sz w:val="18"/>
              <w:szCs w:val="18"/>
              <w:lang w:val="en-US"/>
            </w:rPr>
            <w:t xml:space="preserve"> </w:t>
          </w:r>
        </w:hyperlink>
        <w:r w:rsidR="0053549C" w:rsidRPr="008621C2">
          <w:rPr>
            <w:rFonts w:ascii="OCR A Extended" w:hAnsi="OCR A Extended" w:cs="OCR A Extended"/>
            <w:b/>
            <w:bCs/>
            <w:color w:val="3366FF"/>
            <w:sz w:val="18"/>
            <w:szCs w:val="18"/>
            <w:lang w:val="en-US"/>
          </w:rPr>
          <w:t xml:space="preserve"> </w:t>
        </w:r>
      </w:hyperlink>
      <w:r w:rsidR="009F7522" w:rsidRPr="009F7522">
        <w:rPr>
          <w:rFonts w:ascii="OCR A Extended" w:hAnsi="OCR A Extended" w:cs="OCR A Extended"/>
          <w:i/>
          <w:iCs/>
          <w:color w:val="00FF00"/>
          <w:sz w:val="16"/>
          <w:szCs w:val="16"/>
          <w:lang w:val="en-US"/>
        </w:rPr>
        <w:t xml:space="preserve">   </w:t>
      </w:r>
      <w:hyperlink r:id="rId64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And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65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when the Pharisee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66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saw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67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[</w:t>
        </w:r>
      </w:hyperlink>
      <w:hyperlink r:id="rId68" w:history="1">
        <w:r w:rsidR="0053549C" w:rsidRPr="008621C2">
          <w:rPr>
            <w:rFonts w:ascii="Wide Latin" w:hAnsi="Wide Latin" w:cs="Wide Latin"/>
            <w:i/>
            <w:iCs/>
            <w:color w:val="808080"/>
            <w:sz w:val="20"/>
            <w:szCs w:val="20"/>
            <w:lang w:val="en-US"/>
          </w:rPr>
          <w:t>it</w:t>
        </w:r>
      </w:hyperlink>
      <w:hyperlink r:id="rId69" w:history="1">
        <w:r w:rsidR="0053549C" w:rsidRPr="008621C2">
          <w:rPr>
            <w:rFonts w:ascii="Wide Latin" w:hAnsi="Wide Latin" w:cs="Wide Latin"/>
            <w:color w:val="808080"/>
            <w:sz w:val="20"/>
            <w:szCs w:val="20"/>
            <w:lang w:val="en-US"/>
          </w:rPr>
          <w:t>]</w:t>
        </w:r>
      </w:hyperlink>
      <w:hyperlink r:id="rId70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 xml:space="preserve">, he </w:t>
        </w:r>
        <w:proofErr w:type="spellStart"/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marvelled</w:t>
        </w:r>
        <w:proofErr w:type="spellEnd"/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1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that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2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he had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3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not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4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first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5" w:history="1">
        <w:r w:rsidR="0053549C" w:rsidRPr="008621C2">
          <w:rPr>
            <w:rFonts w:ascii="Wide Latin" w:hAnsi="Wide Latin" w:cs="Wide Latin"/>
            <w:b/>
            <w:color w:val="1040FF"/>
            <w:sz w:val="32"/>
            <w:szCs w:val="20"/>
            <w:u w:val="single"/>
            <w:lang w:val="en-US"/>
          </w:rPr>
          <w:t>washed</w:t>
        </w:r>
      </w:hyperlink>
      <w:r w:rsidR="0053549C" w:rsidRPr="008621C2">
        <w:rPr>
          <w:rFonts w:ascii="Wide Latin" w:hAnsi="Wide Latin" w:cs="Wide Latin"/>
          <w:color w:val="1040FF"/>
          <w:sz w:val="32"/>
          <w:szCs w:val="20"/>
          <w:lang w:val="en-US"/>
        </w:rPr>
        <w:t xml:space="preserve"> </w:t>
      </w:r>
      <w:hyperlink r:id="rId76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before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 xml:space="preserve"> </w:t>
      </w:r>
      <w:hyperlink r:id="rId77" w:history="1">
        <w:r w:rsidR="0053549C" w:rsidRPr="008621C2">
          <w:rPr>
            <w:rFonts w:ascii="Wide Latin" w:hAnsi="Wide Latin" w:cs="Wide Latin"/>
            <w:color w:val="1040FF"/>
            <w:sz w:val="20"/>
            <w:szCs w:val="20"/>
            <w:lang w:val="en-US"/>
          </w:rPr>
          <w:t>dinner</w:t>
        </w:r>
      </w:hyperlink>
      <w:r w:rsidR="0053549C" w:rsidRPr="008621C2">
        <w:rPr>
          <w:rFonts w:ascii="Wide Latin" w:hAnsi="Wide Latin" w:cs="Wide Latin"/>
          <w:color w:val="1040FF"/>
          <w:sz w:val="20"/>
          <w:szCs w:val="20"/>
          <w:lang w:val="en-US"/>
        </w:rPr>
        <w:t>.</w:t>
      </w:r>
    </w:p>
    <w:p w:rsidR="0053549C" w:rsidRPr="0053549C" w:rsidRDefault="0053549C" w:rsidP="00FA3B0A">
      <w:pPr>
        <w:ind w:left="708" w:firstLine="0"/>
        <w:rPr>
          <w:b/>
          <w:lang w:val="en-US"/>
        </w:rPr>
      </w:pPr>
    </w:p>
    <w:p w:rsidR="009F7522" w:rsidRPr="009F7522" w:rsidRDefault="009F7522" w:rsidP="00FA3B0A">
      <w:pPr>
        <w:autoSpaceDE w:val="0"/>
        <w:autoSpaceDN w:val="0"/>
        <w:adjustRightInd w:val="0"/>
        <w:ind w:left="708" w:firstLine="0"/>
        <w:rPr>
          <w:rFonts w:ascii="Franklin Gothic Demi Cond" w:hAnsi="Franklin Gothic Demi Cond" w:cs="Franklin Gothic Demi Cond"/>
          <w:color w:val="1040FF"/>
          <w:sz w:val="22"/>
          <w:szCs w:val="20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Almeida</w:t>
      </w:r>
      <w:r>
        <w:rPr>
          <w:rFonts w:ascii="Arial Narrow" w:hAnsi="Arial Narrow"/>
          <w:b/>
          <w:color w:val="7030A0"/>
          <w:sz w:val="32"/>
          <w:szCs w:val="24"/>
        </w:rPr>
        <w:t xml:space="preserve"> 1681:</w:t>
      </w:r>
      <w:proofErr w:type="gramStart"/>
      <w:r>
        <w:rPr>
          <w:rFonts w:ascii="Arial Narrow" w:hAnsi="Arial Narrow"/>
          <w:b/>
          <w:color w:val="7030A0"/>
          <w:sz w:val="32"/>
          <w:szCs w:val="24"/>
        </w:rPr>
        <w:t xml:space="preserve">   </w:t>
      </w:r>
      <w:r w:rsidRPr="009F7522">
        <w:rPr>
          <w:rFonts w:ascii="Arial Narrow" w:hAnsi="Arial Narrow"/>
          <w:b/>
          <w:color w:val="7030A0"/>
          <w:sz w:val="32"/>
          <w:szCs w:val="24"/>
        </w:rPr>
        <w:t xml:space="preserve"> </w:t>
      </w:r>
      <w:proofErr w:type="gramEnd"/>
      <w:r w:rsidRPr="009F7522">
        <w:rPr>
          <w:rFonts w:ascii="Franklin Gothic Demi Cond" w:hAnsi="Franklin Gothic Demi Cond" w:cs="Franklin Gothic Demi Cond"/>
          <w:color w:val="1040FF"/>
          <w:sz w:val="24"/>
          <w:szCs w:val="20"/>
        </w:rPr>
        <w:t xml:space="preserve">E </w:t>
      </w:r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vendo </w:t>
      </w:r>
      <w:r w:rsidRPr="009F7522">
        <w:rPr>
          <w:rFonts w:ascii="Franklin Gothic Demi Cond" w:hAnsi="Franklin Gothic Demi Cond" w:cs="Franklin Gothic Demi Cond"/>
          <w:color w:val="808080"/>
          <w:szCs w:val="20"/>
        </w:rPr>
        <w:t>[</w:t>
      </w:r>
      <w:r w:rsidRPr="009F7522">
        <w:rPr>
          <w:rFonts w:ascii="Franklin Gothic Demi Cond" w:hAnsi="Franklin Gothic Demi Cond" w:cs="Franklin Gothic Demi Cond"/>
          <w:i/>
          <w:iCs/>
          <w:color w:val="808080"/>
          <w:szCs w:val="20"/>
        </w:rPr>
        <w:t>o</w:t>
      </w:r>
      <w:r w:rsidRPr="009F7522">
        <w:rPr>
          <w:rFonts w:ascii="Franklin Gothic Demi Cond" w:hAnsi="Franklin Gothic Demi Cond" w:cs="Franklin Gothic Demi Cond"/>
          <w:color w:val="808080"/>
          <w:szCs w:val="20"/>
        </w:rPr>
        <w:t>]</w:t>
      </w:r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o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Phariſeo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,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maravilhouſe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, de que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naõ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ſe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r w:rsidRPr="009F7522">
        <w:rPr>
          <w:rFonts w:ascii="Franklin Gothic Demi Cond" w:hAnsi="Franklin Gothic Demi Cond" w:cs="Franklin Gothic Demi Cond"/>
          <w:b/>
          <w:color w:val="1040FF"/>
          <w:sz w:val="40"/>
          <w:szCs w:val="20"/>
          <w:u w:val="single"/>
        </w:rPr>
        <w:t>lavava</w:t>
      </w:r>
      <w:r w:rsidRPr="009F7522">
        <w:rPr>
          <w:rFonts w:ascii="Franklin Gothic Demi Cond" w:hAnsi="Franklin Gothic Demi Cond" w:cs="Franklin Gothic Demi Cond"/>
          <w:color w:val="1040FF"/>
          <w:sz w:val="40"/>
          <w:szCs w:val="20"/>
        </w:rPr>
        <w:t xml:space="preserve"> </w:t>
      </w:r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antes de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ſe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</w:t>
      </w:r>
      <w:proofErr w:type="spellStart"/>
      <w:r w:rsidRPr="009F7522">
        <w:rPr>
          <w:rFonts w:ascii="Franklin Gothic Demi Cond" w:hAnsi="Franklin Gothic Demi Cond" w:cs="Franklin Gothic Demi Cond"/>
          <w:color w:val="1040FF"/>
          <w:szCs w:val="20"/>
        </w:rPr>
        <w:t>pór</w:t>
      </w:r>
      <w:proofErr w:type="spellEnd"/>
      <w:r w:rsidRPr="009F7522">
        <w:rPr>
          <w:rFonts w:ascii="Franklin Gothic Demi Cond" w:hAnsi="Franklin Gothic Demi Cond" w:cs="Franklin Gothic Demi Cond"/>
          <w:color w:val="1040FF"/>
          <w:szCs w:val="20"/>
        </w:rPr>
        <w:t xml:space="preserve"> a jantar.</w:t>
      </w:r>
      <w:bookmarkStart w:id="0" w:name="_FOOTER_SECTION_"/>
      <w:bookmarkEnd w:id="0"/>
      <w:r w:rsidRPr="009F7522">
        <w:rPr>
          <w:rFonts w:ascii="Franklin Gothic Demi Cond" w:hAnsi="Franklin Gothic Demi Cond" w:cs="Franklin Gothic Demi Cond"/>
          <w:color w:val="1040FF"/>
          <w:sz w:val="22"/>
          <w:szCs w:val="20"/>
        </w:rPr>
        <w:t xml:space="preserve"> </w:t>
      </w:r>
    </w:p>
    <w:p w:rsidR="009F7522" w:rsidRDefault="009F7522" w:rsidP="00FA3B0A">
      <w:pPr>
        <w:ind w:left="708" w:firstLine="0"/>
      </w:pPr>
    </w:p>
    <w:p w:rsidR="009F7522" w:rsidRPr="009F7522" w:rsidRDefault="009F7522" w:rsidP="00FA3B0A">
      <w:pPr>
        <w:ind w:left="708" w:firstLine="0"/>
        <w:rPr>
          <w:rFonts w:ascii="minion" w:hAnsi="minion"/>
          <w:color w:val="212529"/>
          <w:spacing w:val="27"/>
          <w:sz w:val="29"/>
          <w:szCs w:val="27"/>
          <w:shd w:val="clear" w:color="auto" w:fill="FFFFFF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BKJ-1611 da BV Books</w:t>
      </w:r>
      <w:proofErr w:type="gramStart"/>
      <w:r w:rsidRPr="009F7522">
        <w:rPr>
          <w:rFonts w:ascii="minion" w:hAnsi="minion"/>
          <w:color w:val="212529"/>
          <w:spacing w:val="27"/>
          <w:sz w:val="27"/>
          <w:szCs w:val="27"/>
          <w:shd w:val="clear" w:color="auto" w:fill="FFFFFF"/>
        </w:rPr>
        <w:t xml:space="preserve"> </w:t>
      </w:r>
      <w:r>
        <w:rPr>
          <w:rFonts w:ascii="minion" w:hAnsi="minion"/>
          <w:color w:val="212529"/>
          <w:spacing w:val="27"/>
          <w:sz w:val="27"/>
          <w:szCs w:val="27"/>
          <w:shd w:val="clear" w:color="auto" w:fill="FFFFFF"/>
        </w:rPr>
        <w:t xml:space="preserve">   </w:t>
      </w:r>
      <w:proofErr w:type="gramEnd"/>
      <w:r w:rsidRPr="009F7522">
        <w:rPr>
          <w:rFonts w:ascii="minion" w:hAnsi="minion"/>
          <w:color w:val="212529"/>
          <w:spacing w:val="27"/>
          <w:sz w:val="29"/>
          <w:szCs w:val="27"/>
          <w:shd w:val="clear" w:color="auto" w:fill="FFFFFF"/>
        </w:rPr>
        <w:t xml:space="preserve">E quando o fariseu viu </w:t>
      </w:r>
      <w:r w:rsidRPr="009F7522">
        <w:rPr>
          <w:rStyle w:val="nfase"/>
          <w:rFonts w:ascii="minion" w:hAnsi="minion"/>
          <w:color w:val="212529"/>
          <w:spacing w:val="27"/>
          <w:sz w:val="29"/>
          <w:szCs w:val="27"/>
          <w:bdr w:val="none" w:sz="0" w:space="0" w:color="auto" w:frame="1"/>
          <w:shd w:val="clear" w:color="auto" w:fill="FFFFFF"/>
        </w:rPr>
        <w:t>isso</w:t>
      </w:r>
      <w:r w:rsidRPr="009F7522">
        <w:rPr>
          <w:rFonts w:ascii="minion" w:hAnsi="minion"/>
          <w:color w:val="212529"/>
          <w:spacing w:val="27"/>
          <w:sz w:val="29"/>
          <w:szCs w:val="27"/>
          <w:shd w:val="clear" w:color="auto" w:fill="FFFFFF"/>
        </w:rPr>
        <w:t xml:space="preserve">, admirou-se por ele não ter se </w:t>
      </w:r>
      <w:r w:rsidRPr="009F7522">
        <w:rPr>
          <w:rFonts w:ascii="minion" w:hAnsi="minion"/>
          <w:b/>
          <w:color w:val="212529"/>
          <w:spacing w:val="27"/>
          <w:sz w:val="39"/>
          <w:szCs w:val="27"/>
          <w:shd w:val="clear" w:color="auto" w:fill="FFFFFF"/>
        </w:rPr>
        <w:t>lavado</w:t>
      </w:r>
      <w:r w:rsidRPr="009F7522">
        <w:rPr>
          <w:rFonts w:ascii="minion" w:hAnsi="minion"/>
          <w:color w:val="212529"/>
          <w:spacing w:val="27"/>
          <w:sz w:val="39"/>
          <w:szCs w:val="27"/>
          <w:shd w:val="clear" w:color="auto" w:fill="FFFFFF"/>
        </w:rPr>
        <w:t xml:space="preserve"> </w:t>
      </w:r>
      <w:r w:rsidRPr="009F7522">
        <w:rPr>
          <w:rFonts w:ascii="minion" w:hAnsi="minion"/>
          <w:color w:val="212529"/>
          <w:spacing w:val="27"/>
          <w:sz w:val="29"/>
          <w:szCs w:val="27"/>
          <w:shd w:val="clear" w:color="auto" w:fill="FFFFFF"/>
        </w:rPr>
        <w:t>antes do jantar.</w:t>
      </w:r>
    </w:p>
    <w:p w:rsidR="009F7522" w:rsidRPr="009F7522" w:rsidRDefault="009F7522" w:rsidP="00FA3B0A">
      <w:pPr>
        <w:ind w:left="708" w:firstLine="0"/>
        <w:rPr>
          <w:rFonts w:ascii="Arial Narrow" w:hAnsi="Arial Narrow"/>
          <w:b/>
          <w:color w:val="7030A0"/>
          <w:sz w:val="32"/>
          <w:szCs w:val="24"/>
        </w:rPr>
      </w:pPr>
    </w:p>
    <w:p w:rsidR="009F7522" w:rsidRPr="008621C2" w:rsidRDefault="009F7522" w:rsidP="00FA3B0A">
      <w:pPr>
        <w:ind w:left="708" w:firstLine="0"/>
        <w:rPr>
          <w:rFonts w:eastAsia="Times New Roman"/>
          <w:i/>
          <w:sz w:val="32"/>
          <w:szCs w:val="20"/>
          <w:vertAlign w:val="superscript"/>
          <w:lang w:val="en-US" w:eastAsia="pt-BR"/>
        </w:rPr>
      </w:pPr>
      <w:r w:rsidRPr="009F7522">
        <w:rPr>
          <w:rFonts w:ascii="Arial Narrow" w:hAnsi="Arial Narrow"/>
          <w:b/>
          <w:color w:val="7030A0"/>
          <w:sz w:val="32"/>
          <w:szCs w:val="24"/>
        </w:rPr>
        <w:t>LTT</w:t>
      </w:r>
      <w:r>
        <w:rPr>
          <w:rFonts w:eastAsia="Times New Roman"/>
          <w:sz w:val="20"/>
          <w:szCs w:val="20"/>
          <w:lang w:eastAsia="pt-BR"/>
        </w:rPr>
        <w:t>ˆ</w:t>
      </w:r>
      <w:proofErr w:type="gramStart"/>
      <w:r>
        <w:rPr>
          <w:rFonts w:eastAsia="Times New Roman"/>
          <w:sz w:val="20"/>
          <w:szCs w:val="20"/>
          <w:lang w:eastAsia="pt-BR"/>
        </w:rPr>
        <w:t xml:space="preserve">    </w:t>
      </w:r>
      <w:proofErr w:type="gramEnd"/>
      <w:r w:rsidRPr="009F7522">
        <w:rPr>
          <w:rFonts w:eastAsia="Times New Roman"/>
          <w:sz w:val="32"/>
          <w:szCs w:val="20"/>
          <w:lang w:eastAsia="pt-BR"/>
        </w:rPr>
        <w:t xml:space="preserve">Mas o fariseu admirou-se, havendo visto que Ele </w:t>
      </w:r>
      <w:r w:rsidRPr="009F7522">
        <w:rPr>
          <w:rFonts w:eastAsia="Times New Roman"/>
          <w:i/>
          <w:iCs/>
          <w:strike/>
          <w:sz w:val="32"/>
          <w:szCs w:val="20"/>
          <w:vertAlign w:val="subscript"/>
          <w:lang w:eastAsia="pt-BR"/>
        </w:rPr>
        <w:t>(Jesus)</w:t>
      </w:r>
      <w:r w:rsidRPr="009F7522">
        <w:rPr>
          <w:rFonts w:eastAsia="Times New Roman"/>
          <w:sz w:val="32"/>
          <w:szCs w:val="20"/>
          <w:lang w:eastAsia="pt-BR"/>
        </w:rPr>
        <w:t xml:space="preserve"> primeiramente não </w:t>
      </w:r>
      <w:r w:rsidRPr="009F7522">
        <w:rPr>
          <w:rFonts w:eastAsia="Times New Roman"/>
          <w:b/>
          <w:sz w:val="48"/>
          <w:szCs w:val="20"/>
          <w:highlight w:val="green"/>
          <w:u w:val="single"/>
          <w:lang w:eastAsia="pt-BR"/>
        </w:rPr>
        <w:t>mergulhou</w:t>
      </w:r>
      <w:r w:rsidRPr="009F7522">
        <w:rPr>
          <w:rFonts w:eastAsia="Times New Roman"/>
          <w:sz w:val="48"/>
          <w:szCs w:val="20"/>
          <w:lang w:eastAsia="pt-BR"/>
        </w:rPr>
        <w:t xml:space="preserve"> </w:t>
      </w:r>
      <w:r w:rsidRPr="009F7522">
        <w:rPr>
          <w:rFonts w:eastAsia="Times New Roman"/>
          <w:i/>
          <w:iCs/>
          <w:sz w:val="32"/>
          <w:szCs w:val="20"/>
          <w:vertAlign w:val="superscript"/>
          <w:lang w:eastAsia="pt-BR"/>
        </w:rPr>
        <w:t xml:space="preserve">as mãos </w:t>
      </w:r>
      <w:r w:rsidRPr="009F7522">
        <w:rPr>
          <w:rFonts w:ascii="MS Mincho" w:eastAsia="MS Mincho" w:hAnsi="MS Mincho" w:cs="Cambria Math"/>
          <w:i/>
          <w:sz w:val="32"/>
          <w:szCs w:val="20"/>
          <w:vertAlign w:val="superscript"/>
          <w:lang w:eastAsia="pt-BR"/>
        </w:rPr>
        <w:t>①</w:t>
      </w:r>
      <w:r w:rsidRPr="009F7522">
        <w:rPr>
          <w:rFonts w:eastAsia="Times New Roman"/>
          <w:i/>
          <w:iCs/>
          <w:sz w:val="32"/>
          <w:szCs w:val="20"/>
          <w:vertAlign w:val="superscript"/>
          <w:lang w:eastAsia="pt-BR"/>
        </w:rPr>
        <w:t xml:space="preserve"> </w:t>
      </w:r>
      <w:r w:rsidRPr="009F7522">
        <w:rPr>
          <w:rFonts w:eastAsia="Times New Roman"/>
          <w:i/>
          <w:iCs/>
          <w:strike/>
          <w:sz w:val="32"/>
          <w:szCs w:val="20"/>
          <w:vertAlign w:val="subscript"/>
          <w:lang w:eastAsia="pt-BR"/>
        </w:rPr>
        <w:t>(na água)</w:t>
      </w:r>
      <w:r w:rsidRPr="009F7522">
        <w:rPr>
          <w:rFonts w:eastAsia="Times New Roman"/>
          <w:iCs/>
          <w:sz w:val="32"/>
          <w:szCs w:val="20"/>
          <w:lang w:eastAsia="pt-BR"/>
        </w:rPr>
        <w:t>,</w:t>
      </w:r>
      <w:r w:rsidRPr="009F7522">
        <w:rPr>
          <w:rFonts w:eastAsia="Times New Roman"/>
          <w:sz w:val="32"/>
          <w:szCs w:val="20"/>
          <w:lang w:eastAsia="pt-BR"/>
        </w:rPr>
        <w:t xml:space="preserve"> antes do jantar.</w:t>
      </w:r>
      <w:r w:rsidRPr="009F7522">
        <w:rPr>
          <w:rFonts w:eastAsia="Times New Roman"/>
          <w:i/>
          <w:sz w:val="32"/>
          <w:szCs w:val="20"/>
          <w:vertAlign w:val="superscript"/>
          <w:lang w:eastAsia="pt-BR"/>
        </w:rPr>
        <w:t xml:space="preserve"> </w:t>
      </w:r>
      <w:r w:rsidRPr="008621C2">
        <w:rPr>
          <w:rFonts w:ascii="MS Mincho" w:eastAsia="MS Mincho" w:hAnsi="MS Mincho" w:cs="Cambria Math"/>
          <w:i/>
          <w:sz w:val="32"/>
          <w:szCs w:val="20"/>
          <w:vertAlign w:val="superscript"/>
          <w:lang w:val="en-US" w:eastAsia="pt-BR"/>
        </w:rPr>
        <w:t>①</w:t>
      </w:r>
      <w:r w:rsidRPr="008621C2">
        <w:rPr>
          <w:rFonts w:eastAsia="Times New Roman"/>
          <w:i/>
          <w:sz w:val="32"/>
          <w:szCs w:val="20"/>
          <w:vertAlign w:val="superscript"/>
          <w:lang w:val="en-US" w:eastAsia="pt-BR"/>
        </w:rPr>
        <w:t xml:space="preserve"> "as </w:t>
      </w:r>
      <w:proofErr w:type="spellStart"/>
      <w:r w:rsidRPr="008621C2">
        <w:rPr>
          <w:rFonts w:eastAsia="Times New Roman"/>
          <w:i/>
          <w:sz w:val="32"/>
          <w:szCs w:val="20"/>
          <w:vertAlign w:val="superscript"/>
          <w:lang w:val="en-US" w:eastAsia="pt-BR"/>
        </w:rPr>
        <w:t>mãos</w:t>
      </w:r>
      <w:proofErr w:type="spellEnd"/>
      <w:r w:rsidRPr="008621C2">
        <w:rPr>
          <w:rFonts w:eastAsia="Times New Roman"/>
          <w:i/>
          <w:sz w:val="32"/>
          <w:szCs w:val="20"/>
          <w:vertAlign w:val="superscript"/>
          <w:lang w:val="en-US" w:eastAsia="pt-BR"/>
        </w:rPr>
        <w:t>":  Mt 15:2</w:t>
      </w:r>
      <w:proofErr w:type="gramStart"/>
      <w:r w:rsidRPr="008621C2">
        <w:rPr>
          <w:rFonts w:eastAsia="Times New Roman"/>
          <w:i/>
          <w:sz w:val="32"/>
          <w:szCs w:val="20"/>
          <w:vertAlign w:val="superscript"/>
          <w:lang w:val="en-US" w:eastAsia="pt-BR"/>
        </w:rPr>
        <w:t>,20</w:t>
      </w:r>
      <w:proofErr w:type="gramEnd"/>
      <w:r w:rsidRPr="008621C2">
        <w:rPr>
          <w:rFonts w:eastAsia="Times New Roman"/>
          <w:i/>
          <w:sz w:val="32"/>
          <w:szCs w:val="20"/>
          <w:vertAlign w:val="superscript"/>
          <w:lang w:val="en-US" w:eastAsia="pt-BR"/>
        </w:rPr>
        <w:t>; Mc 7:2,3,5.</w:t>
      </w:r>
    </w:p>
    <w:p w:rsidR="009F7522" w:rsidRPr="008621C2" w:rsidRDefault="009F7522" w:rsidP="00FA3B0A">
      <w:pPr>
        <w:ind w:left="708" w:firstLine="0"/>
        <w:rPr>
          <w:lang w:val="en-US"/>
        </w:rPr>
      </w:pPr>
    </w:p>
    <w:p w:rsidR="00E23E39" w:rsidRPr="008621C2" w:rsidRDefault="00D07A1B" w:rsidP="00FA3B0A">
      <w:pPr>
        <w:ind w:left="708" w:firstLine="0"/>
        <w:rPr>
          <w:b/>
          <w:lang w:val="en-US"/>
        </w:rPr>
      </w:pPr>
      <w:hyperlink r:id="rId78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Literal Standard Version</w:t>
        </w:r>
      </w:hyperlink>
      <w:r w:rsidR="00E23E39" w:rsidRPr="008621C2">
        <w:rPr>
          <w:rFonts w:ascii="Arial" w:hAnsi="Arial" w:cs="Arial"/>
          <w:color w:val="001320"/>
          <w:sz w:val="27"/>
          <w:szCs w:val="27"/>
          <w:lang w:val="en-US"/>
        </w:rPr>
        <w:br/>
      </w:r>
      <w:r w:rsidR="00E23E39" w:rsidRPr="008621C2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and the Pharisee having </w:t>
      </w:r>
      <w:proofErr w:type="gramStart"/>
      <w:r w:rsidR="00E23E39" w:rsidRPr="008621C2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seen,</w:t>
      </w:r>
      <w:proofErr w:type="gramEnd"/>
      <w:r w:rsidR="00E23E39" w:rsidRPr="008621C2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wondered that He did not first </w:t>
      </w:r>
      <w:r w:rsidR="00E23E39" w:rsidRPr="008621C2">
        <w:rPr>
          <w:rFonts w:ascii="Arial" w:hAnsi="Arial" w:cs="Arial"/>
          <w:b/>
          <w:color w:val="001320"/>
          <w:sz w:val="40"/>
          <w:szCs w:val="27"/>
          <w:u w:val="single"/>
          <w:shd w:val="clear" w:color="auto" w:fill="FFFFFF"/>
          <w:lang w:val="en-US"/>
        </w:rPr>
        <w:t>immerse</w:t>
      </w:r>
      <w:r w:rsidR="00E23E39" w:rsidRPr="008621C2">
        <w:rPr>
          <w:rFonts w:ascii="Arial" w:hAnsi="Arial" w:cs="Arial"/>
          <w:color w:val="001320"/>
          <w:sz w:val="40"/>
          <w:szCs w:val="27"/>
          <w:shd w:val="clear" w:color="auto" w:fill="FFFFFF"/>
          <w:lang w:val="en-US"/>
        </w:rPr>
        <w:t xml:space="preserve"> </w:t>
      </w:r>
      <w:r w:rsidR="00E23E39" w:rsidRPr="008621C2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Himself before the early meal.</w:t>
      </w:r>
      <w:r w:rsidR="0053549C" w:rsidRPr="008621C2">
        <w:rPr>
          <w:b/>
          <w:lang w:val="en-US"/>
        </w:rPr>
        <w:br/>
      </w:r>
    </w:p>
    <w:p w:rsidR="00E23E39" w:rsidRPr="00E23E39" w:rsidRDefault="00E23E39" w:rsidP="00FA3B0A">
      <w:pPr>
        <w:ind w:left="708" w:firstLine="0"/>
        <w:rPr>
          <w:rStyle w:val="Hyperlink"/>
          <w:rFonts w:ascii="Arial" w:hAnsi="Arial" w:cs="Arial"/>
          <w:b/>
          <w:bCs/>
          <w:color w:val="008AE6"/>
          <w:sz w:val="27"/>
          <w:szCs w:val="27"/>
          <w:u w:val="none"/>
          <w:shd w:val="clear" w:color="auto" w:fill="FFFFFF"/>
          <w:lang w:val="en-US"/>
        </w:rPr>
      </w:pPr>
      <w:r w:rsidRPr="00E23E39">
        <w:rPr>
          <w:rStyle w:val="Hyperlink"/>
          <w:rFonts w:ascii="Arial" w:hAnsi="Arial" w:cs="Arial"/>
          <w:b/>
          <w:bCs/>
          <w:color w:val="008AE6"/>
          <w:sz w:val="27"/>
          <w:szCs w:val="27"/>
          <w:u w:val="none"/>
          <w:shd w:val="clear" w:color="auto" w:fill="FFFFFF"/>
          <w:lang w:val="en-US"/>
        </w:rPr>
        <w:t>Young</w:t>
      </w:r>
    </w:p>
    <w:p w:rsidR="00E23E39" w:rsidRDefault="00E23E39" w:rsidP="00FA3B0A">
      <w:pPr>
        <w:ind w:left="708" w:firstLine="0"/>
        <w:rPr>
          <w:rFonts w:ascii="Helvetica" w:hAnsi="Helvetica"/>
          <w:color w:val="333333"/>
          <w:sz w:val="34"/>
          <w:szCs w:val="34"/>
          <w:shd w:val="clear" w:color="auto" w:fill="FFFFFF"/>
          <w:lang w:val="en-US"/>
        </w:rPr>
      </w:pPr>
      <w:proofErr w:type="gramStart"/>
      <w:r w:rsidRPr="00E23E39">
        <w:rPr>
          <w:rFonts w:ascii="Helvetica" w:hAnsi="Helvetica"/>
          <w:color w:val="333333"/>
          <w:sz w:val="34"/>
          <w:szCs w:val="34"/>
          <w:shd w:val="clear" w:color="auto" w:fill="FFFFFF"/>
          <w:lang w:val="en-US"/>
        </w:rPr>
        <w:t>and</w:t>
      </w:r>
      <w:proofErr w:type="gramEnd"/>
      <w:r w:rsidRPr="00E23E39">
        <w:rPr>
          <w:rFonts w:ascii="Helvetica" w:hAnsi="Helvetica"/>
          <w:color w:val="333333"/>
          <w:sz w:val="34"/>
          <w:szCs w:val="34"/>
          <w:shd w:val="clear" w:color="auto" w:fill="FFFFFF"/>
          <w:lang w:val="en-US"/>
        </w:rPr>
        <w:t xml:space="preserve"> the Pharisee having seen, did wonder that he did not first </w:t>
      </w:r>
      <w:r w:rsidRPr="00E23E39">
        <w:rPr>
          <w:rFonts w:ascii="Helvetica" w:hAnsi="Helvetica"/>
          <w:b/>
          <w:color w:val="333333"/>
          <w:sz w:val="42"/>
          <w:szCs w:val="34"/>
          <w:u w:val="single"/>
          <w:shd w:val="clear" w:color="auto" w:fill="FFFFFF"/>
          <w:lang w:val="en-US"/>
        </w:rPr>
        <w:t>baptize</w:t>
      </w:r>
      <w:r w:rsidRPr="00E23E39">
        <w:rPr>
          <w:rFonts w:ascii="Helvetica" w:hAnsi="Helvetica"/>
          <w:color w:val="333333"/>
          <w:sz w:val="42"/>
          <w:szCs w:val="34"/>
          <w:shd w:val="clear" w:color="auto" w:fill="FFFFFF"/>
          <w:lang w:val="en-US"/>
        </w:rPr>
        <w:t xml:space="preserve"> </w:t>
      </w:r>
      <w:r w:rsidRPr="00E23E39">
        <w:rPr>
          <w:rFonts w:ascii="Helvetica" w:hAnsi="Helvetica"/>
          <w:color w:val="333333"/>
          <w:sz w:val="34"/>
          <w:szCs w:val="34"/>
          <w:shd w:val="clear" w:color="auto" w:fill="FFFFFF"/>
          <w:lang w:val="en-US"/>
        </w:rPr>
        <w:t>himself before the dinner.</w:t>
      </w:r>
    </w:p>
    <w:p w:rsidR="00E23E39" w:rsidRDefault="00E23E39" w:rsidP="00FA3B0A">
      <w:pPr>
        <w:ind w:left="708" w:firstLine="0"/>
        <w:rPr>
          <w:rFonts w:ascii="Helvetica" w:hAnsi="Helvetica"/>
          <w:color w:val="333333"/>
          <w:sz w:val="34"/>
          <w:szCs w:val="34"/>
          <w:shd w:val="clear" w:color="auto" w:fill="FFFFFF"/>
          <w:lang w:val="en-US"/>
        </w:rPr>
      </w:pPr>
    </w:p>
    <w:p w:rsidR="00E23E39" w:rsidRDefault="00D07A1B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  <w:hyperlink r:id="rId79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Anderson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when the Pharisee saw it, he wondered that he had not first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immersed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himself before dinner.</w:t>
      </w:r>
    </w:p>
    <w:p w:rsidR="00E23E39" w:rsidRDefault="00E23E39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23E39" w:rsidRPr="00E23E39" w:rsidRDefault="00D07A1B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  <w:hyperlink r:id="rId80" w:history="1">
        <w:proofErr w:type="spellStart"/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Godbey</w:t>
        </w:r>
        <w:proofErr w:type="spellEnd"/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 xml:space="preserve">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the Pharisee seeing, was astonished because He was not first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baptized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before dinner.</w:t>
      </w:r>
    </w:p>
    <w:p w:rsidR="00E23E39" w:rsidRDefault="00E23E39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23E39" w:rsidRDefault="00D07A1B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  <w:hyperlink r:id="rId81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Worrell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the Pharisee, seeing </w:t>
      </w:r>
      <w:r w:rsidR="00E23E39" w:rsidRPr="00E23E39">
        <w:rPr>
          <w:rFonts w:ascii="Arial" w:hAnsi="Arial" w:cs="Arial"/>
          <w:i/>
          <w:iCs/>
          <w:color w:val="001320"/>
          <w:sz w:val="27"/>
          <w:szCs w:val="27"/>
          <w:shd w:val="clear" w:color="auto" w:fill="FFFFFF"/>
          <w:lang w:val="en-US"/>
        </w:rPr>
        <w:t>it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marvelled</w:t>
      </w:r>
      <w:proofErr w:type="spell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 that He was not first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immersed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before breakfast.</w:t>
      </w:r>
    </w:p>
    <w:p w:rsidR="00E23E39" w:rsidRDefault="00E23E39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23E39" w:rsidRPr="00E23E39" w:rsidRDefault="00D07A1B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  <w:hyperlink r:id="rId82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Worrell New Testament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and, </w:t>
      </w:r>
      <w:r w:rsidR="00E23E39" w:rsidRPr="00E23E39">
        <w:rPr>
          <w:rFonts w:ascii="Arial" w:hAnsi="Arial" w:cs="Arial"/>
          <w:i/>
          <w:iCs/>
          <w:color w:val="001320"/>
          <w:sz w:val="27"/>
          <w:szCs w:val="27"/>
          <w:shd w:val="clear" w:color="auto" w:fill="FFFFFF"/>
          <w:lang w:val="en-US"/>
        </w:rPr>
        <w:t>coming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 from the marketplace, unless they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themselves, they do not eat; and there are many other things which they received to hold; </w:t>
      </w:r>
      <w:r w:rsidR="00E23E39" w:rsidRPr="00E23E39">
        <w:rPr>
          <w:rFonts w:ascii="Arial" w:hAnsi="Arial" w:cs="Arial"/>
          <w:i/>
          <w:iCs/>
          <w:color w:val="001320"/>
          <w:sz w:val="27"/>
          <w:szCs w:val="27"/>
          <w:shd w:val="clear" w:color="auto" w:fill="FFFFFF"/>
          <w:lang w:val="en-US"/>
        </w:rPr>
        <w:t>as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, immersion of cups, and pots, and brazen vessels.</w:t>
      </w:r>
    </w:p>
    <w:p w:rsidR="00E23E39" w:rsidRDefault="00E23E39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23E39" w:rsidRPr="00E23E39" w:rsidRDefault="00D07A1B" w:rsidP="00FA3B0A">
      <w:pPr>
        <w:ind w:left="708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  <w:hyperlink r:id="rId83" w:history="1">
        <w:r w:rsidR="00E23E39" w:rsidRPr="00E23E39">
          <w:rPr>
            <w:rStyle w:val="Hyperlink"/>
            <w:rFonts w:ascii="Arial" w:hAnsi="Arial" w:cs="Arial"/>
            <w:b/>
            <w:bCs/>
            <w:color w:val="008AE6"/>
            <w:sz w:val="27"/>
            <w:szCs w:val="27"/>
            <w:u w:val="none"/>
            <w:shd w:val="clear" w:color="auto" w:fill="FFFFFF"/>
            <w:lang w:val="en-US"/>
          </w:rPr>
          <w:t>New Living Translation</w:t>
        </w:r>
      </w:hyperlink>
      <w:r w:rsidR="00E23E39" w:rsidRPr="00E23E39">
        <w:rPr>
          <w:rFonts w:ascii="Arial" w:hAnsi="Arial" w:cs="Arial"/>
          <w:color w:val="001320"/>
          <w:sz w:val="27"/>
          <w:szCs w:val="27"/>
          <w:lang w:val="en-US"/>
        </w:rPr>
        <w:br/>
      </w:r>
      <w:proofErr w:type="gramStart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Similarly</w:t>
      </w:r>
      <w:proofErr w:type="gramEnd"/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 xml:space="preserve">, they don’t eat anything from the market until they </w:t>
      </w:r>
      <w:r w:rsidR="00E23E39" w:rsidRPr="00E23E39">
        <w:rPr>
          <w:rFonts w:ascii="Arial" w:hAnsi="Arial" w:cs="Arial"/>
          <w:b/>
          <w:color w:val="001320"/>
          <w:sz w:val="36"/>
          <w:szCs w:val="27"/>
          <w:u w:val="single"/>
          <w:shd w:val="clear" w:color="auto" w:fill="FFFFFF"/>
          <w:lang w:val="en-US"/>
        </w:rPr>
        <w:t>immerse</w:t>
      </w:r>
      <w:r w:rsidR="00E23E39" w:rsidRPr="00E23E39">
        <w:rPr>
          <w:rFonts w:ascii="Arial" w:hAnsi="Arial" w:cs="Arial"/>
          <w:color w:val="001320"/>
          <w:sz w:val="36"/>
          <w:szCs w:val="27"/>
          <w:shd w:val="clear" w:color="auto" w:fill="FFFFFF"/>
          <w:lang w:val="en-US"/>
        </w:rPr>
        <w:t xml:space="preserve"> </w:t>
      </w:r>
      <w:r w:rsidR="00E23E39" w:rsidRPr="00E23E39"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  <w:t>their hands in water. This is but one of many traditions they have clung to—such as their ceremonial washing of cups, pitchers, and kettles.)</w:t>
      </w:r>
    </w:p>
    <w:p w:rsidR="00E23E39" w:rsidRDefault="00E23E39" w:rsidP="00E23E39">
      <w:pPr>
        <w:ind w:left="425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23E39" w:rsidRDefault="00E23E39" w:rsidP="00E23E39">
      <w:pPr>
        <w:ind w:left="425" w:firstLine="0"/>
        <w:rPr>
          <w:rFonts w:ascii="Arial" w:hAnsi="Arial" w:cs="Arial"/>
          <w:color w:val="001320"/>
          <w:sz w:val="27"/>
          <w:szCs w:val="27"/>
          <w:shd w:val="clear" w:color="auto" w:fill="FFFFFF"/>
          <w:lang w:val="en-US"/>
        </w:rPr>
      </w:pPr>
    </w:p>
    <w:p w:rsidR="00E1790F" w:rsidRDefault="00AD048F" w:rsidP="00E23E39">
      <w:pPr>
        <w:ind w:left="425" w:firstLine="0"/>
      </w:pPr>
      <w:r>
        <w:t>Nunca</w:t>
      </w:r>
      <w:r w:rsidR="00C6456F">
        <w:t>,</w:t>
      </w:r>
      <w:r>
        <w:t xml:space="preserve"> jamais, o verbo </w:t>
      </w:r>
      <w:r w:rsidR="00C6456F">
        <w:t xml:space="preserve">G907 é obrigado a </w:t>
      </w:r>
      <w:r>
        <w:t>significa</w:t>
      </w:r>
      <w:r w:rsidR="00C6456F">
        <w:t>r</w:t>
      </w:r>
      <w:r>
        <w:t xml:space="preserve"> </w:t>
      </w:r>
      <w:r w:rsidR="00C6456F">
        <w:t>o mesmo que os verbos mais genéricos tais como G3068 (</w:t>
      </w:r>
      <w:proofErr w:type="spellStart"/>
      <w:r w:rsidR="00C6456F" w:rsidRPr="00C6456F">
        <w:t>λούω</w:t>
      </w:r>
      <w:proofErr w:type="spellEnd"/>
      <w:r w:rsidR="00C6456F" w:rsidRPr="00C6456F">
        <w:t xml:space="preserve"> (</w:t>
      </w:r>
      <w:proofErr w:type="spellStart"/>
      <w:r w:rsidR="00C6456F" w:rsidRPr="00C6456F">
        <w:t>louó</w:t>
      </w:r>
      <w:proofErr w:type="spellEnd"/>
      <w:r w:rsidR="00C6456F" w:rsidRPr="00C6456F">
        <w:t xml:space="preserve">) </w:t>
      </w:r>
      <w:r w:rsidR="00C6456F">
        <w:t>–</w:t>
      </w:r>
      <w:r w:rsidR="00C6456F" w:rsidRPr="00C6456F">
        <w:t xml:space="preserve"> </w:t>
      </w:r>
      <w:r w:rsidR="00C6456F">
        <w:t>banhar, dar banho</w:t>
      </w:r>
      <w:proofErr w:type="gramStart"/>
      <w:r w:rsidR="00C6456F" w:rsidRPr="00C6456F">
        <w:t xml:space="preserve">, </w:t>
      </w:r>
      <w:r w:rsidR="00C6456F">
        <w:t>lavar</w:t>
      </w:r>
      <w:proofErr w:type="gramEnd"/>
      <w:r w:rsidR="00C6456F">
        <w:t>). Estes, sendo mais genéricos,</w:t>
      </w:r>
      <w:r w:rsidR="001A1CAE">
        <w:t xml:space="preserve"> podem em certos contextos, sig</w:t>
      </w:r>
      <w:r w:rsidR="00C6456F">
        <w:t>nificar o mesmo que G907</w:t>
      </w:r>
      <w:r w:rsidR="00E23E39">
        <w:t xml:space="preserve"> (submergir, imergir, mergulhar)</w:t>
      </w:r>
      <w:r w:rsidR="00C6456F">
        <w:t xml:space="preserve">. Mas </w:t>
      </w:r>
      <w:r w:rsidR="00E23E39">
        <w:t>o verbo G907</w:t>
      </w:r>
      <w:r w:rsidR="00C6456F">
        <w:t xml:space="preserve">, mais específico, nunca, jamais, pode significar outra coisa senão </w:t>
      </w:r>
      <w:r>
        <w:t>"mergulhar</w:t>
      </w:r>
      <w:r w:rsidR="009A5152">
        <w:t xml:space="preserve"> totalmente</w:t>
      </w:r>
      <w:r>
        <w:t>"</w:t>
      </w:r>
      <w:r w:rsidR="009A5152">
        <w:t xml:space="preserve"> ou "submergir totalmente"</w:t>
      </w:r>
      <w:r w:rsidR="00D67EA7">
        <w:t>. Inclusive em</w:t>
      </w:r>
      <w:proofErr w:type="gramStart"/>
      <w:r w:rsidR="00D67EA7">
        <w:t xml:space="preserve"> </w:t>
      </w:r>
      <w:r>
        <w:t xml:space="preserve"> </w:t>
      </w:r>
      <w:proofErr w:type="gramEnd"/>
      <w:r w:rsidR="00D67EA7">
        <w:t>Mc 7:4 e Lc 11:38</w:t>
      </w:r>
      <w:r w:rsidR="00E23E39">
        <w:t>, que já examinamos</w:t>
      </w:r>
      <w:r w:rsidR="00D67EA7">
        <w:t>.</w:t>
      </w:r>
      <w:r w:rsidR="009A5152">
        <w:br/>
      </w:r>
      <w:r w:rsidR="009A5152">
        <w:br/>
      </w:r>
    </w:p>
    <w:p w:rsidR="00E1790F" w:rsidRDefault="00E1790F" w:rsidP="00342253">
      <w:pPr>
        <w:ind w:firstLine="0"/>
      </w:pPr>
    </w:p>
    <w:p w:rsidR="004C5C3D" w:rsidRPr="004C5C3D" w:rsidRDefault="008621C2" w:rsidP="00342253">
      <w:pPr>
        <w:ind w:firstLine="0"/>
        <w:jc w:val="center"/>
        <w:rPr>
          <w:b/>
          <w:color w:val="006600"/>
          <w:sz w:val="36"/>
        </w:rPr>
      </w:pPr>
      <w:r w:rsidRPr="00E23E39">
        <w:rPr>
          <w:color w:val="006600"/>
        </w:rPr>
        <w:t xml:space="preserve">Pr. </w:t>
      </w:r>
      <w:r>
        <w:rPr>
          <w:b/>
          <w:color w:val="006600"/>
          <w:sz w:val="36"/>
          <w:u w:val="single"/>
        </w:rPr>
        <w:t>Rui Dias</w:t>
      </w:r>
      <w:r w:rsidRPr="004C5C3D">
        <w:rPr>
          <w:color w:val="006600"/>
        </w:rPr>
        <w:t>.</w:t>
      </w:r>
      <w:r>
        <w:rPr>
          <w:color w:val="006600"/>
        </w:rPr>
        <w:t xml:space="preserve"> &amp; irmão </w:t>
      </w:r>
      <w:r w:rsidRPr="00E23E39">
        <w:rPr>
          <w:b/>
          <w:color w:val="006600"/>
          <w:sz w:val="36"/>
          <w:u w:val="single"/>
        </w:rPr>
        <w:t>Hélio de Menezes</w:t>
      </w:r>
      <w:r>
        <w:rPr>
          <w:b/>
          <w:color w:val="006600"/>
          <w:sz w:val="36"/>
          <w:u w:val="single"/>
        </w:rPr>
        <w:t xml:space="preserve"> Silva</w:t>
      </w:r>
    </w:p>
    <w:p w:rsidR="00E1790F" w:rsidRDefault="00E1790F" w:rsidP="00342253">
      <w:pPr>
        <w:ind w:firstLine="0"/>
      </w:pPr>
    </w:p>
    <w:p w:rsidR="00E1790F" w:rsidRDefault="00E1790F" w:rsidP="00342253">
      <w:pPr>
        <w:ind w:firstLine="0"/>
      </w:pPr>
    </w:p>
    <w:p w:rsidR="00E1790F" w:rsidRDefault="00E1790F" w:rsidP="00342253">
      <w:pPr>
        <w:ind w:firstLine="0"/>
      </w:pPr>
    </w:p>
    <w:p w:rsidR="00E1790F" w:rsidRPr="0027709E" w:rsidRDefault="00E1790F" w:rsidP="00342253">
      <w:pPr>
        <w:ind w:firstLine="0"/>
        <w:jc w:val="center"/>
      </w:pPr>
      <w:r w:rsidRPr="0027709E">
        <w:t>*************************</w:t>
      </w:r>
    </w:p>
    <w:p w:rsidR="00E1790F" w:rsidRDefault="00E1790F" w:rsidP="00342253">
      <w:pPr>
        <w:ind w:firstLine="0"/>
        <w:jc w:val="center"/>
        <w:rPr>
          <w:sz w:val="32"/>
          <w:szCs w:val="32"/>
        </w:rPr>
      </w:pPr>
    </w:p>
    <w:p w:rsidR="00E1790F" w:rsidRPr="0027709E" w:rsidRDefault="00E1790F" w:rsidP="00342253">
      <w:pPr>
        <w:ind w:firstLine="0"/>
        <w:jc w:val="center"/>
        <w:rPr>
          <w:sz w:val="32"/>
          <w:szCs w:val="32"/>
        </w:rPr>
      </w:pPr>
    </w:p>
    <w:p w:rsidR="00E1790F" w:rsidRPr="00FA1453" w:rsidRDefault="00525F9C" w:rsidP="00342253">
      <w:pPr>
        <w:ind w:firstLine="0"/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 [</w:t>
      </w:r>
      <w:r w:rsidRPr="00525F9C">
        <w:rPr>
          <w:i/>
          <w:color w:val="767171" w:themeColor="background2" w:themeShade="80"/>
          <w:szCs w:val="32"/>
        </w:rPr>
        <w:t>Se você concordar de coração com que este presente escrito, e achar que ele poderá alertar/ instruir/ edificar, então, por favor, o compartilhe</w:t>
      </w:r>
      <w:r>
        <w:rPr>
          <w:i/>
          <w:color w:val="767171" w:themeColor="background2" w:themeShade="80"/>
          <w:szCs w:val="32"/>
        </w:rPr>
        <w:t xml:space="preserve"> (sem apagar nome do autor, nem links abaixo</w:t>
      </w:r>
      <w:r w:rsidRPr="00FA1453">
        <w:rPr>
          <w:i/>
          <w:color w:val="767171" w:themeColor="background2" w:themeShade="80"/>
          <w:szCs w:val="32"/>
        </w:rPr>
        <w:t>)</w:t>
      </w:r>
      <w:r w:rsidRPr="00525F9C">
        <w:rPr>
          <w:i/>
          <w:color w:val="767171" w:themeColor="background2" w:themeShade="80"/>
          <w:szCs w:val="32"/>
        </w:rPr>
        <w:t xml:space="preserve"> com todos seus mais achegados amigos crentes (inclusive pastores e professores), e que você tenha certeza de que não desgostarão de receber sua sugestão. Apraza a Deus que cada um que apreciar este escrito o encaminhe a pelo menos </w:t>
      </w:r>
      <w:proofErr w:type="gramStart"/>
      <w:r w:rsidRPr="00525F9C">
        <w:rPr>
          <w:i/>
          <w:color w:val="767171" w:themeColor="background2" w:themeShade="80"/>
          <w:szCs w:val="32"/>
        </w:rPr>
        <w:t>5</w:t>
      </w:r>
      <w:proofErr w:type="gramEnd"/>
      <w:r w:rsidRPr="00525F9C">
        <w:rPr>
          <w:i/>
          <w:color w:val="767171" w:themeColor="background2" w:themeShade="80"/>
          <w:szCs w:val="32"/>
        </w:rPr>
        <w:t xml:space="preserve"> crentes que ele saiba que não receberão isso com ódio.</w:t>
      </w:r>
      <w:r w:rsidR="00E1790F">
        <w:rPr>
          <w:i/>
          <w:color w:val="767171" w:themeColor="background2" w:themeShade="80"/>
          <w:szCs w:val="32"/>
        </w:rPr>
        <w:t>]</w:t>
      </w:r>
    </w:p>
    <w:p w:rsidR="00E1790F" w:rsidRDefault="00E1790F" w:rsidP="00342253">
      <w:pPr>
        <w:ind w:firstLine="0"/>
        <w:jc w:val="center"/>
        <w:rPr>
          <w:sz w:val="32"/>
          <w:szCs w:val="32"/>
        </w:rPr>
      </w:pPr>
    </w:p>
    <w:p w:rsidR="00E1790F" w:rsidRPr="0027709E" w:rsidRDefault="00E1790F" w:rsidP="00342253">
      <w:pPr>
        <w:ind w:firstLine="0"/>
        <w:jc w:val="center"/>
        <w:rPr>
          <w:sz w:val="32"/>
          <w:szCs w:val="32"/>
        </w:rPr>
      </w:pPr>
    </w:p>
    <w:p w:rsidR="00E1790F" w:rsidRPr="0027709E" w:rsidRDefault="00D07A1B" w:rsidP="00342253">
      <w:pPr>
        <w:ind w:firstLine="0"/>
        <w:jc w:val="center"/>
        <w:rPr>
          <w:sz w:val="36"/>
          <w:szCs w:val="36"/>
        </w:rPr>
      </w:pPr>
      <w:hyperlink r:id="rId84" w:history="1">
        <w:r w:rsidR="00E1790F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E1790F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E1790F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E1790F" w:rsidRPr="0027709E">
        <w:rPr>
          <w:sz w:val="36"/>
          <w:szCs w:val="36"/>
        </w:rPr>
        <w:t xml:space="preserve"> (</w:t>
      </w:r>
      <w:r w:rsidR="00E1790F" w:rsidRPr="0027709E">
        <w:rPr>
          <w:b/>
          <w:sz w:val="36"/>
          <w:szCs w:val="36"/>
        </w:rPr>
        <w:t xml:space="preserve">Sola Scriptura TT - Guerreando Em Defesa Do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 xml:space="preserve">exto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>radicional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 xml:space="preserve">(TT: o </w:t>
      </w:r>
      <w:r w:rsidR="00E1790F" w:rsidRPr="0027709E">
        <w:rPr>
          <w:sz w:val="36"/>
          <w:szCs w:val="36"/>
          <w:u w:val="single"/>
          <w:vertAlign w:val="superscript"/>
        </w:rPr>
        <w:t>T</w:t>
      </w:r>
      <w:r w:rsidR="00E1790F" w:rsidRPr="0027709E">
        <w:rPr>
          <w:sz w:val="36"/>
          <w:szCs w:val="36"/>
          <w:vertAlign w:val="superscript"/>
        </w:rPr>
        <w:t xml:space="preserve">extus </w:t>
      </w:r>
      <w:r w:rsidR="00E1790F" w:rsidRPr="0027709E">
        <w:rPr>
          <w:sz w:val="36"/>
          <w:szCs w:val="36"/>
          <w:u w:val="single"/>
          <w:vertAlign w:val="superscript"/>
        </w:rPr>
        <w:t>R</w:t>
      </w:r>
      <w:r w:rsidR="00E1790F" w:rsidRPr="0027709E">
        <w:rPr>
          <w:sz w:val="36"/>
          <w:szCs w:val="36"/>
          <w:vertAlign w:val="superscript"/>
        </w:rPr>
        <w:t>eceptus, TR)</w:t>
      </w:r>
      <w:r w:rsidR="00E1790F" w:rsidRPr="0027709E">
        <w:rPr>
          <w:sz w:val="36"/>
          <w:szCs w:val="36"/>
        </w:rPr>
        <w:t xml:space="preserve">, </w:t>
      </w:r>
      <w:r w:rsidR="00E1790F" w:rsidRPr="0027709E">
        <w:rPr>
          <w:b/>
          <w:sz w:val="36"/>
          <w:szCs w:val="36"/>
        </w:rPr>
        <w:t xml:space="preserve">E Da </w:t>
      </w:r>
      <w:r w:rsidR="00E1790F" w:rsidRPr="0027709E">
        <w:rPr>
          <w:b/>
          <w:sz w:val="36"/>
          <w:szCs w:val="36"/>
          <w:u w:val="single"/>
        </w:rPr>
        <w:t>FÉ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E1790F" w:rsidRPr="0027709E">
        <w:rPr>
          <w:sz w:val="36"/>
          <w:szCs w:val="36"/>
        </w:rPr>
        <w:t>)</w:t>
      </w:r>
      <w:proofErr w:type="gramEnd"/>
    </w:p>
    <w:p w:rsidR="00E1790F" w:rsidRPr="0027709E" w:rsidRDefault="00E1790F" w:rsidP="00342253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E1790F" w:rsidRPr="0027709E" w:rsidRDefault="00E1790F" w:rsidP="00342253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E1790F" w:rsidRPr="0027709E" w:rsidRDefault="00E1790F" w:rsidP="00342253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E1790F" w:rsidRDefault="00E1790F" w:rsidP="00342253">
      <w:pPr>
        <w:ind w:firstLine="0"/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85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  <w:proofErr w:type="gramStart"/>
      <w:r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br/>
      </w:r>
      <w:proofErr w:type="gramEnd"/>
    </w:p>
    <w:p w:rsidR="00490F4B" w:rsidRPr="00E1790F" w:rsidRDefault="00490F4B" w:rsidP="00342253">
      <w:pPr>
        <w:ind w:firstLine="0"/>
        <w:rPr>
          <w:szCs w:val="16"/>
        </w:rPr>
      </w:pPr>
    </w:p>
    <w:sectPr w:rsidR="00490F4B" w:rsidRPr="00E1790F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defau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in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1571"/>
    <w:rsid w:val="0007466F"/>
    <w:rsid w:val="00090B48"/>
    <w:rsid w:val="000A6FC2"/>
    <w:rsid w:val="000B6EF7"/>
    <w:rsid w:val="000C656D"/>
    <w:rsid w:val="000D1571"/>
    <w:rsid w:val="00120A12"/>
    <w:rsid w:val="001A1CAE"/>
    <w:rsid w:val="001C54E3"/>
    <w:rsid w:val="0020224B"/>
    <w:rsid w:val="00241DB1"/>
    <w:rsid w:val="0026233F"/>
    <w:rsid w:val="002904C0"/>
    <w:rsid w:val="00342253"/>
    <w:rsid w:val="00351411"/>
    <w:rsid w:val="003E46B6"/>
    <w:rsid w:val="00441D9A"/>
    <w:rsid w:val="00490F4B"/>
    <w:rsid w:val="004A378B"/>
    <w:rsid w:val="004C116E"/>
    <w:rsid w:val="004C5C3D"/>
    <w:rsid w:val="004D5625"/>
    <w:rsid w:val="00525F9C"/>
    <w:rsid w:val="0053549C"/>
    <w:rsid w:val="00552515"/>
    <w:rsid w:val="00581CDC"/>
    <w:rsid w:val="00593607"/>
    <w:rsid w:val="00595D8E"/>
    <w:rsid w:val="005F59BE"/>
    <w:rsid w:val="00614C5C"/>
    <w:rsid w:val="00653271"/>
    <w:rsid w:val="006C6B59"/>
    <w:rsid w:val="00771F88"/>
    <w:rsid w:val="00776166"/>
    <w:rsid w:val="007E0D58"/>
    <w:rsid w:val="008621C2"/>
    <w:rsid w:val="00877D19"/>
    <w:rsid w:val="008929DA"/>
    <w:rsid w:val="008A669D"/>
    <w:rsid w:val="00953640"/>
    <w:rsid w:val="00973663"/>
    <w:rsid w:val="00981C4D"/>
    <w:rsid w:val="009A5152"/>
    <w:rsid w:val="009A6F21"/>
    <w:rsid w:val="009C3113"/>
    <w:rsid w:val="009F7522"/>
    <w:rsid w:val="00A0166D"/>
    <w:rsid w:val="00A20F46"/>
    <w:rsid w:val="00A57B17"/>
    <w:rsid w:val="00A95101"/>
    <w:rsid w:val="00AA3A04"/>
    <w:rsid w:val="00AD048F"/>
    <w:rsid w:val="00B42FC2"/>
    <w:rsid w:val="00B56C4B"/>
    <w:rsid w:val="00B820FD"/>
    <w:rsid w:val="00B82336"/>
    <w:rsid w:val="00B86446"/>
    <w:rsid w:val="00B950AB"/>
    <w:rsid w:val="00BA6560"/>
    <w:rsid w:val="00BA6C1B"/>
    <w:rsid w:val="00C27B60"/>
    <w:rsid w:val="00C63A29"/>
    <w:rsid w:val="00C6456F"/>
    <w:rsid w:val="00C966D6"/>
    <w:rsid w:val="00CA6FBA"/>
    <w:rsid w:val="00CB0E50"/>
    <w:rsid w:val="00CF4BC8"/>
    <w:rsid w:val="00D07A1B"/>
    <w:rsid w:val="00D67EA7"/>
    <w:rsid w:val="00D74F6F"/>
    <w:rsid w:val="00DA575C"/>
    <w:rsid w:val="00DB74A5"/>
    <w:rsid w:val="00DF066F"/>
    <w:rsid w:val="00E1790F"/>
    <w:rsid w:val="00E23E39"/>
    <w:rsid w:val="00E71E19"/>
    <w:rsid w:val="00E85DAB"/>
    <w:rsid w:val="00EA3F07"/>
    <w:rsid w:val="00EE1B02"/>
    <w:rsid w:val="00EF1A6B"/>
    <w:rsid w:val="00F037C7"/>
    <w:rsid w:val="00F33608"/>
    <w:rsid w:val="00F93BBF"/>
    <w:rsid w:val="00F96E1E"/>
    <w:rsid w:val="00FA3B0A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A20F46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0F46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9C3113"/>
    <w:pPr>
      <w:ind w:left="1416" w:firstLine="0"/>
    </w:pPr>
    <w:rPr>
      <w:rFonts w:ascii="Franklin Gothic Demi Cond" w:hAnsi="Franklin Gothic Demi Cond" w:cs="OCR A Extended"/>
      <w:b/>
      <w:bCs/>
      <w:color w:val="008000"/>
      <w:position w:val="4"/>
      <w:sz w:val="32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9C3113"/>
    <w:rPr>
      <w:rFonts w:ascii="Franklin Gothic Demi Cond" w:hAnsi="Franklin Gothic Demi Cond" w:cs="OCR A Extended"/>
      <w:b/>
      <w:bCs/>
      <w:color w:val="008000"/>
      <w:position w:val="4"/>
      <w:sz w:val="32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F4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F7522"/>
    <w:rPr>
      <w:i/>
      <w:iCs/>
    </w:rPr>
  </w:style>
  <w:style w:type="table" w:styleId="Tabelacomgrade">
    <w:name w:val="Table Grid"/>
    <w:basedOn w:val="Tabelanormal"/>
    <w:uiPriority w:val="39"/>
    <w:rsid w:val="009A6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iontext">
    <w:name w:val="versiontext"/>
    <w:basedOn w:val="Fontepargpadro"/>
    <w:rsid w:val="00E23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w://d1?t=G2296&amp;|_STRONG_G2296|_IGNORE_|verse:42.11.38|modid:TRi" TargetMode="External"/><Relationship Id="rId18" Type="http://schemas.openxmlformats.org/officeDocument/2006/relationships/hyperlink" Target="tw://d1?t=G4412&amp;|_STRONG_G4412|_IGNORE_|verse:42.11.38|modid:TRi" TargetMode="External"/><Relationship Id="rId26" Type="http://schemas.openxmlformats.org/officeDocument/2006/relationships/hyperlink" Target="tw://d5?t=N-GSN&amp;|_IGNORE_|tw://*.*?txt=%7b\b\fs20%20Lema:%7d%20\fs28\f1%20%20\u7940?\u961?\u953?\u963?\u964?\u959?\u957?|_MORPH_N-GSN||verse:42.11.38|modid:TRi" TargetMode="External"/><Relationship Id="rId39" Type="http://schemas.openxmlformats.org/officeDocument/2006/relationships/hyperlink" Target="_STRONG_G2532|_STRONG2_|_STRONG3_|_NOLINK_|VLIDX:0|verse:41.7.4|modid:kjv" TargetMode="External"/><Relationship Id="rId21" Type="http://schemas.openxmlformats.org/officeDocument/2006/relationships/hyperlink" Target="tw://d5?t=V-API-3S&amp;|_IGNORE_|tw://*.*?txt=%7b\b\fs20%20Lema:%7d%20\fs28\f1%20%20\u946?\u945?\u960?\u964?\u943?\u950?\u969?|_MORPH_V-API-3S||verse:42.11.38|modid:TRi" TargetMode="External"/><Relationship Id="rId34" Type="http://schemas.openxmlformats.org/officeDocument/2006/relationships/hyperlink" Target="_STRONG_G58|_STRONG2_|_STRONG3_|_NOLINK_|VLIDX:0|verse:41.7.4|modid:kjv" TargetMode="External"/><Relationship Id="rId42" Type="http://schemas.openxmlformats.org/officeDocument/2006/relationships/hyperlink" Target="_STRONG_G2076|_STRONG2_|_STRONG3_|_NOLINK_|VLIDX:0|verse:41.7.4|modid:kjv" TargetMode="External"/><Relationship Id="rId47" Type="http://schemas.openxmlformats.org/officeDocument/2006/relationships/hyperlink" Target="_NOLINK_|_IGNORE_|VLIDX:0|verse:41.7.4|modid:kjv" TargetMode="External"/><Relationship Id="rId50" Type="http://schemas.openxmlformats.org/officeDocument/2006/relationships/hyperlink" Target="_STRONG_G909|_STRONG2_|_STRONG3_|_NOLINK_|VLIDX:0|verse:41.7.4|modid:kjv" TargetMode="External"/><Relationship Id="rId55" Type="http://schemas.openxmlformats.org/officeDocument/2006/relationships/hyperlink" Target="_STRONG_G2532|_STRONG2_|_STRONG3_|_NOLINK_|VLIDX:0|verse:41.7.4|modid:kjv" TargetMode="External"/><Relationship Id="rId63" Type="http://schemas.openxmlformats.org/officeDocument/2006/relationships/hyperlink" Target="VLIDX:0|_VLVREF_" TargetMode="External"/><Relationship Id="rId68" Type="http://schemas.openxmlformats.org/officeDocument/2006/relationships/hyperlink" Target="_STRONG_G2296|_STRONG2_|_STRONG3_|_NOLINK_|VLIDX:1|verse:42.11.38|modid:kjv" TargetMode="External"/><Relationship Id="rId76" Type="http://schemas.openxmlformats.org/officeDocument/2006/relationships/hyperlink" Target="_STRONG_G4253|_STRONG2_|_STRONG3_|_NOLINK_|VLIDX:1|verse:42.11.38|modid:kjv" TargetMode="External"/><Relationship Id="rId84" Type="http://schemas.openxmlformats.org/officeDocument/2006/relationships/hyperlink" Target="http://solascriptura-tt.org/" TargetMode="External"/><Relationship Id="rId7" Type="http://schemas.openxmlformats.org/officeDocument/2006/relationships/hyperlink" Target="tw://d1?t=G1161&amp;|_STRONG_G1161|_IGNORE_|verse:42.11.38|modid:TRi" TargetMode="External"/><Relationship Id="rId71" Type="http://schemas.openxmlformats.org/officeDocument/2006/relationships/hyperlink" Target="_STRONG_G3754|_STRONG2_|_STRONG3_|_NOLINK_|VLIDX:1|verse:42.11.38|modid:kjv" TargetMode="External"/><Relationship Id="rId2" Type="http://schemas.openxmlformats.org/officeDocument/2006/relationships/styles" Target="styles.xml"/><Relationship Id="rId16" Type="http://schemas.openxmlformats.org/officeDocument/2006/relationships/hyperlink" Target="tw://d5?t=CONJ&amp;|_IGNORE_|tw://*.*?txt=%7b\b\fs20%20Lema:%7d%20\fs28\f1%20%20\u8005?\u964?\u953?|_MORPH_CONJ||verse:42.11.38|modid:TRi" TargetMode="External"/><Relationship Id="rId29" Type="http://schemas.openxmlformats.org/officeDocument/2006/relationships/hyperlink" Target="_STRONG_G2532|_STRONG2_|_STRONG3_|_NOLINK_|VLIDX:0|verse:41.7.4|modid:kjv" TargetMode="External"/><Relationship Id="rId11" Type="http://schemas.openxmlformats.org/officeDocument/2006/relationships/hyperlink" Target="tw://d1?t=G1492&amp;|_STRONG_G1492|_IGNORE_|verse:42.11.38|modid:TRi" TargetMode="External"/><Relationship Id="rId24" Type="http://schemas.openxmlformats.org/officeDocument/2006/relationships/hyperlink" Target="tw://d5?t=T-GSN&amp;|_IGNORE_|tw://*.*?txt=%7b\b\fs20%20Lema:%7d%20\fs28\f1%20%20\u8001?|_MORPH_T-GSN||verse:42.11.38|modid:TRi" TargetMode="External"/><Relationship Id="rId32" Type="http://schemas.openxmlformats.org/officeDocument/2006/relationships/hyperlink" Target="_NOLINK_|_IGNORE_|VLIDX:0|verse:41.7.4|modid:kjv" TargetMode="External"/><Relationship Id="rId37" Type="http://schemas.openxmlformats.org/officeDocument/2006/relationships/hyperlink" Target="_STRONG_G2068|_STRONG2_|_STRONG3_|_NOLINK_|VLIDX:0|verse:41.7.4|modid:kjv" TargetMode="External"/><Relationship Id="rId40" Type="http://schemas.openxmlformats.org/officeDocument/2006/relationships/hyperlink" Target="_STRONG_G4183|_STRONG2_|_STRONG3_|_NOLINK_|VLIDX:0|verse:41.7.4|modid:kjv" TargetMode="External"/><Relationship Id="rId45" Type="http://schemas.openxmlformats.org/officeDocument/2006/relationships/hyperlink" Target="_STRONG_G2902|_STRONG2_|_STRONG3_|_NOLINK_|VLIDX:0|verse:41.7.4|modid:kjv" TargetMode="External"/><Relationship Id="rId53" Type="http://schemas.openxmlformats.org/officeDocument/2006/relationships/hyperlink" Target="_STRONG_G3582|_STRONG2_G2532|_STRONG3_|_NOLINK_|VLIDX:0|verse:41.7.4|modid:kjv" TargetMode="External"/><Relationship Id="rId58" Type="http://schemas.openxmlformats.org/officeDocument/2006/relationships/hyperlink" Target="https://biblehub.com/ylt/mark/7.htm" TargetMode="External"/><Relationship Id="rId66" Type="http://schemas.openxmlformats.org/officeDocument/2006/relationships/hyperlink" Target="_STRONG_G1492|_STRONG2_|_STRONG3_|_NOLINK_|VLIDX:1|verse:42.11.38|modid:kjv" TargetMode="External"/><Relationship Id="rId74" Type="http://schemas.openxmlformats.org/officeDocument/2006/relationships/hyperlink" Target="_STRONG_G4412|_STRONG2_|_STRONG3_|_NOLINK_|VLIDX:1|verse:42.11.38|modid:kjv" TargetMode="External"/><Relationship Id="rId79" Type="http://schemas.openxmlformats.org/officeDocument/2006/relationships/hyperlink" Target="https://biblehub.com/anderson/luke/11.htm" TargetMode="External"/><Relationship Id="rId87" Type="http://schemas.openxmlformats.org/officeDocument/2006/relationships/theme" Target="theme/theme1.xml"/><Relationship Id="rId5" Type="http://schemas.openxmlformats.org/officeDocument/2006/relationships/hyperlink" Target="tw://d1?t=G3588&amp;|_STRONG_G3588|_IGNORE_|verse:42.11.38|modid:TRi" TargetMode="External"/><Relationship Id="rId61" Type="http://schemas.openxmlformats.org/officeDocument/2006/relationships/hyperlink" Target="https://biblehub.com/godbey/mark/7.htm" TargetMode="External"/><Relationship Id="rId82" Type="http://schemas.openxmlformats.org/officeDocument/2006/relationships/hyperlink" Target="https://biblehub.com/worrell/mark/7.htm" TargetMode="External"/><Relationship Id="rId19" Type="http://schemas.openxmlformats.org/officeDocument/2006/relationships/hyperlink" Target="tw://d5?t=ADV&amp;|_IGNORE_|tw://*.*?txt=%7b\b\fs20%20Lema:%7d%20\fs28\f1%20%20\u960?\u961?\u8182?\u964?\u959?\u957?|_MORPH_ADV||verse:42.11.38|modid:T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w://d1?t=G5330&amp;|_STRONG_G5330|_IGNORE_|verse:42.11.38|modid:TRi" TargetMode="External"/><Relationship Id="rId14" Type="http://schemas.openxmlformats.org/officeDocument/2006/relationships/hyperlink" Target="tw://d5?t=V-AAI-3S&amp;|_IGNORE_|tw://*.*?txt=%7b\b\fs20%20Lema:%7d%20\fs28\f1%20%20\u952?\u945?\u965?\u956?\u940?\u950?\u969?|_MORPH_V-AAI-3S||verse:42.11.38|modid:TRi" TargetMode="External"/><Relationship Id="rId22" Type="http://schemas.openxmlformats.org/officeDocument/2006/relationships/hyperlink" Target="tw://d1?t=G4253&amp;|_STRONG_G4253|_IGNORE_|verse:42.11.38|modid:TRi" TargetMode="External"/><Relationship Id="rId27" Type="http://schemas.openxmlformats.org/officeDocument/2006/relationships/hyperlink" Target="https://davidfico.wordpress.com/2016/01/05/batismo/" TargetMode="External"/><Relationship Id="rId30" Type="http://schemas.openxmlformats.org/officeDocument/2006/relationships/hyperlink" Target="_NOLINK_|_IGNORE_|VLIDX:0|verse:41.7.4|modid:kjv" TargetMode="External"/><Relationship Id="rId35" Type="http://schemas.openxmlformats.org/officeDocument/2006/relationships/hyperlink" Target="_STRONG_G3362|_STRONG2_|_STRONG3_|_NOLINK_|VLIDX:0|verse:41.7.4|modid:kjv" TargetMode="External"/><Relationship Id="rId43" Type="http://schemas.openxmlformats.org/officeDocument/2006/relationships/hyperlink" Target="_STRONG_G3739|_STRONG2_|_STRONG3_|_NOLINK_|VLIDX:0|verse:41.7.4|modid:kjv" TargetMode="External"/><Relationship Id="rId48" Type="http://schemas.openxmlformats.org/officeDocument/2006/relationships/hyperlink" Target="_STRONG_G909|_STRONG2_|_STRONG3_|_NOLINK_|VLIDX:0|verse:41.7.4|modid:kjv" TargetMode="External"/><Relationship Id="rId56" Type="http://schemas.openxmlformats.org/officeDocument/2006/relationships/hyperlink" Target="_STRONG_G2825|_STRONG2_|_STRONG3_|_NOLINK_|VLIDX:0|verse:41.7.4|modid:kjv" TargetMode="External"/><Relationship Id="rId64" Type="http://schemas.openxmlformats.org/officeDocument/2006/relationships/hyperlink" Target="_STRONG_G1161|_STRONG2_|_STRONG3_|_NOLINK_|VLIDX:1|verse:42.11.38|modid:kjv" TargetMode="External"/><Relationship Id="rId69" Type="http://schemas.openxmlformats.org/officeDocument/2006/relationships/hyperlink" Target="_NOLINK_|_IGNORE_|VLIDX:1|verse:42.11.38|modid:kjv" TargetMode="External"/><Relationship Id="rId77" Type="http://schemas.openxmlformats.org/officeDocument/2006/relationships/hyperlink" Target="_STRONG_G712|_STRONG2_|_STRONG3_|_NOLINK_|VLIDX:1|verse:42.11.38|modid:kjv" TargetMode="External"/><Relationship Id="rId8" Type="http://schemas.openxmlformats.org/officeDocument/2006/relationships/hyperlink" Target="tw://d5?t=CONJ&amp;|_IGNORE_|tw://*.*?txt=%7b\b\fs20%20Lema:%7d%20\fs28\f1%20%20\u948?\u941?|_MORPH_CONJ||verse:42.11.38|modid:TRi" TargetMode="External"/><Relationship Id="rId51" Type="http://schemas.openxmlformats.org/officeDocument/2006/relationships/hyperlink" Target="_STRONG_G4221|_STRONG2_|_STRONG3_|_NOLINK_|VLIDX:0|verse:41.7.4|modid:kjv" TargetMode="External"/><Relationship Id="rId72" Type="http://schemas.openxmlformats.org/officeDocument/2006/relationships/hyperlink" Target="_STRONG_G907|_STRONG2_|_STRONG3_|_NOLINK_|VLIDX:1|verse:42.11.38|modid:kjv" TargetMode="External"/><Relationship Id="rId80" Type="http://schemas.openxmlformats.org/officeDocument/2006/relationships/hyperlink" Target="https://biblehub.com/godbey/luke/11.htm" TargetMode="External"/><Relationship Id="rId85" Type="http://schemas.openxmlformats.org/officeDocument/2006/relationships/hyperlink" Target="http://www.bvloja.com.br" TargetMode="External"/><Relationship Id="rId3" Type="http://schemas.openxmlformats.org/officeDocument/2006/relationships/settings" Target="settings.xml"/><Relationship Id="rId12" Type="http://schemas.openxmlformats.org/officeDocument/2006/relationships/hyperlink" Target="tw://d5?t=V-2AAP-NSM&amp;|_IGNORE_|tw://*.*?txt=%7b\b\fs20%20Lema:%7d%20\fs28\f1%20%20\u949?\u7988?\u948?\u969?|_MORPH_V-2AAP-NSM||verse:42.11.38|modid:TRi" TargetMode="External"/><Relationship Id="rId17" Type="http://schemas.openxmlformats.org/officeDocument/2006/relationships/hyperlink" Target="tw://d5?t=PRT-N&amp;|_IGNORE_|tw://*.*?txt=%7b\b\fs20%20Lema:%7d%20\fs28\f1%20%20\u959?\u8016?|_MORPH_PRT-N||verse:42.11.38|modid:TRi" TargetMode="External"/><Relationship Id="rId25" Type="http://schemas.openxmlformats.org/officeDocument/2006/relationships/hyperlink" Target="tw://d1?t=G712&amp;|_STRONG_G712|_IGNORE_|verse:42.11.38|modid:TRi" TargetMode="External"/><Relationship Id="rId33" Type="http://schemas.openxmlformats.org/officeDocument/2006/relationships/hyperlink" Target="_STRONG_G575|_STRONG2_|_STRONG3_|_NOLINK_|VLIDX:0|verse:41.7.4|modid:kjv" TargetMode="External"/><Relationship Id="rId38" Type="http://schemas.openxmlformats.org/officeDocument/2006/relationships/hyperlink" Target="_STRONG_G3756|_STRONG2_|_STRONG3_|_NOLINK_|VLIDX:0|verse:41.7.4|modid:kjv" TargetMode="External"/><Relationship Id="rId46" Type="http://schemas.openxmlformats.org/officeDocument/2006/relationships/hyperlink" Target="_STRONG_G909|_STRONG2_|_STRONG3_|_NOLINK_|VLIDX:0|verse:41.7.4|modid:kjv" TargetMode="External"/><Relationship Id="rId59" Type="http://schemas.openxmlformats.org/officeDocument/2006/relationships/hyperlink" Target="https://biblehub.com/slt/mark/7.htm" TargetMode="External"/><Relationship Id="rId67" Type="http://schemas.openxmlformats.org/officeDocument/2006/relationships/hyperlink" Target="_NOLINK_|_IGNORE_|VLIDX:1|verse:42.11.38|modid:kjv" TargetMode="External"/><Relationship Id="rId20" Type="http://schemas.openxmlformats.org/officeDocument/2006/relationships/hyperlink" Target="tw://d1?t=G907&amp;|_STRONG_G907|_IGNORE_|verse:42.11.38|modid:TRi" TargetMode="External"/><Relationship Id="rId41" Type="http://schemas.openxmlformats.org/officeDocument/2006/relationships/hyperlink" Target="_STRONG_G243|_STRONG2_|_STRONG3_|_NOLINK_|VLIDX:0|verse:41.7.4|modid:kjv" TargetMode="External"/><Relationship Id="rId54" Type="http://schemas.openxmlformats.org/officeDocument/2006/relationships/hyperlink" Target="_STRONG_G5473|_STRONG2_|_STRONG3_|_NOLINK_|VLIDX:0|verse:41.7.4|modid:kjv" TargetMode="External"/><Relationship Id="rId62" Type="http://schemas.openxmlformats.org/officeDocument/2006/relationships/hyperlink" Target="VLIDX:1|_VLVREF_" TargetMode="External"/><Relationship Id="rId70" Type="http://schemas.openxmlformats.org/officeDocument/2006/relationships/hyperlink" Target="_STRONG_G2296|_STRONG2_|_STRONG3_|_NOLINK_|VLIDX:1|verse:42.11.38|modid:kjv" TargetMode="External"/><Relationship Id="rId75" Type="http://schemas.openxmlformats.org/officeDocument/2006/relationships/hyperlink" Target="_STRONG_G907|_STRONG2_|_STRONG3_|_NOLINK_|VLIDX:1|verse:42.11.38|modid:kjv" TargetMode="External"/><Relationship Id="rId83" Type="http://schemas.openxmlformats.org/officeDocument/2006/relationships/hyperlink" Target="https://biblehub.com/nlt/mark/7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w://d5?t=T-NSM&amp;|_IGNORE_|tw://*.*?txt=%7b\b\fs20%20Lema:%7d%20\fs28\f1%20%20\u8001?|_MORPH_T-NSM||verse:42.11.38|modid:TRi" TargetMode="External"/><Relationship Id="rId15" Type="http://schemas.openxmlformats.org/officeDocument/2006/relationships/hyperlink" Target="tw://d1?t=G3754&amp;|_STRONG_G3754|_IGNORE_|verse:42.11.38|modid:TRi" TargetMode="External"/><Relationship Id="rId23" Type="http://schemas.openxmlformats.org/officeDocument/2006/relationships/hyperlink" Target="tw://d5?t=PREP&amp;|_IGNORE_|tw://*.*?txt=%7b\b\fs20%20Lema:%7d%20\fs28\f1%20%20\u960?\u961?\u972?|_MORPH_PREP||verse:42.11.38|modid:TRi" TargetMode="External"/><Relationship Id="rId28" Type="http://schemas.openxmlformats.org/officeDocument/2006/relationships/hyperlink" Target="VLIDX:0|_VLVREF_" TargetMode="External"/><Relationship Id="rId36" Type="http://schemas.openxmlformats.org/officeDocument/2006/relationships/hyperlink" Target="_STRONG_G907|_STRONG2_|_STRONG3_|_NOLINK_|VLIDX:0|verse:41.7.4|modid:kjv" TargetMode="External"/><Relationship Id="rId49" Type="http://schemas.openxmlformats.org/officeDocument/2006/relationships/hyperlink" Target="_NOLINK_|_IGNORE_|VLIDX:0|verse:41.7.4|modid:kjv" TargetMode="External"/><Relationship Id="rId57" Type="http://schemas.openxmlformats.org/officeDocument/2006/relationships/hyperlink" Target="https://biblehub.com/lsv/mark/7.htm" TargetMode="External"/><Relationship Id="rId10" Type="http://schemas.openxmlformats.org/officeDocument/2006/relationships/hyperlink" Target="tw://d5?t=N-NSM&amp;|_IGNORE_|tw://*.*?txt=%7b\b\fs20%20Lema:%7d%20\fs28\f1%20%20\u934?\u945?\u961?\u953?\u963?\u945?\u8150?\u959?\u962?|_MORPH_N-NSM||verse:42.11.38|modid:TRi" TargetMode="External"/><Relationship Id="rId31" Type="http://schemas.openxmlformats.org/officeDocument/2006/relationships/hyperlink" Target="_STRONG_G575|_STRONG2_|_STRONG3_|_NOLINK_|VLIDX:0|verse:41.7.4|modid:kjv" TargetMode="External"/><Relationship Id="rId44" Type="http://schemas.openxmlformats.org/officeDocument/2006/relationships/hyperlink" Target="_STRONG_G3880|_STRONG2_|_STRONG3_|_NOLINK_|VLIDX:0|verse:41.7.4|modid:kjv" TargetMode="External"/><Relationship Id="rId52" Type="http://schemas.openxmlformats.org/officeDocument/2006/relationships/hyperlink" Target="_STRONG_G2532|_STRONG2_|_STRONG3_|_NOLINK_|VLIDX:0|verse:41.7.4|modid:kjv" TargetMode="External"/><Relationship Id="rId60" Type="http://schemas.openxmlformats.org/officeDocument/2006/relationships/hyperlink" Target="https://biblehub.com/anderson/mark/7.htm" TargetMode="External"/><Relationship Id="rId65" Type="http://schemas.openxmlformats.org/officeDocument/2006/relationships/hyperlink" Target="_STRONG_G5330|_STRONG2_|_STRONG3_|_NOLINK_|VLIDX:1|verse:42.11.38|modid:kjv" TargetMode="External"/><Relationship Id="rId73" Type="http://schemas.openxmlformats.org/officeDocument/2006/relationships/hyperlink" Target="_STRONG_G3756|_STRONG2_|_STRONG3_|_NOLINK_|VLIDX:1|verse:42.11.38|modid:kjv" TargetMode="External"/><Relationship Id="rId78" Type="http://schemas.openxmlformats.org/officeDocument/2006/relationships/hyperlink" Target="https://biblehub.com/lsv/luke/11.htm" TargetMode="External"/><Relationship Id="rId81" Type="http://schemas.openxmlformats.org/officeDocument/2006/relationships/hyperlink" Target="https://biblehub.com/worrell/luke/11.htm" TargetMode="External"/><Relationship Id="rId86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4F704-DBAC-48C1-B853-707AA071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12</TotalTime>
  <Pages>4</Pages>
  <Words>3148</Words>
  <Characters>17001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2022-01-09T02:16:00Z</dcterms:created>
  <dcterms:modified xsi:type="dcterms:W3CDTF">2022-01-10T23:40:00Z</dcterms:modified>
</cp:coreProperties>
</file>