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3B76B" w14:textId="77777777" w:rsidR="00D2724D" w:rsidRPr="00D2724D" w:rsidRDefault="00D2724D" w:rsidP="00D2724D">
      <w:pPr>
        <w:shd w:val="clear" w:color="auto" w:fill="FFFFFF"/>
        <w:spacing w:line="285" w:lineRule="atLeast"/>
        <w:textAlignment w:val="baseline"/>
        <w:outlineLvl w:val="0"/>
        <w:rPr>
          <w:rFonts w:ascii="Tahoma" w:eastAsia="Times New Roman" w:hAnsi="Tahoma" w:cs="Tahoma"/>
          <w:color w:val="FFFFFF"/>
          <w:kern w:val="36"/>
          <w:sz w:val="24"/>
          <w:szCs w:val="24"/>
          <w:lang w:eastAsia="pt-BR" w:bidi="he-IL"/>
        </w:rPr>
      </w:pPr>
      <w:r w:rsidRPr="00D2724D">
        <w:rPr>
          <w:rFonts w:ascii="Tahoma" w:eastAsia="Times New Roman" w:hAnsi="Tahoma" w:cs="Tahoma"/>
          <w:color w:val="FFFFFF"/>
          <w:kern w:val="36"/>
          <w:sz w:val="24"/>
          <w:szCs w:val="24"/>
          <w:lang w:eastAsia="pt-BR" w:bidi="he-IL"/>
        </w:rPr>
        <w:t>Outro crente da Bíblia King James</w:t>
      </w:r>
    </w:p>
    <w:p w14:paraId="39057673" w14:textId="600133A5" w:rsidR="00D2724D" w:rsidRPr="00D2724D" w:rsidRDefault="00D2724D" w:rsidP="00D2724D">
      <w:pPr>
        <w:pStyle w:val="Ttulo1"/>
        <w:rPr>
          <w:color w:val="3C3A3A"/>
        </w:rPr>
      </w:pPr>
      <w:r w:rsidRPr="00D2724D">
        <w:t>Ex</w:t>
      </w:r>
      <w:r w:rsidRPr="00D2724D">
        <w:t xml:space="preserve"> 16:15 “É MANÁ</w:t>
      </w:r>
      <w:r>
        <w:t>!</w:t>
      </w:r>
      <w:r w:rsidRPr="00D2724D">
        <w:t>” ou “</w:t>
      </w:r>
      <w:r w:rsidRPr="00D2724D">
        <w:t>O QUE É ISTO?</w:t>
      </w:r>
      <w:r w:rsidRPr="00D2724D">
        <w:t>”</w:t>
      </w:r>
    </w:p>
    <w:p w14:paraId="248D98D6" w14:textId="35E82F1B" w:rsidR="00D2724D" w:rsidRDefault="00D2724D" w:rsidP="00D2724D">
      <w:pPr>
        <w:spacing w:before="240" w:after="240" w:line="240" w:lineRule="auto"/>
        <w:jc w:val="center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14:paraId="2763FB92" w14:textId="57360135" w:rsidR="00D2724D" w:rsidRPr="00D2724D" w:rsidRDefault="00D2724D" w:rsidP="00D2724D">
      <w:pPr>
        <w:spacing w:before="240" w:after="24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3C3A3A"/>
          <w:sz w:val="32"/>
          <w:szCs w:val="32"/>
          <w:lang w:eastAsia="pt-BR" w:bidi="he-IL"/>
        </w:rPr>
      </w:pPr>
      <w:r w:rsidRPr="00D2724D">
        <w:rPr>
          <w:rFonts w:ascii="Tahoma" w:eastAsia="Times New Roman" w:hAnsi="Tahoma" w:cs="Tahoma"/>
          <w:b/>
          <w:bCs/>
          <w:color w:val="3C3A3A"/>
          <w:sz w:val="32"/>
          <w:szCs w:val="32"/>
          <w:lang w:eastAsia="pt-BR" w:bidi="he-IL"/>
        </w:rPr>
        <w:t>Will Kinney</w:t>
      </w:r>
    </w:p>
    <w:p w14:paraId="4DD923D2" w14:textId="1E4019C4" w:rsidR="00D2724D" w:rsidRDefault="00D2724D" w:rsidP="00D2724D">
      <w:pPr>
        <w:spacing w:before="240" w:after="240" w:line="240" w:lineRule="auto"/>
        <w:jc w:val="center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14:paraId="1C292BF4" w14:textId="14A5153C" w:rsidR="00D2724D" w:rsidRDefault="00D2724D" w:rsidP="00D2724D">
      <w:pPr>
        <w:spacing w:before="240" w:after="240" w:line="240" w:lineRule="auto"/>
        <w:jc w:val="center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hyperlink r:id="rId7" w:history="1">
        <w:r w:rsidRPr="00933605">
          <w:rPr>
            <w:rStyle w:val="Hyperlink"/>
            <w:rFonts w:ascii="Tahoma" w:eastAsia="Times New Roman" w:hAnsi="Tahoma" w:cs="Tahoma"/>
            <w:sz w:val="27"/>
            <w:szCs w:val="27"/>
            <w:lang w:eastAsia="pt-BR" w:bidi="he-IL"/>
          </w:rPr>
          <w:t>https://brandplucked.webs.com/exodus1615manna.htm</w:t>
        </w:r>
      </w:hyperlink>
    </w:p>
    <w:p w14:paraId="461D4672" w14:textId="7310A053" w:rsidR="00D2724D" w:rsidRDefault="00D2724D" w:rsidP="00D2724D">
      <w:pPr>
        <w:spacing w:before="240" w:after="240" w:line="240" w:lineRule="auto"/>
        <w:jc w:val="center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14:paraId="5FE376F4" w14:textId="3CEABEC3" w:rsidR="00D2724D" w:rsidRDefault="00D2724D" w:rsidP="00D2724D">
      <w:pPr>
        <w:spacing w:before="240" w:after="240" w:line="240" w:lineRule="auto"/>
        <w:jc w:val="center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(traduzido por Google, set.2020)</w:t>
      </w:r>
    </w:p>
    <w:p w14:paraId="47AD7438" w14:textId="77777777" w:rsidR="00D2724D" w:rsidRDefault="00D2724D" w:rsidP="00D2724D">
      <w:pPr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14:paraId="250BEB0E" w14:textId="77777777" w:rsidR="00D2724D" w:rsidRDefault="00D2724D" w:rsidP="00D2724D">
      <w:pPr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14:paraId="5D87983C" w14:textId="77777777" w:rsidR="00D2724D" w:rsidRDefault="00D2724D" w:rsidP="00D2724D">
      <w:pPr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14:paraId="219DE77B" w14:textId="2927196F" w:rsidR="00D2724D" w:rsidRPr="00D2724D" w:rsidRDefault="00D2724D" w:rsidP="00D2724D">
      <w:pPr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Êxodo 16:15 “É MANÁ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!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 ou “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QUE É ISTO?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</w:t>
      </w:r>
    </w:p>
    <w:p w14:paraId="41C61B05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3D92B1BC" w14:textId="530186E2" w:rsidR="00D2724D" w:rsidRPr="00BB3DEA" w:rsidRDefault="00D2724D" w:rsidP="00D2724D">
      <w:pPr>
        <w:autoSpaceDE w:val="0"/>
        <w:autoSpaceDN w:val="0"/>
        <w:adjustRightInd w:val="0"/>
        <w:spacing w:before="30" w:after="30" w:line="240" w:lineRule="auto"/>
        <w:ind w:right="45"/>
        <w:rPr>
          <w:rFonts w:ascii="Kristen ITC" w:hAnsi="Kristen ITC" w:cs="Kristen ITC"/>
          <w:b/>
          <w:bCs/>
          <w:color w:val="FF6600"/>
          <w:lang w:val="x-none" w:bidi="he-IL"/>
        </w:rPr>
      </w:pPr>
      <w:r w:rsidRPr="00BB3DEA">
        <w:rPr>
          <w:rFonts w:ascii="Tahoma" w:eastAsia="Times New Roman" w:hAnsi="Tahoma" w:cs="Tahoma"/>
          <w:color w:val="3C3A3A"/>
          <w:lang w:val="en-US" w:eastAsia="pt-BR" w:bidi="he-IL"/>
        </w:rPr>
        <w:t>KJB "</w:t>
      </w:r>
      <w:r w:rsidRPr="00BB3DEA">
        <w:rPr>
          <w:rFonts w:ascii="Kristen ITC" w:hAnsi="Kristen ITC" w:cs="Kristen ITC"/>
          <w:b/>
          <w:bCs/>
          <w:color w:val="FF6600"/>
          <w:lang w:val="x-none" w:bidi="he-IL"/>
        </w:rPr>
        <w:t>(Ex 16:15])</w:t>
      </w:r>
      <w:r w:rsidRPr="00BB3DEA">
        <w:rPr>
          <w:rFonts w:ascii="Kristen ITC" w:hAnsi="Kristen ITC" w:cs="Kristen ITC"/>
          <w:b/>
          <w:bCs/>
          <w:color w:val="FF6600"/>
          <w:lang w:val="en-US" w:bidi="he-IL"/>
        </w:rPr>
        <w:t xml:space="preserve"> 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And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when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the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children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of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Israel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saw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r w:rsidRPr="00BB3DEA">
        <w:rPr>
          <w:rFonts w:ascii="Kristen ITC" w:hAnsi="Kristen ITC" w:cs="Kristen ITC"/>
          <w:color w:val="808080"/>
          <w:lang w:val="x-none" w:bidi="he-IL"/>
        </w:rPr>
        <w:t>[</w:t>
      </w:r>
      <w:r w:rsidRPr="00BB3DEA">
        <w:rPr>
          <w:rFonts w:ascii="Kristen ITC" w:hAnsi="Kristen ITC" w:cs="Kristen ITC"/>
          <w:i/>
          <w:iCs/>
          <w:color w:val="808080"/>
          <w:lang w:val="x-none" w:bidi="he-IL"/>
        </w:rPr>
        <w:t>it</w:t>
      </w:r>
      <w:r w:rsidRPr="00BB3DEA">
        <w:rPr>
          <w:rFonts w:ascii="Kristen ITC" w:hAnsi="Kristen ITC" w:cs="Kristen ITC"/>
          <w:color w:val="808080"/>
          <w:lang w:val="x-none" w:bidi="he-IL"/>
        </w:rPr>
        <w:t>]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,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they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said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one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to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another</w:t>
      </w:r>
      <w:proofErr w:type="spellEnd"/>
      <w:r w:rsidRPr="00BB3DEA">
        <w:rPr>
          <w:rFonts w:ascii="Kristen ITC" w:hAnsi="Kristen ITC" w:cs="Kristen ITC"/>
          <w:color w:val="0000FF"/>
          <w:u w:val="single"/>
          <w:lang w:val="x-none" w:bidi="he-IL"/>
        </w:rPr>
        <w:t xml:space="preserve">, </w:t>
      </w:r>
      <w:r w:rsidRPr="00BB3DEA">
        <w:rPr>
          <w:rFonts w:ascii="Impact" w:hAnsi="Impact" w:cs="Kristen ITC"/>
          <w:b/>
          <w:bCs/>
          <w:color w:val="0000FF"/>
          <w:u w:val="single"/>
          <w:lang w:val="x-none" w:bidi="he-IL"/>
        </w:rPr>
        <w:t xml:space="preserve">It </w:t>
      </w:r>
      <w:r w:rsidRPr="00BB3DEA">
        <w:rPr>
          <w:rFonts w:ascii="Impact" w:hAnsi="Impact" w:cs="Kristen ITC"/>
          <w:b/>
          <w:bCs/>
          <w:color w:val="808080"/>
          <w:u w:val="single"/>
          <w:lang w:val="x-none" w:bidi="he-IL"/>
        </w:rPr>
        <w:t>[</w:t>
      </w:r>
      <w:proofErr w:type="spellStart"/>
      <w:r w:rsidRPr="00BB3DEA">
        <w:rPr>
          <w:rFonts w:ascii="Impact" w:hAnsi="Impact" w:cs="Kristen ITC"/>
          <w:b/>
          <w:bCs/>
          <w:i/>
          <w:iCs/>
          <w:color w:val="808080"/>
          <w:u w:val="single"/>
          <w:lang w:val="x-none" w:bidi="he-IL"/>
        </w:rPr>
        <w:t>is</w:t>
      </w:r>
      <w:proofErr w:type="spellEnd"/>
      <w:r w:rsidRPr="00BB3DEA">
        <w:rPr>
          <w:rFonts w:ascii="Impact" w:hAnsi="Impact" w:cs="Kristen ITC"/>
          <w:b/>
          <w:bCs/>
          <w:color w:val="808080"/>
          <w:u w:val="single"/>
          <w:lang w:val="x-none" w:bidi="he-IL"/>
        </w:rPr>
        <w:t>]</w:t>
      </w:r>
      <w:r w:rsidRPr="00BB3DEA">
        <w:rPr>
          <w:rFonts w:ascii="Impact" w:hAnsi="Impact" w:cs="Kristen ITC"/>
          <w:b/>
          <w:bCs/>
          <w:color w:val="0000FF"/>
          <w:u w:val="single"/>
          <w:lang w:val="x-none" w:bidi="he-IL"/>
        </w:rPr>
        <w:t xml:space="preserve"> </w:t>
      </w:r>
      <w:r w:rsidR="00BB3DEA" w:rsidRPr="00BB3DEA">
        <w:rPr>
          <w:rFonts w:ascii="Impact" w:hAnsi="Impact" w:cs="Kristen ITC"/>
          <w:b/>
          <w:bCs/>
          <w:color w:val="0000FF"/>
          <w:sz w:val="44"/>
          <w:szCs w:val="44"/>
          <w:u w:val="single"/>
          <w:lang w:val="x-none" w:bidi="he-IL"/>
        </w:rPr>
        <w:t>MANNA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: for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they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wist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not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what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it </w:t>
      </w:r>
      <w:r w:rsidRPr="00BB3DEA">
        <w:rPr>
          <w:rFonts w:ascii="Kristen ITC" w:hAnsi="Kristen ITC" w:cs="Kristen ITC"/>
          <w:color w:val="808080"/>
          <w:lang w:val="x-none" w:bidi="he-IL"/>
        </w:rPr>
        <w:t>[</w:t>
      </w:r>
      <w:proofErr w:type="spellStart"/>
      <w:r w:rsidRPr="00BB3DEA">
        <w:rPr>
          <w:rFonts w:ascii="Kristen ITC" w:hAnsi="Kristen ITC" w:cs="Kristen ITC"/>
          <w:i/>
          <w:iCs/>
          <w:color w:val="808080"/>
          <w:lang w:val="x-none" w:bidi="he-IL"/>
        </w:rPr>
        <w:t>was</w:t>
      </w:r>
      <w:proofErr w:type="spellEnd"/>
      <w:r w:rsidRPr="00BB3DEA">
        <w:rPr>
          <w:rFonts w:ascii="Kristen ITC" w:hAnsi="Kristen ITC" w:cs="Kristen ITC"/>
          <w:color w:val="808080"/>
          <w:lang w:val="x-none" w:bidi="he-IL"/>
        </w:rPr>
        <w:t>]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. And Moses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said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unto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them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,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This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r w:rsidRPr="00BB3DEA">
        <w:rPr>
          <w:rFonts w:ascii="Kristen ITC" w:hAnsi="Kristen ITC" w:cs="Kristen ITC"/>
          <w:color w:val="808080"/>
          <w:lang w:val="x-none" w:bidi="he-IL"/>
        </w:rPr>
        <w:t>[</w:t>
      </w:r>
      <w:proofErr w:type="spellStart"/>
      <w:r w:rsidRPr="00BB3DEA">
        <w:rPr>
          <w:rFonts w:ascii="Kristen ITC" w:hAnsi="Kristen ITC" w:cs="Kristen ITC"/>
          <w:i/>
          <w:iCs/>
          <w:color w:val="808080"/>
          <w:lang w:val="x-none" w:bidi="he-IL"/>
        </w:rPr>
        <w:t>is</w:t>
      </w:r>
      <w:proofErr w:type="spellEnd"/>
      <w:r w:rsidRPr="00BB3DEA">
        <w:rPr>
          <w:rFonts w:ascii="Kristen ITC" w:hAnsi="Kristen ITC" w:cs="Kristen ITC"/>
          <w:color w:val="808080"/>
          <w:lang w:val="x-none" w:bidi="he-IL"/>
        </w:rPr>
        <w:t>]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the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bread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which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the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LORD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hath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given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you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to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eat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>.</w:t>
      </w:r>
    </w:p>
    <w:p w14:paraId="0185ACD8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lang w:eastAsia="pt-BR" w:bidi="he-IL"/>
        </w:rPr>
      </w:pPr>
    </w:p>
    <w:p w14:paraId="6A2613F7" w14:textId="5237B7EB" w:rsidR="00D2724D" w:rsidRPr="00BB3DEA" w:rsidRDefault="00D2724D" w:rsidP="00D2724D">
      <w:pPr>
        <w:autoSpaceDE w:val="0"/>
        <w:autoSpaceDN w:val="0"/>
        <w:adjustRightInd w:val="0"/>
        <w:spacing w:before="30" w:after="30" w:line="240" w:lineRule="auto"/>
        <w:ind w:right="45"/>
        <w:rPr>
          <w:rFonts w:ascii="Kristen ITC" w:hAnsi="Kristen ITC" w:cs="Kristen ITC"/>
          <w:b/>
          <w:bCs/>
          <w:color w:val="FF6600"/>
          <w:lang w:val="x-none" w:bidi="he-IL"/>
        </w:rPr>
      </w:pPr>
      <w:r w:rsidRPr="00BB3DEA">
        <w:rPr>
          <w:rFonts w:ascii="Tahoma" w:eastAsia="Times New Roman" w:hAnsi="Tahoma" w:cs="Tahoma"/>
          <w:color w:val="3C3A3A"/>
          <w:lang w:val="en-US" w:eastAsia="pt-BR" w:bidi="he-IL"/>
        </w:rPr>
        <w:t xml:space="preserve">KJB </w:t>
      </w:r>
      <w:r w:rsidRPr="00D2724D">
        <w:rPr>
          <w:rFonts w:ascii="Tahoma" w:eastAsia="Times New Roman" w:hAnsi="Tahoma" w:cs="Tahoma"/>
          <w:color w:val="3C3A3A"/>
          <w:lang w:val="en-US" w:eastAsia="pt-BR" w:bidi="he-IL"/>
        </w:rPr>
        <w:t>“</w:t>
      </w:r>
      <w:r w:rsidRPr="00BB3DEA">
        <w:rPr>
          <w:rFonts w:ascii="Kristen ITC" w:hAnsi="Kristen ITC" w:cs="Kristen ITC"/>
          <w:b/>
          <w:bCs/>
          <w:color w:val="FF6600"/>
          <w:lang w:val="x-none" w:bidi="he-IL"/>
        </w:rPr>
        <w:t>(Ex 16:31</w:t>
      </w:r>
      <w:r w:rsidRPr="00BB3DEA">
        <w:rPr>
          <w:rFonts w:ascii="Kristen ITC" w:hAnsi="Kristen ITC" w:cs="Kristen ITC"/>
          <w:b/>
          <w:bCs/>
          <w:color w:val="FF6600"/>
          <w:lang w:val="en-US" w:bidi="he-IL"/>
        </w:rPr>
        <w:t xml:space="preserve">) 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And </w:t>
      </w:r>
      <w:proofErr w:type="spellStart"/>
      <w:r w:rsidRPr="00BB3DEA">
        <w:rPr>
          <w:rFonts w:ascii="Impact" w:hAnsi="Impact" w:cs="Kristen ITC"/>
          <w:b/>
          <w:bCs/>
          <w:color w:val="0000FF"/>
          <w:lang w:val="x-none" w:bidi="he-IL"/>
        </w:rPr>
        <w:t>the</w:t>
      </w:r>
      <w:proofErr w:type="spellEnd"/>
      <w:r w:rsidRPr="00BB3DEA">
        <w:rPr>
          <w:rFonts w:ascii="Impact" w:hAnsi="Impact" w:cs="Kristen ITC"/>
          <w:b/>
          <w:bCs/>
          <w:color w:val="0000FF"/>
          <w:lang w:val="x-none" w:bidi="he-IL"/>
        </w:rPr>
        <w:t xml:space="preserve"> </w:t>
      </w:r>
      <w:proofErr w:type="spellStart"/>
      <w:r w:rsidRPr="00BB3DEA">
        <w:rPr>
          <w:rFonts w:ascii="Impact" w:hAnsi="Impact" w:cs="Kristen ITC"/>
          <w:b/>
          <w:bCs/>
          <w:color w:val="0000FF"/>
          <w:lang w:val="x-none" w:bidi="he-IL"/>
        </w:rPr>
        <w:t>house</w:t>
      </w:r>
      <w:proofErr w:type="spellEnd"/>
      <w:r w:rsidRPr="00BB3DEA">
        <w:rPr>
          <w:rFonts w:ascii="Impact" w:hAnsi="Impact" w:cs="Kristen ITC"/>
          <w:b/>
          <w:bCs/>
          <w:color w:val="0000FF"/>
          <w:lang w:val="x-none" w:bidi="he-IL"/>
        </w:rPr>
        <w:t xml:space="preserve"> </w:t>
      </w:r>
      <w:proofErr w:type="spellStart"/>
      <w:r w:rsidRPr="00BB3DEA">
        <w:rPr>
          <w:rFonts w:ascii="Impact" w:hAnsi="Impact" w:cs="Kristen ITC"/>
          <w:b/>
          <w:bCs/>
          <w:color w:val="0000FF"/>
          <w:lang w:val="x-none" w:bidi="he-IL"/>
        </w:rPr>
        <w:t>of</w:t>
      </w:r>
      <w:proofErr w:type="spellEnd"/>
      <w:r w:rsidRPr="00BB3DEA">
        <w:rPr>
          <w:rFonts w:ascii="Impact" w:hAnsi="Impact" w:cs="Kristen ITC"/>
          <w:b/>
          <w:bCs/>
          <w:color w:val="0000FF"/>
          <w:lang w:val="x-none" w:bidi="he-IL"/>
        </w:rPr>
        <w:t xml:space="preserve"> Israel </w:t>
      </w:r>
      <w:proofErr w:type="spellStart"/>
      <w:r w:rsidRPr="00BB3DEA">
        <w:rPr>
          <w:rFonts w:ascii="Impact" w:hAnsi="Impact" w:cs="Kristen ITC"/>
          <w:b/>
          <w:bCs/>
          <w:color w:val="0000FF"/>
          <w:lang w:val="x-none" w:bidi="he-IL"/>
        </w:rPr>
        <w:t>called</w:t>
      </w:r>
      <w:proofErr w:type="spellEnd"/>
      <w:r w:rsidRPr="00BB3DEA">
        <w:rPr>
          <w:rFonts w:ascii="Impact" w:hAnsi="Impact" w:cs="Kristen ITC"/>
          <w:b/>
          <w:bCs/>
          <w:color w:val="0000FF"/>
          <w:lang w:val="x-none" w:bidi="he-IL"/>
        </w:rPr>
        <w:t xml:space="preserve"> </w:t>
      </w:r>
      <w:proofErr w:type="spellStart"/>
      <w:r w:rsidRPr="00BB3DEA">
        <w:rPr>
          <w:rFonts w:ascii="Impact" w:hAnsi="Impact" w:cs="Kristen ITC"/>
          <w:b/>
          <w:bCs/>
          <w:color w:val="0000FF"/>
          <w:lang w:val="x-none" w:bidi="he-IL"/>
        </w:rPr>
        <w:t>the</w:t>
      </w:r>
      <w:proofErr w:type="spellEnd"/>
      <w:r w:rsidRPr="00BB3DEA">
        <w:rPr>
          <w:rFonts w:ascii="Impact" w:hAnsi="Impact" w:cs="Kristen ITC"/>
          <w:b/>
          <w:bCs/>
          <w:color w:val="0000FF"/>
          <w:lang w:val="x-none" w:bidi="he-IL"/>
        </w:rPr>
        <w:t xml:space="preserve"> </w:t>
      </w:r>
      <w:proofErr w:type="spellStart"/>
      <w:r w:rsidRPr="00BB3DEA">
        <w:rPr>
          <w:rFonts w:ascii="Impact" w:hAnsi="Impact" w:cs="Kristen ITC"/>
          <w:b/>
          <w:bCs/>
          <w:color w:val="0000FF"/>
          <w:lang w:val="x-none" w:bidi="he-IL"/>
        </w:rPr>
        <w:t>name</w:t>
      </w:r>
      <w:proofErr w:type="spellEnd"/>
      <w:r w:rsidRPr="00BB3DEA">
        <w:rPr>
          <w:rFonts w:ascii="Impact" w:hAnsi="Impact" w:cs="Kristen ITC"/>
          <w:b/>
          <w:bCs/>
          <w:color w:val="0000FF"/>
          <w:lang w:val="x-none" w:bidi="he-IL"/>
        </w:rPr>
        <w:t xml:space="preserve"> </w:t>
      </w:r>
      <w:proofErr w:type="spellStart"/>
      <w:r w:rsidRPr="00BB3DEA">
        <w:rPr>
          <w:rFonts w:ascii="Impact" w:hAnsi="Impact" w:cs="Kristen ITC"/>
          <w:b/>
          <w:bCs/>
          <w:color w:val="0000FF"/>
          <w:lang w:val="x-none" w:bidi="he-IL"/>
        </w:rPr>
        <w:t>thereof</w:t>
      </w:r>
      <w:proofErr w:type="spellEnd"/>
      <w:r w:rsidRPr="00BB3DEA">
        <w:rPr>
          <w:rFonts w:ascii="Impact" w:hAnsi="Impact" w:cs="Kristen ITC"/>
          <w:b/>
          <w:bCs/>
          <w:color w:val="0000FF"/>
          <w:lang w:val="x-none" w:bidi="he-IL"/>
        </w:rPr>
        <w:t xml:space="preserve"> </w:t>
      </w:r>
      <w:r w:rsidR="00BB3DEA" w:rsidRPr="00BB3DEA">
        <w:rPr>
          <w:rFonts w:ascii="Impact" w:hAnsi="Impact" w:cs="Kristen ITC"/>
          <w:b/>
          <w:bCs/>
          <w:color w:val="0000FF"/>
          <w:sz w:val="44"/>
          <w:szCs w:val="44"/>
          <w:u w:val="single"/>
          <w:lang w:val="x-none" w:bidi="he-IL"/>
        </w:rPr>
        <w:t>MANNA</w:t>
      </w:r>
      <w:r w:rsidRPr="00BB3DEA">
        <w:rPr>
          <w:rFonts w:ascii="Kristen ITC" w:hAnsi="Kristen ITC" w:cs="Kristen ITC"/>
          <w:b/>
          <w:bCs/>
          <w:color w:val="0000FF"/>
          <w:lang w:val="x-none" w:bidi="he-IL"/>
        </w:rPr>
        <w:t>: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 and it </w:t>
      </w:r>
      <w:r w:rsidRPr="00BB3DEA">
        <w:rPr>
          <w:rFonts w:ascii="Kristen ITC" w:hAnsi="Kristen ITC" w:cs="Kristen ITC"/>
          <w:color w:val="808080"/>
          <w:lang w:val="x-none" w:bidi="he-IL"/>
        </w:rPr>
        <w:t>[</w:t>
      </w:r>
      <w:proofErr w:type="spellStart"/>
      <w:r w:rsidRPr="00BB3DEA">
        <w:rPr>
          <w:rFonts w:ascii="Kristen ITC" w:hAnsi="Kristen ITC" w:cs="Kristen ITC"/>
          <w:i/>
          <w:iCs/>
          <w:color w:val="808080"/>
          <w:lang w:val="x-none" w:bidi="he-IL"/>
        </w:rPr>
        <w:t>was</w:t>
      </w:r>
      <w:proofErr w:type="spellEnd"/>
      <w:r w:rsidRPr="00BB3DEA">
        <w:rPr>
          <w:rFonts w:ascii="Kristen ITC" w:hAnsi="Kristen ITC" w:cs="Kristen ITC"/>
          <w:color w:val="808080"/>
          <w:lang w:val="x-none" w:bidi="he-IL"/>
        </w:rPr>
        <w:t>]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 like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coriander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seed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,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white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; and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the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taste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of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it </w:t>
      </w:r>
      <w:r w:rsidRPr="00BB3DEA">
        <w:rPr>
          <w:rFonts w:ascii="Kristen ITC" w:hAnsi="Kristen ITC" w:cs="Kristen ITC"/>
          <w:color w:val="808080"/>
          <w:lang w:val="x-none" w:bidi="he-IL"/>
        </w:rPr>
        <w:t>[</w:t>
      </w:r>
      <w:proofErr w:type="spellStart"/>
      <w:r w:rsidRPr="00BB3DEA">
        <w:rPr>
          <w:rFonts w:ascii="Kristen ITC" w:hAnsi="Kristen ITC" w:cs="Kristen ITC"/>
          <w:i/>
          <w:iCs/>
          <w:color w:val="808080"/>
          <w:lang w:val="x-none" w:bidi="he-IL"/>
        </w:rPr>
        <w:t>was</w:t>
      </w:r>
      <w:proofErr w:type="spellEnd"/>
      <w:r w:rsidRPr="00BB3DEA">
        <w:rPr>
          <w:rFonts w:ascii="Kristen ITC" w:hAnsi="Kristen ITC" w:cs="Kristen ITC"/>
          <w:color w:val="808080"/>
          <w:lang w:val="x-none" w:bidi="he-IL"/>
        </w:rPr>
        <w:t>]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 like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wafers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r w:rsidRPr="00BB3DEA">
        <w:rPr>
          <w:rFonts w:ascii="Kristen ITC" w:hAnsi="Kristen ITC" w:cs="Kristen ITC"/>
          <w:color w:val="808080"/>
          <w:lang w:val="x-none" w:bidi="he-IL"/>
        </w:rPr>
        <w:t>[</w:t>
      </w:r>
      <w:proofErr w:type="spellStart"/>
      <w:r w:rsidRPr="00BB3DEA">
        <w:rPr>
          <w:rFonts w:ascii="Kristen ITC" w:hAnsi="Kristen ITC" w:cs="Kristen ITC"/>
          <w:i/>
          <w:iCs/>
          <w:color w:val="808080"/>
          <w:lang w:val="x-none" w:bidi="he-IL"/>
        </w:rPr>
        <w:t>made</w:t>
      </w:r>
      <w:proofErr w:type="spellEnd"/>
      <w:r w:rsidRPr="00BB3DEA">
        <w:rPr>
          <w:rFonts w:ascii="Kristen ITC" w:hAnsi="Kristen ITC" w:cs="Kristen ITC"/>
          <w:color w:val="808080"/>
          <w:lang w:val="x-none" w:bidi="he-IL"/>
        </w:rPr>
        <w:t>]</w:t>
      </w:r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with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 xml:space="preserve"> </w:t>
      </w:r>
      <w:proofErr w:type="spellStart"/>
      <w:r w:rsidRPr="00BB3DEA">
        <w:rPr>
          <w:rFonts w:ascii="Kristen ITC" w:hAnsi="Kristen ITC" w:cs="Kristen ITC"/>
          <w:color w:val="0000FF"/>
          <w:lang w:val="x-none" w:bidi="he-IL"/>
        </w:rPr>
        <w:t>honey</w:t>
      </w:r>
      <w:proofErr w:type="spellEnd"/>
      <w:r w:rsidRPr="00BB3DEA">
        <w:rPr>
          <w:rFonts w:ascii="Kristen ITC" w:hAnsi="Kristen ITC" w:cs="Kristen ITC"/>
          <w:color w:val="0000FF"/>
          <w:lang w:val="x-none" w:bidi="he-IL"/>
        </w:rPr>
        <w:t>.</w:t>
      </w:r>
    </w:p>
    <w:p w14:paraId="51D8E204" w14:textId="77777777" w:rsidR="00D2724D" w:rsidRDefault="00D2724D" w:rsidP="00D2724D">
      <w:pPr>
        <w:autoSpaceDE w:val="0"/>
        <w:autoSpaceDN w:val="0"/>
        <w:adjustRightInd w:val="0"/>
        <w:spacing w:before="30" w:after="30" w:line="240" w:lineRule="auto"/>
        <w:ind w:right="45"/>
        <w:rPr>
          <w:rFonts w:ascii="Kristen ITC" w:hAnsi="Kristen ITC" w:cs="Kristen ITC"/>
          <w:b/>
          <w:bCs/>
          <w:color w:val="FF6600"/>
          <w:sz w:val="16"/>
          <w:szCs w:val="16"/>
          <w:lang w:val="x-none" w:bidi="he-IL"/>
        </w:rPr>
      </w:pPr>
    </w:p>
    <w:p w14:paraId="6DBA5C38" w14:textId="2170BB6B" w:rsidR="00D2724D" w:rsidRPr="00BB3DEA" w:rsidRDefault="00D2724D" w:rsidP="00D2724D">
      <w:pPr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</w:pPr>
    </w:p>
    <w:p w14:paraId="7CD2C113" w14:textId="47DB807B" w:rsidR="00D2724D" w:rsidRDefault="00D2724D" w:rsidP="00C16EAD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[Acréscimo de Hélio:</w:t>
      </w:r>
    </w:p>
    <w:p w14:paraId="4ADCB9C3" w14:textId="4FF707AF" w:rsidR="00D2724D" w:rsidRPr="00D2724D" w:rsidRDefault="00D2724D" w:rsidP="00C16EAD">
      <w:pPr>
        <w:spacing w:line="240" w:lineRule="auto"/>
        <w:ind w:left="708"/>
        <w:textAlignment w:val="baseline"/>
        <w:rPr>
          <w:rFonts w:ascii="Impact" w:eastAsia="Times New Roman" w:hAnsi="Impact" w:cs="Tahoma"/>
          <w:color w:val="0000FF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LTT-2020 </w:t>
      </w:r>
      <w:r w:rsidRPr="00D2724D">
        <w:rPr>
          <w:rFonts w:ascii="Impact" w:hAnsi="Impact" w:cs="Kristen ITC"/>
          <w:b/>
          <w:bCs/>
          <w:color w:val="FF6600"/>
          <w:lang w:val="x-none" w:bidi="he-IL"/>
        </w:rPr>
        <w:t>Ex 16:15</w:t>
      </w:r>
      <w:r w:rsidRPr="00D2724D">
        <w:rPr>
          <w:rFonts w:ascii="Impact" w:hAnsi="Impact" w:cs="Kristen ITC"/>
          <w:b/>
          <w:bCs/>
          <w:color w:val="FF6600"/>
          <w:lang w:bidi="he-IL"/>
        </w:rPr>
        <w:t xml:space="preserve"> </w:t>
      </w:r>
      <w:r w:rsidR="00B728DC">
        <w:rPr>
          <w:rFonts w:ascii="Impact" w:hAnsi="Impact" w:cs="Kristen ITC"/>
          <w:b/>
          <w:bCs/>
          <w:color w:val="FF6600"/>
          <w:lang w:bidi="he-IL"/>
        </w:rPr>
        <w:t xml:space="preserve">   </w:t>
      </w:r>
      <w:r w:rsidRPr="00D2724D">
        <w:rPr>
          <w:rFonts w:ascii="Impact" w:eastAsia="Times New Roman" w:hAnsi="Impact"/>
          <w:color w:val="0000FF"/>
          <w:lang w:eastAsia="pt-BR"/>
        </w:rPr>
        <w:t>15 E, vendo-</w:t>
      </w:r>
      <w:r w:rsidRPr="00D2724D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>a</w:t>
      </w:r>
      <w:r w:rsidRPr="00D2724D">
        <w:rPr>
          <w:rFonts w:ascii="Impact" w:eastAsia="Times New Roman" w:hAnsi="Impact"/>
          <w:color w:val="0000FF"/>
          <w:lang w:eastAsia="pt-BR"/>
        </w:rPr>
        <w:t xml:space="preserve"> os filhos de Israel, disseram uns aos outros: "</w:t>
      </w:r>
      <w:r w:rsidRPr="00B728DC">
        <w:rPr>
          <w:rFonts w:ascii="Impact" w:eastAsia="Times New Roman" w:hAnsi="Impact"/>
          <w:b/>
          <w:bCs/>
          <w:color w:val="0000FF"/>
          <w:sz w:val="44"/>
          <w:szCs w:val="44"/>
          <w:lang w:eastAsia="pt-BR"/>
        </w:rPr>
        <w:t xml:space="preserve">Isto </w:t>
      </w:r>
      <w:r w:rsidRPr="00B728DC">
        <w:rPr>
          <w:rFonts w:ascii="Impact" w:eastAsia="Times New Roman" w:hAnsi="Impact"/>
          <w:b/>
          <w:bCs/>
          <w:i/>
          <w:iCs/>
          <w:color w:val="0000FF"/>
          <w:sz w:val="44"/>
          <w:szCs w:val="44"/>
          <w:vertAlign w:val="superscript"/>
          <w:lang w:eastAsia="pt-BR"/>
        </w:rPr>
        <w:t>é</w:t>
      </w:r>
      <w:r w:rsidRPr="00B728DC">
        <w:rPr>
          <w:rFonts w:ascii="Impact" w:eastAsia="Times New Roman" w:hAnsi="Impact"/>
          <w:b/>
          <w:bCs/>
          <w:color w:val="0000FF"/>
          <w:sz w:val="44"/>
          <w:szCs w:val="44"/>
          <w:lang w:eastAsia="pt-BR"/>
        </w:rPr>
        <w:t xml:space="preserve"> </w:t>
      </w:r>
      <w:r w:rsidR="00B728DC" w:rsidRPr="00B728DC">
        <w:rPr>
          <w:rFonts w:ascii="Impact" w:eastAsia="Times New Roman" w:hAnsi="Impact"/>
          <w:b/>
          <w:bCs/>
          <w:color w:val="0000FF"/>
          <w:sz w:val="44"/>
          <w:szCs w:val="44"/>
          <w:u w:val="single"/>
          <w:lang w:eastAsia="pt-BR"/>
        </w:rPr>
        <w:t>MANÁ</w:t>
      </w:r>
      <w:r w:rsidRPr="00D2724D">
        <w:rPr>
          <w:rFonts w:ascii="Impact" w:eastAsia="Times New Roman" w:hAnsi="Impact"/>
          <w:color w:val="0000FF"/>
          <w:lang w:eastAsia="pt-BR"/>
        </w:rPr>
        <w:t xml:space="preserve">!" </w:t>
      </w:r>
      <w:r w:rsidRPr="00D2724D">
        <w:rPr>
          <w:rFonts w:ascii="Cambria Math" w:eastAsia="MS Mincho" w:hAnsi="Cambria Math" w:cs="Cambria Math"/>
          <w:i/>
          <w:iCs/>
          <w:color w:val="0000FF"/>
          <w:vertAlign w:val="superscript"/>
          <w:lang w:eastAsia="pt-BR"/>
        </w:rPr>
        <w:t>①</w:t>
      </w:r>
      <w:r w:rsidRPr="00D2724D">
        <w:rPr>
          <w:rFonts w:ascii="Impact" w:eastAsia="MS Mincho" w:hAnsi="Impact" w:cs="MS Mincho"/>
          <w:i/>
          <w:iCs/>
          <w:color w:val="0000FF"/>
          <w:vertAlign w:val="superscript"/>
          <w:lang w:eastAsia="pt-BR"/>
        </w:rPr>
        <w:t xml:space="preserve"> </w:t>
      </w:r>
      <w:r w:rsidR="00B728DC">
        <w:rPr>
          <w:rFonts w:ascii="Impact" w:eastAsia="MS Mincho" w:hAnsi="Impact" w:cs="MS Mincho"/>
          <w:i/>
          <w:iCs/>
          <w:color w:val="0000FF"/>
          <w:vertAlign w:val="superscript"/>
          <w:lang w:eastAsia="pt-BR"/>
        </w:rPr>
        <w:t xml:space="preserve"> {*} </w:t>
      </w:r>
      <w:r w:rsidRPr="00D2724D">
        <w:rPr>
          <w:rFonts w:ascii="Impact" w:eastAsia="Times New Roman" w:hAnsi="Impact"/>
          <w:color w:val="0000FF"/>
          <w:lang w:eastAsia="pt-BR"/>
        </w:rPr>
        <w:t xml:space="preserve">Porque não haviam </w:t>
      </w:r>
      <w:r w:rsidRPr="00D2724D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>antes</w:t>
      </w:r>
      <w:r w:rsidRPr="00D2724D">
        <w:rPr>
          <w:rFonts w:ascii="Impact" w:eastAsia="Times New Roman" w:hAnsi="Impact"/>
          <w:color w:val="0000FF"/>
          <w:lang w:eastAsia="pt-BR"/>
        </w:rPr>
        <w:t xml:space="preserve"> visto- e- conhecido o que </w:t>
      </w:r>
      <w:r w:rsidRPr="00D2724D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>era</w:t>
      </w:r>
      <w:r w:rsidRPr="00D2724D">
        <w:rPr>
          <w:rFonts w:ascii="Impact" w:eastAsia="Times New Roman" w:hAnsi="Impact"/>
          <w:color w:val="0000FF"/>
          <w:lang w:eastAsia="pt-BR"/>
        </w:rPr>
        <w:t xml:space="preserve">. Disse-lhes pois Moisés: "Este </w:t>
      </w:r>
      <w:r w:rsidRPr="00D2724D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>é</w:t>
      </w:r>
      <w:r w:rsidRPr="00D2724D">
        <w:rPr>
          <w:rFonts w:ascii="Impact" w:eastAsia="Times New Roman" w:hAnsi="Impact"/>
          <w:color w:val="0000FF"/>
          <w:lang w:eastAsia="pt-BR"/>
        </w:rPr>
        <w:t xml:space="preserve"> o pão que o SENHOR vos deu para comer." </w:t>
      </w:r>
      <w:r w:rsidRPr="00D2724D">
        <w:rPr>
          <w:rFonts w:ascii="Cambria Math" w:eastAsia="MS Mincho" w:hAnsi="Cambria Math" w:cs="Cambria Math"/>
          <w:i/>
          <w:iCs/>
          <w:color w:val="0000FF"/>
          <w:vertAlign w:val="superscript"/>
          <w:lang w:eastAsia="pt-BR"/>
        </w:rPr>
        <w:t>①</w:t>
      </w:r>
      <w:r w:rsidRPr="00D2724D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 xml:space="preserve"> KJB. </w:t>
      </w:r>
    </w:p>
    <w:p w14:paraId="0F98DA8D" w14:textId="3B6AE3A6" w:rsidR="00D2724D" w:rsidRPr="00B728DC" w:rsidRDefault="00B728DC" w:rsidP="00C16EAD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3C3A3A"/>
          <w:sz w:val="36"/>
          <w:szCs w:val="36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{* NOTA: </w:t>
      </w:r>
      <w:r w:rsidRPr="00B728DC">
        <w:rPr>
          <w:rFonts w:eastAsia="Times New Roman"/>
          <w:color w:val="C00000"/>
          <w:lang w:eastAsia="pt-BR"/>
        </w:rPr>
        <w:t xml:space="preserve">"Maná" </w:t>
      </w:r>
      <w:r w:rsidRPr="00B728DC">
        <w:rPr>
          <w:rFonts w:eastAsia="Times New Roman"/>
          <w:color w:val="000000"/>
          <w:lang w:eastAsia="pt-BR"/>
        </w:rPr>
        <w:t xml:space="preserve">não é pergunta </w:t>
      </w:r>
      <w:r>
        <w:rPr>
          <w:rFonts w:eastAsia="Times New Roman"/>
          <w:color w:val="000000"/>
          <w:lang w:eastAsia="pt-BR"/>
        </w:rPr>
        <w:t>(</w:t>
      </w:r>
      <w:r w:rsidRPr="00B728DC">
        <w:rPr>
          <w:rFonts w:eastAsia="Times New Roman"/>
          <w:color w:val="000000"/>
          <w:lang w:eastAsia="pt-BR"/>
        </w:rPr>
        <w:t>"</w:t>
      </w:r>
      <w:r>
        <w:rPr>
          <w:rFonts w:eastAsia="Times New Roman"/>
          <w:color w:val="000000"/>
          <w:lang w:eastAsia="pt-BR"/>
        </w:rPr>
        <w:t>O</w:t>
      </w:r>
      <w:r w:rsidRPr="00B728DC">
        <w:rPr>
          <w:rFonts w:eastAsia="Times New Roman"/>
          <w:color w:val="000000"/>
          <w:lang w:eastAsia="pt-BR"/>
        </w:rPr>
        <w:t xml:space="preserve"> que </w:t>
      </w:r>
      <w:r w:rsidRPr="00B728DC">
        <w:rPr>
          <w:rFonts w:eastAsia="Times New Roman"/>
          <w:i/>
          <w:iCs/>
          <w:color w:val="000000"/>
          <w:vertAlign w:val="superscript"/>
          <w:lang w:eastAsia="pt-BR"/>
        </w:rPr>
        <w:t>é</w:t>
      </w:r>
      <w:r w:rsidRPr="00B728DC">
        <w:rPr>
          <w:rFonts w:eastAsia="Times New Roman"/>
          <w:color w:val="000000"/>
          <w:lang w:eastAsia="pt-BR"/>
        </w:rPr>
        <w:t xml:space="preserve"> isto?"</w:t>
      </w:r>
      <w:r>
        <w:rPr>
          <w:rFonts w:eastAsia="Times New Roman"/>
          <w:color w:val="000000"/>
          <w:lang w:eastAsia="pt-BR"/>
        </w:rPr>
        <w:t>).</w:t>
      </w:r>
      <w:r w:rsidRPr="00B728DC">
        <w:rPr>
          <w:rFonts w:eastAsia="Times New Roman"/>
          <w:color w:val="000000"/>
          <w:lang w:eastAsia="pt-BR"/>
        </w:rPr>
        <w:t xml:space="preserve"> </w:t>
      </w:r>
      <w:r>
        <w:rPr>
          <w:rFonts w:eastAsia="Times New Roman"/>
          <w:color w:val="000000"/>
          <w:lang w:eastAsia="pt-BR"/>
        </w:rPr>
        <w:t>Para provar is</w:t>
      </w:r>
      <w:r w:rsidR="00BB3DEA">
        <w:rPr>
          <w:rFonts w:eastAsia="Times New Roman"/>
          <w:color w:val="000000"/>
          <w:lang w:eastAsia="pt-BR"/>
        </w:rPr>
        <w:t>s</w:t>
      </w:r>
      <w:r>
        <w:rPr>
          <w:rFonts w:eastAsia="Times New Roman"/>
          <w:color w:val="000000"/>
          <w:lang w:eastAsia="pt-BR"/>
        </w:rPr>
        <w:t>o, basta</w:t>
      </w:r>
      <w:r w:rsidRPr="00B728DC">
        <w:rPr>
          <w:rFonts w:eastAsia="Times New Roman"/>
          <w:color w:val="000000"/>
          <w:lang w:eastAsia="pt-BR"/>
        </w:rPr>
        <w:t xml:space="preserve"> que comparemos </w:t>
      </w:r>
      <w:r>
        <w:rPr>
          <w:rFonts w:eastAsia="Times New Roman"/>
          <w:color w:val="000000"/>
          <w:lang w:eastAsia="pt-BR"/>
        </w:rPr>
        <w:t xml:space="preserve">v.15 </w:t>
      </w:r>
      <w:r w:rsidRPr="00B728DC">
        <w:rPr>
          <w:rFonts w:eastAsia="Times New Roman"/>
          <w:color w:val="000000"/>
          <w:lang w:eastAsia="pt-BR"/>
        </w:rPr>
        <w:t xml:space="preserve">com as outras 16 ocorrências de H4478 e </w:t>
      </w:r>
      <w:r w:rsidR="00BB3DEA">
        <w:rPr>
          <w:rFonts w:eastAsia="Times New Roman"/>
          <w:color w:val="000000"/>
          <w:lang w:eastAsia="pt-BR"/>
        </w:rPr>
        <w:t xml:space="preserve">de </w:t>
      </w:r>
      <w:r w:rsidRPr="00B728DC">
        <w:rPr>
          <w:rFonts w:eastAsia="Times New Roman"/>
          <w:color w:val="000000"/>
          <w:lang w:eastAsia="pt-BR"/>
        </w:rPr>
        <w:t>G3131</w:t>
      </w:r>
      <w:r>
        <w:rPr>
          <w:rFonts w:eastAsia="Times New Roman"/>
          <w:color w:val="000000"/>
          <w:lang w:eastAsia="pt-BR"/>
        </w:rPr>
        <w:t>, nenhuma faz sentido se traduzirmos para tal pergunta</w:t>
      </w:r>
      <w:r w:rsidRPr="00B728DC">
        <w:rPr>
          <w:rFonts w:eastAsia="Times New Roman"/>
          <w:color w:val="000000"/>
          <w:lang w:eastAsia="pt-BR"/>
        </w:rPr>
        <w:t xml:space="preserve">. </w:t>
      </w:r>
      <w:bookmarkStart w:id="0" w:name="_Hlk50040221"/>
      <w:r w:rsidRPr="00B728DC">
        <w:rPr>
          <w:rFonts w:eastAsia="Times New Roman"/>
          <w:color w:val="000000"/>
          <w:lang w:eastAsia="pt-BR"/>
        </w:rPr>
        <w:t>Jo</w:t>
      </w:r>
      <w:r w:rsidR="00BB3DEA">
        <w:rPr>
          <w:rFonts w:eastAsia="Times New Roman"/>
          <w:color w:val="000000"/>
          <w:lang w:eastAsia="pt-BR"/>
        </w:rPr>
        <w:t>ão</w:t>
      </w:r>
      <w:r w:rsidRPr="00B728DC">
        <w:rPr>
          <w:rFonts w:eastAsia="Times New Roman"/>
          <w:color w:val="000000"/>
          <w:lang w:eastAsia="pt-BR"/>
        </w:rPr>
        <w:t xml:space="preserve"> 6 dá o sentido </w:t>
      </w:r>
      <w:r>
        <w:rPr>
          <w:rFonts w:eastAsia="Times New Roman"/>
          <w:color w:val="000000"/>
          <w:lang w:eastAsia="pt-BR"/>
        </w:rPr>
        <w:t>do Maná como sendo o</w:t>
      </w:r>
      <w:r w:rsidRPr="00B728DC">
        <w:rPr>
          <w:rFonts w:eastAsia="Times New Roman"/>
          <w:color w:val="000000"/>
          <w:lang w:eastAsia="pt-BR"/>
        </w:rPr>
        <w:t xml:space="preserve"> </w:t>
      </w:r>
      <w:r w:rsidR="00BB3DEA">
        <w:rPr>
          <w:rFonts w:eastAsia="Times New Roman"/>
          <w:color w:val="000000"/>
          <w:lang w:eastAsia="pt-BR"/>
        </w:rPr>
        <w:t xml:space="preserve">de o </w:t>
      </w:r>
      <w:r w:rsidRPr="00B728DC">
        <w:rPr>
          <w:rFonts w:eastAsia="Times New Roman"/>
          <w:color w:val="000000"/>
          <w:lang w:eastAsia="pt-BR"/>
        </w:rPr>
        <w:t xml:space="preserve">pão diretamente </w:t>
      </w:r>
      <w:r w:rsidR="00C402A8">
        <w:rPr>
          <w:rFonts w:eastAsia="Times New Roman"/>
          <w:color w:val="000000"/>
          <w:lang w:eastAsia="pt-BR"/>
        </w:rPr>
        <w:t xml:space="preserve">preparado e enviado por </w:t>
      </w:r>
      <w:r w:rsidRPr="00B728DC">
        <w:rPr>
          <w:rFonts w:eastAsia="Times New Roman"/>
          <w:color w:val="000000"/>
          <w:lang w:eastAsia="pt-BR"/>
        </w:rPr>
        <w:t>Deus</w:t>
      </w:r>
      <w:bookmarkEnd w:id="0"/>
      <w:r w:rsidRPr="00B728DC">
        <w:rPr>
          <w:rFonts w:eastAsia="Times New Roman"/>
          <w:color w:val="000000"/>
          <w:lang w:eastAsia="pt-BR"/>
        </w:rPr>
        <w:t xml:space="preserve">. </w:t>
      </w:r>
      <w:r w:rsidR="00BB3DEA">
        <w:rPr>
          <w:rFonts w:eastAsia="Times New Roman"/>
          <w:color w:val="000000"/>
          <w:lang w:eastAsia="pt-BR"/>
        </w:rPr>
        <w:t>Maiores explicações em</w:t>
      </w:r>
      <w:r>
        <w:rPr>
          <w:rFonts w:eastAsia="Times New Roman"/>
          <w:color w:val="000000"/>
          <w:lang w:eastAsia="pt-BR"/>
        </w:rPr>
        <w:t xml:space="preserve"> </w:t>
      </w:r>
      <w:hyperlink r:id="rId8" w:history="1">
        <w:r w:rsidRPr="00933605">
          <w:rPr>
            <w:rStyle w:val="Hyperlink"/>
            <w:rFonts w:eastAsia="Times New Roman"/>
            <w:lang w:eastAsia="pt-BR"/>
          </w:rPr>
          <w:t>https://brandplucked.webs.com/exodus1615manna.htm</w:t>
        </w:r>
      </w:hyperlink>
      <w:r w:rsidRPr="00B728DC">
        <w:rPr>
          <w:rFonts w:eastAsia="Times New Roman"/>
          <w:color w:val="000000"/>
          <w:lang w:eastAsia="pt-BR"/>
        </w:rPr>
        <w:t xml:space="preserve"> . O resto </w:t>
      </w:r>
      <w:r>
        <w:rPr>
          <w:rFonts w:eastAsia="Times New Roman"/>
          <w:color w:val="000000"/>
          <w:lang w:eastAsia="pt-BR"/>
        </w:rPr>
        <w:t>d</w:t>
      </w:r>
      <w:r w:rsidR="00BB3DEA">
        <w:rPr>
          <w:rFonts w:eastAsia="Times New Roman"/>
          <w:color w:val="000000"/>
          <w:lang w:eastAsia="pt-BR"/>
        </w:rPr>
        <w:t xml:space="preserve">o </w:t>
      </w:r>
      <w:r>
        <w:rPr>
          <w:rFonts w:eastAsia="Times New Roman"/>
          <w:color w:val="000000"/>
          <w:lang w:eastAsia="pt-BR"/>
        </w:rPr>
        <w:t>v. 15</w:t>
      </w:r>
      <w:r w:rsidRPr="00B728DC">
        <w:rPr>
          <w:rFonts w:eastAsia="Times New Roman"/>
          <w:color w:val="000000"/>
          <w:lang w:eastAsia="pt-BR"/>
        </w:rPr>
        <w:t xml:space="preserve"> é Moisés </w:t>
      </w:r>
      <w:r>
        <w:rPr>
          <w:rFonts w:eastAsia="Times New Roman"/>
          <w:color w:val="000000"/>
          <w:lang w:eastAsia="pt-BR"/>
        </w:rPr>
        <w:t>ratificando</w:t>
      </w:r>
      <w:r w:rsidRPr="00B728DC">
        <w:rPr>
          <w:rFonts w:eastAsia="Times New Roman"/>
          <w:color w:val="000000"/>
          <w:lang w:eastAsia="pt-BR"/>
        </w:rPr>
        <w:t xml:space="preserve"> </w:t>
      </w:r>
      <w:r>
        <w:rPr>
          <w:rFonts w:eastAsia="Times New Roman"/>
          <w:color w:val="000000"/>
          <w:lang w:eastAsia="pt-BR"/>
        </w:rPr>
        <w:t>o entendimento, a</w:t>
      </w:r>
      <w:r w:rsidRPr="00B728DC">
        <w:rPr>
          <w:rFonts w:eastAsia="Times New Roman"/>
          <w:color w:val="000000"/>
          <w:lang w:eastAsia="pt-BR"/>
        </w:rPr>
        <w:t xml:space="preserve"> afirmativa do povo</w:t>
      </w:r>
      <w:r>
        <w:rPr>
          <w:rFonts w:eastAsia="Times New Roman"/>
          <w:color w:val="000000"/>
          <w:lang w:eastAsia="pt-BR"/>
        </w:rPr>
        <w:t xml:space="preserve"> que aquilo era o pão de Deus por Ele </w:t>
      </w:r>
      <w:r w:rsidR="00C16EAD">
        <w:rPr>
          <w:rFonts w:eastAsia="Times New Roman"/>
          <w:color w:val="000000"/>
          <w:lang w:eastAsia="pt-BR"/>
        </w:rPr>
        <w:t xml:space="preserve">diretamente </w:t>
      </w:r>
      <w:r w:rsidR="00C402A8">
        <w:rPr>
          <w:rFonts w:eastAsia="Times New Roman"/>
          <w:color w:val="000000"/>
          <w:lang w:eastAsia="pt-BR"/>
        </w:rPr>
        <w:t xml:space="preserve">preparado e </w:t>
      </w:r>
      <w:r>
        <w:rPr>
          <w:rFonts w:eastAsia="Times New Roman"/>
          <w:color w:val="000000"/>
          <w:lang w:eastAsia="pt-BR"/>
        </w:rPr>
        <w:t>enviado</w:t>
      </w:r>
      <w:r w:rsidRPr="00B728DC">
        <w:rPr>
          <w:rFonts w:eastAsia="Times New Roman"/>
          <w:color w:val="000000"/>
          <w:lang w:eastAsia="pt-BR"/>
        </w:rPr>
        <w:t>.</w:t>
      </w:r>
    </w:p>
    <w:p w14:paraId="0EBEA52E" w14:textId="77777777" w:rsidR="00B728DC" w:rsidRDefault="00B728DC" w:rsidP="00C16EAD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14:paraId="3A0FC781" w14:textId="0CC10FC2" w:rsidR="00D2724D" w:rsidRPr="00D2724D" w:rsidRDefault="00D2724D" w:rsidP="00C16EAD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0000FF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 xml:space="preserve">LTT-2020 </w:t>
      </w:r>
      <w:r w:rsidRPr="00D2724D">
        <w:rPr>
          <w:rFonts w:ascii="Impact" w:hAnsi="Impact" w:cs="Kristen ITC"/>
          <w:b/>
          <w:bCs/>
          <w:color w:val="FF6600"/>
          <w:lang w:val="x-none" w:bidi="he-IL"/>
        </w:rPr>
        <w:t>Ex 16:31</w:t>
      </w:r>
      <w:r w:rsidR="00B728DC">
        <w:rPr>
          <w:rFonts w:ascii="Impact" w:hAnsi="Impact" w:cs="Kristen ITC"/>
          <w:b/>
          <w:bCs/>
          <w:color w:val="FF6600"/>
          <w:lang w:bidi="he-IL"/>
        </w:rPr>
        <w:t xml:space="preserve">   </w:t>
      </w:r>
      <w:r w:rsidRPr="00D2724D">
        <w:rPr>
          <w:rFonts w:ascii="Impact" w:hAnsi="Impact" w:cs="Kristen ITC"/>
          <w:b/>
          <w:bCs/>
          <w:color w:val="FF6600"/>
          <w:lang w:bidi="he-IL"/>
        </w:rPr>
        <w:t xml:space="preserve"> </w:t>
      </w:r>
      <w:r w:rsidRPr="00D2724D">
        <w:rPr>
          <w:rFonts w:ascii="Impact" w:hAnsi="Impact"/>
          <w:color w:val="0000FF"/>
        </w:rPr>
        <w:t xml:space="preserve">31 E </w:t>
      </w:r>
      <w:r w:rsidRPr="00BB3DEA">
        <w:rPr>
          <w:rFonts w:ascii="Impact" w:hAnsi="Impact"/>
          <w:color w:val="0000FF"/>
          <w:u w:val="single"/>
        </w:rPr>
        <w:t xml:space="preserve">a casa </w:t>
      </w:r>
      <w:r w:rsidRPr="00BB3DEA">
        <w:rPr>
          <w:rFonts w:ascii="Impact" w:hAnsi="Impact"/>
          <w:i/>
          <w:strike/>
          <w:color w:val="0000FF"/>
          <w:u w:val="single"/>
          <w:vertAlign w:val="subscript"/>
        </w:rPr>
        <w:t>(família)</w:t>
      </w:r>
      <w:r w:rsidRPr="00BB3DEA">
        <w:rPr>
          <w:rFonts w:ascii="Impact" w:hAnsi="Impact"/>
          <w:color w:val="0000FF"/>
          <w:u w:val="single"/>
        </w:rPr>
        <w:t xml:space="preserve"> de Israel </w:t>
      </w:r>
      <w:r w:rsidR="00BB3DEA" w:rsidRPr="00BB3DEA">
        <w:rPr>
          <w:rFonts w:ascii="Impact" w:hAnsi="Impact"/>
          <w:color w:val="0000FF"/>
          <w:u w:val="single"/>
        </w:rPr>
        <w:t xml:space="preserve">chamou </w:t>
      </w:r>
      <w:r w:rsidRPr="00BB3DEA">
        <w:rPr>
          <w:rFonts w:ascii="Impact" w:hAnsi="Impact"/>
          <w:color w:val="0000FF"/>
          <w:u w:val="single"/>
        </w:rPr>
        <w:t xml:space="preserve">o nome </w:t>
      </w:r>
      <w:r w:rsidR="00BB3DEA">
        <w:rPr>
          <w:rFonts w:ascii="Impact" w:hAnsi="Impact"/>
          <w:color w:val="0000FF"/>
          <w:u w:val="single"/>
        </w:rPr>
        <w:t xml:space="preserve">disso </w:t>
      </w:r>
      <w:r w:rsidRPr="00BB3DEA">
        <w:rPr>
          <w:rFonts w:ascii="Impact" w:hAnsi="Impact"/>
          <w:color w:val="0000FF"/>
          <w:u w:val="single"/>
        </w:rPr>
        <w:t xml:space="preserve">de </w:t>
      </w:r>
      <w:r w:rsidR="00B728DC" w:rsidRPr="00BB3DEA">
        <w:rPr>
          <w:rFonts w:ascii="Impact" w:hAnsi="Impact"/>
          <w:b/>
          <w:bCs/>
          <w:color w:val="0000FF"/>
          <w:sz w:val="44"/>
          <w:szCs w:val="44"/>
          <w:u w:val="single"/>
        </w:rPr>
        <w:t>MANÁ</w:t>
      </w:r>
      <w:r w:rsidRPr="00D2724D">
        <w:rPr>
          <w:rFonts w:ascii="Impact" w:hAnsi="Impact"/>
          <w:color w:val="0000FF"/>
        </w:rPr>
        <w:t xml:space="preserve">; e </w:t>
      </w:r>
      <w:r w:rsidRPr="00D2724D">
        <w:rPr>
          <w:rFonts w:ascii="Impact" w:hAnsi="Impact"/>
          <w:i/>
          <w:iCs/>
          <w:color w:val="0000FF"/>
          <w:vertAlign w:val="superscript"/>
        </w:rPr>
        <w:t>era</w:t>
      </w:r>
      <w:r w:rsidRPr="00D2724D">
        <w:rPr>
          <w:rFonts w:ascii="Impact" w:hAnsi="Impact"/>
          <w:color w:val="0000FF"/>
        </w:rPr>
        <w:t xml:space="preserve"> como semente de coentro, branco, e o seu sabor como bolos- em- delgada- lâmina- plana, </w:t>
      </w:r>
      <w:r w:rsidRPr="00D2724D">
        <w:rPr>
          <w:rFonts w:ascii="Impact" w:hAnsi="Impact"/>
          <w:i/>
          <w:iCs/>
          <w:color w:val="0000FF"/>
          <w:vertAlign w:val="superscript"/>
        </w:rPr>
        <w:t>feitos</w:t>
      </w:r>
      <w:r w:rsidRPr="00D2724D">
        <w:rPr>
          <w:rFonts w:ascii="Impact" w:hAnsi="Impact"/>
          <w:color w:val="0000FF"/>
        </w:rPr>
        <w:t xml:space="preserve"> com mel.</w:t>
      </w:r>
      <w:r w:rsidRPr="00D2724D">
        <w:rPr>
          <w:color w:val="0000FF"/>
        </w:rPr>
        <w:t xml:space="preserve"> </w:t>
      </w:r>
    </w:p>
    <w:p w14:paraId="7B036F9F" w14:textId="4DDE1E46" w:rsidR="00D2724D" w:rsidRDefault="00D2724D" w:rsidP="00C16EAD">
      <w:pPr>
        <w:spacing w:line="240" w:lineRule="auto"/>
        <w:ind w:left="708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14:paraId="5D3C327A" w14:textId="473585F5" w:rsidR="00D2724D" w:rsidRPr="00D2724D" w:rsidRDefault="00E34849" w:rsidP="00C16EAD">
      <w:pPr>
        <w:spacing w:line="240" w:lineRule="auto"/>
        <w:ind w:left="708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Almeida 1748, em Ex 16:15, tem "</w:t>
      </w:r>
      <w:r w:rsidRPr="00E34849">
        <w:rPr>
          <w:rFonts w:ascii="Impact" w:hAnsi="Impact"/>
          <w:b/>
          <w:bCs/>
          <w:color w:val="0000FF"/>
          <w:sz w:val="44"/>
          <w:szCs w:val="44"/>
          <w:u w:val="single"/>
        </w:rPr>
        <w:t>Man</w:t>
      </w:r>
      <w:r w:rsidRPr="00E34849">
        <w:rPr>
          <w:rFonts w:ascii="Impact" w:hAnsi="Impact"/>
          <w:color w:val="0000FF"/>
          <w:sz w:val="44"/>
          <w:szCs w:val="44"/>
          <w:u w:val="single"/>
        </w:rPr>
        <w:t xml:space="preserve"> </w:t>
      </w:r>
      <w:proofErr w:type="spellStart"/>
      <w:r w:rsidRPr="00E34849">
        <w:rPr>
          <w:rFonts w:ascii="Impact" w:hAnsi="Impact"/>
          <w:color w:val="0000FF"/>
          <w:u w:val="single"/>
        </w:rPr>
        <w:t>he</w:t>
      </w:r>
      <w:proofErr w:type="spellEnd"/>
      <w:r w:rsidRPr="00E34849">
        <w:rPr>
          <w:rFonts w:ascii="Impact" w:hAnsi="Impact"/>
          <w:color w:val="0000FF"/>
          <w:u w:val="single"/>
        </w:rPr>
        <w:t xml:space="preserve"> isto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Almeida 1748, em Ex 16: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31,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tem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"</w:t>
      </w:r>
      <w:r w:rsidRPr="00E34849">
        <w:rPr>
          <w:rFonts w:ascii="Impact" w:hAnsi="Impact"/>
          <w:color w:val="0000FF"/>
          <w:u w:val="single"/>
        </w:rPr>
        <w:t xml:space="preserve">chamou seu nome </w:t>
      </w:r>
      <w:r w:rsidRPr="00E34849">
        <w:rPr>
          <w:rFonts w:ascii="Impact" w:hAnsi="Impact"/>
          <w:b/>
          <w:bCs/>
          <w:color w:val="0000FF"/>
          <w:sz w:val="44"/>
          <w:szCs w:val="44"/>
          <w:u w:val="single"/>
        </w:rPr>
        <w:t>Man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}</w:t>
      </w:r>
    </w:p>
    <w:p w14:paraId="5E2C2F6F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6024A527" w14:textId="5EBD389F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NKJV, NASB, NIV, ESV, RSV, ASV, Holman, Testemunha de Jeová NWT, Católico St. Joseph NAB - “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Então, quando os filhos de Israel viram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isso,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disseram uns aos outros:“ 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O QUE É ISTO?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”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Pois eles não sabiam o que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era.</w:t>
      </w:r>
      <w:r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 Moisés disse-lhes: “Este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é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o pão que o Senhor vos deu para comer”.</w:t>
      </w:r>
      <w:r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14:paraId="78E0A5DA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5D47907C" w14:textId="47459CAA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Comentários da Bíblia, como versões da Bíblia, estão por toda parte neste versículo e como ele deve ser traduzido.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que um afirma, outro nega.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Alguns deles criticam a Bíblia King James e dizem que ela não faz sentido ou é uma contradição.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1D7EBB4B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21E3E259" w14:textId="363D28A9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Por exemplo, Adam Clarke comenta: “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Disseram uns aos outros: É maná: pois não sabiam o que era -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Esta é uma tradução muito infeliz, porque não só não dá sentido, mas se contradiz.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O hebraico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rtl/>
          <w:lang w:eastAsia="pt-BR" w:bidi="he-IL"/>
        </w:rPr>
        <w:t>הוא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rtl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rtl/>
          <w:lang w:eastAsia="pt-BR" w:bidi="he-IL"/>
        </w:rPr>
        <w:t>מן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man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hu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, significa literalmente: O que é isso?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pois, diz o texto, eles não sabiam o que era e, portanto, não podiam dar-lhe um nome.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Moisés respondeu imediatamente à </w:t>
      </w:r>
      <w:r w:rsidRPr="00D2724D">
        <w:rPr>
          <w:rFonts w:ascii="Tahoma" w:eastAsia="Times New Roman" w:hAnsi="Tahoma" w:cs="Tahoma"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>pergunta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e disse: Este é o pão que o Senhor vos deu para comer. ”</w:t>
      </w:r>
    </w:p>
    <w:p w14:paraId="3E6F295A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992444D" w14:textId="4ED917D6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Mas </w:t>
      </w:r>
      <w:r w:rsidR="00C16EA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é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isso realmente uma contradição e os críticos da Bíblia como Adam Clark estão certos?</w:t>
      </w:r>
    </w:p>
    <w:p w14:paraId="0B531950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DFED5A7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Muito depende do que a palavra “maná” realmente significa, e sobre isso há uma grande variedade de opiniões diferentes.</w:t>
      </w:r>
    </w:p>
    <w:p w14:paraId="04571501" w14:textId="3434D2BE" w:rsidR="00D2724D" w:rsidRPr="00D2724D" w:rsidRDefault="00D2724D" w:rsidP="00D2724D">
      <w:pPr>
        <w:spacing w:line="240" w:lineRule="auto"/>
        <w:textAlignment w:val="baseline"/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</w:pP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</w:p>
    <w:p w14:paraId="1BCD76B8" w14:textId="78DFBF07" w:rsidR="00D2724D" w:rsidRPr="00D2724D" w:rsidRDefault="00D2724D" w:rsidP="00D2724D">
      <w:pPr>
        <w:spacing w:line="240" w:lineRule="auto"/>
        <w:textAlignment w:val="baseline"/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</w:pPr>
      <w:r w:rsidRPr="00D2724D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O Comentário </w:t>
      </w:r>
      <w:proofErr w:type="spellStart"/>
      <w:r w:rsidRPr="00D2724D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Coffman</w:t>
      </w:r>
      <w:proofErr w:type="spellEnd"/>
      <w:r w:rsidRPr="00D2724D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discorda completamente de Adam Clarke.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>Ele diz: “Não</w:t>
      </w: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obstante, devemos usar a palavra em seu sentido normalmente aceito.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Fields</w:t>
      </w:r>
      <w:proofErr w:type="spellEnd"/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apontou que a palavra hebraica usual para "O que</w:t>
      </w:r>
      <w:r w:rsidR="00B83021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é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" é [~ </w:t>
      </w:r>
      <w:proofErr w:type="spellStart"/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mah</w:t>
      </w:r>
      <w:proofErr w:type="spellEnd"/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], </w:t>
      </w:r>
      <w:r w:rsidR="00B83021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não é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[~ </w:t>
      </w:r>
      <w:proofErr w:type="spellStart"/>
      <w:r w:rsidR="00B83021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man</w:t>
      </w:r>
      <w:proofErr w:type="spellEnd"/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], como aqui ” 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14:paraId="345042E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Mais uma vez, vemos a confusão total que existe entre os “estudiosos”, cada um dos quais parece ter uma opinião diferente.</w:t>
      </w:r>
    </w:p>
    <w:p w14:paraId="0622FAB3" w14:textId="57533AF0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t xml:space="preserve"> </w:t>
      </w:r>
    </w:p>
    <w:p w14:paraId="06F85EA7" w14:textId="3C0F1EEC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No Comentário do Velho Testamento por Keil e </w:t>
      </w:r>
      <w:proofErr w:type="spellStart"/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Deilitzsch</w:t>
      </w:r>
      <w:proofErr w:type="spellEnd"/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lemos: “o pão divino recebeu o nome de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="00C16EA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man</w:t>
      </w:r>
      <w:proofErr w:type="spellEnd"/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(Êxodo 16:31)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ou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maná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.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Kimchi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, no entanto, o explica como significando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donum</w:t>
      </w:r>
      <w:proofErr w:type="spellEnd"/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et </w:t>
      </w:r>
      <w:proofErr w:type="spellStart"/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portio</w:t>
      </w:r>
      <w:proofErr w:type="spellEnd"/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.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Lutero o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segue e diz: "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Mann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em hebraico significa dinheiro pronto, um presente ou um presente;"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enquanto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Gesenius</w:t>
      </w:r>
      <w:proofErr w:type="spellEnd"/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 outros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>atribuem</w:t>
      </w:r>
      <w:r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a palavra a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rtl/>
          <w:lang w:eastAsia="pt-BR" w:bidi="he-IL"/>
        </w:rPr>
        <w:t>מנה</w:t>
      </w:r>
      <w:r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, para dividir, repartir e</w:t>
      </w:r>
      <w:r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>traduzir</w:t>
      </w:r>
      <w:r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rtl/>
          <w:lang w:eastAsia="pt-BR" w:bidi="he-IL"/>
        </w:rPr>
        <w:t>הוּא מן</w:t>
      </w:r>
      <w:r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Helvetica" w:eastAsia="Times New Roman" w:hAnsi="Helvetica" w:cs="Tahoma"/>
          <w:color w:val="3C3A3A"/>
          <w:sz w:val="27"/>
          <w:szCs w:val="27"/>
          <w:bdr w:val="none" w:sz="0" w:space="0" w:color="auto" w:frame="1"/>
          <w:lang w:eastAsia="pt-BR" w:bidi="he-IL"/>
        </w:rPr>
        <w:t>"o que é repartido, um presente ou presente."</w:t>
      </w:r>
    </w:p>
    <w:p w14:paraId="0153D3EF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7F63232" w14:textId="2B3019A1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A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International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Standard Bible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Encyclopedia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nos diz que a palavra hebraica “</w:t>
      </w:r>
      <w:proofErr w:type="spellStart"/>
      <w:r w:rsidR="00C16EA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man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” é provavelmente derivada da palavra egípcia “menu” que significa “comida”.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0AF06EC0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4D57EC6" w14:textId="3980840A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Notas de rodapé da Bíblia da Nova Jerusalém em 1985: “Hebraico - </w:t>
      </w:r>
      <w:proofErr w:type="spellStart"/>
      <w:r w:rsidR="00B83021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man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ha: etimologia popular da palavra 'maná'.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O significado exato do qual não é conhecido. ”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4D6D4AE8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4DF87AF" w14:textId="035688F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 xml:space="preserve">Mesmo </w:t>
      </w:r>
      <w:r w:rsidR="00B83021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RSV 1946-1971 e </w:t>
      </w:r>
      <w:r w:rsidR="00B83021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NRSV 1989, que têm "O que é isso?"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em seu texto, </w:t>
      </w:r>
      <w:r w:rsidR="00B83021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têm a seguinte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nota de rodapé: “</w:t>
      </w:r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Ou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“ </w:t>
      </w:r>
      <w:r w:rsidRPr="00D2724D">
        <w:rPr>
          <w:rFonts w:ascii="inherit" w:eastAsia="Times New Roman" w:hAnsi="inherit" w:cs="Tahoma"/>
          <w:color w:val="C00000"/>
          <w:sz w:val="27"/>
          <w:szCs w:val="27"/>
          <w:u w:val="single"/>
          <w:bdr w:val="none" w:sz="0" w:space="0" w:color="auto" w:frame="1"/>
          <w:lang w:eastAsia="pt-BR" w:bidi="he-IL"/>
        </w:rPr>
        <w:t>É MANÁ</w:t>
      </w:r>
      <w:r w:rsidRPr="00D2724D">
        <w:rPr>
          <w:rFonts w:ascii="inherit" w:eastAsia="Times New Roman" w:hAnsi="inherit" w:cs="Tahoma"/>
          <w:i/>
          <w:iCs/>
          <w:color w:val="C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”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(hebraico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man</w:t>
      </w:r>
      <w:proofErr w:type="spellEnd"/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hu</w:t>
      </w:r>
      <w:proofErr w:type="spellEnd"/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, ver versículo 31)”</w:t>
      </w:r>
    </w:p>
    <w:p w14:paraId="3E6549DF" w14:textId="6B754B24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4ECFCF3F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A Conexão Católica</w:t>
      </w:r>
    </w:p>
    <w:p w14:paraId="154E788F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E73C32A" w14:textId="6B90AAEA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  <w:r w:rsidRPr="00D2724D"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>A Bíblia Católica Douay-Rheims de 1610 diz: “</w:t>
      </w:r>
      <w:r>
        <w:rPr>
          <w:rFonts w:ascii="inherit" w:eastAsia="Times New Roman" w:hAnsi="inherit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E quando os filhos de Israel viram, disseram uns aos outros: </w:t>
      </w:r>
      <w:proofErr w:type="spellStart"/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Manhu</w:t>
      </w:r>
      <w:proofErr w:type="spellEnd"/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!</w:t>
      </w:r>
      <w:r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strike/>
          <w:color w:val="323333"/>
          <w:sz w:val="27"/>
          <w:szCs w:val="27"/>
          <w:bdr w:val="none" w:sz="0" w:space="0" w:color="auto" w:frame="1"/>
          <w:lang w:eastAsia="pt-BR" w:bidi="he-IL"/>
        </w:rPr>
        <w:t>QUE SIGNIFICA: O QUE É ISSO</w:t>
      </w: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!</w:t>
      </w:r>
      <w:r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pois eles não sabiam o que era.</w:t>
      </w:r>
      <w:r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E Moisés disse-lhes: Este é o pão que o Senhor vos deu para comer. ”</w:t>
      </w:r>
    </w:p>
    <w:p w14:paraId="3A130B75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</w:p>
    <w:p w14:paraId="07AB623F" w14:textId="22E55A39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Deve-se notar que </w:t>
      </w:r>
      <w:r w:rsidRPr="00D2724D">
        <w:rPr>
          <w:rFonts w:ascii="Tahoma" w:eastAsia="Times New Roman" w:hAnsi="Tahoma" w:cs="Tahoma"/>
          <w:color w:val="323333"/>
          <w:sz w:val="27"/>
          <w:szCs w:val="27"/>
          <w:u w:val="single"/>
          <w:bdr w:val="none" w:sz="0" w:space="0" w:color="auto" w:frame="1"/>
          <w:lang w:eastAsia="pt-BR" w:bidi="he-IL"/>
        </w:rPr>
        <w:t>as palavras "o que significa: o que é isso!"</w:t>
      </w:r>
      <w:r w:rsidRPr="00C16EAD">
        <w:rPr>
          <w:rFonts w:ascii="Tahoma" w:eastAsia="Times New Roman" w:hAnsi="Tahoma" w:cs="Tahoma"/>
          <w:color w:val="323333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23333"/>
          <w:sz w:val="27"/>
          <w:szCs w:val="27"/>
          <w:u w:val="single"/>
          <w:bdr w:val="none" w:sz="0" w:space="0" w:color="auto" w:frame="1"/>
          <w:lang w:eastAsia="pt-BR" w:bidi="he-IL"/>
        </w:rPr>
        <w:t>NÃO são encontrados em nenhum texto hebraico.</w:t>
      </w:r>
      <w:r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Eles apenas ADICIONARAM sua própria interpretação e opinião ao TEXTO.</w:t>
      </w:r>
      <w:r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Não está lá.</w:t>
      </w:r>
      <w:r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Eles tiveram que aumentar as palavras inspiradas de Deus a fim de encontrar esse significado.</w:t>
      </w:r>
    </w:p>
    <w:p w14:paraId="54E4BD16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6636E9A7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“É uma porção”.</w:t>
      </w:r>
    </w:p>
    <w:p w14:paraId="63AEA4C0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3DF347F8" w14:textId="5DE040DF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O Comentário Crítico e Explicativo Integral de Jamieson,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Faussett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e Brown diz: “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Eles disseram uns aos outros,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>É maná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(margem, 'É uma porção'): pois eles não sabiam o que era”</w:t>
      </w:r>
    </w:p>
    <w:p w14:paraId="391CD65A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22580BB2" w14:textId="5A55F133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João Calvino diz: “Os israelitas manifestaram alguma aparência de gratidão ao chamar o alimento que lhes foi dado do céu,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="00C402A8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Man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,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(178)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cujo nome significa“ ALGO PREPARADO ”;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mas se alguém preferir a opinião de quem o expõe, “UMA PARTE OU PORÇÃO”, eu não discuto o assunto, embora o primeiro </w:t>
      </w:r>
      <w:r w:rsidR="00C402A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["algo preparado"]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seja mais correto. ”</w:t>
      </w:r>
    </w:p>
    <w:p w14:paraId="26C56CB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EE80257" w14:textId="2FAA18A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Aqui, a ideia é que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os hebreus deram a esse pão do céu um nome vago e generalizado, que significa “É UMA PARTE” ou “</w:t>
      </w:r>
      <w:r w:rsidR="00C402A8" w:rsidRPr="00C402A8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É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ALGO PREPARADO”, em vez de perguntar “</w:t>
      </w:r>
      <w:r w:rsidRPr="00C402A8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O que é isto?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”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como o NKJV, ESV, NIV e Jeová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Witness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NWT e outros têm.</w:t>
      </w:r>
    </w:p>
    <w:p w14:paraId="25AEB25A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39FCEC28" w14:textId="61B01418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Albert Barnes dá uma explicação muito diferente, dizendo: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“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="00C402A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Man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” ou “</w:t>
      </w:r>
      <w:r w:rsidR="00C402A8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Man-Hut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”, isto é, maná branco, era o nome pelo qual a substância era conhecida pelos egípcios e, portanto, pelos israelitas.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“</w:t>
      </w:r>
    </w:p>
    <w:p w14:paraId="36FC7C9E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F459B2F" w14:textId="095F0F0B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John Gill não concorda com Barnes, mas se inclina mais para a ideia correta encontrada na KJB de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“maná” ser um nome generalizado para algo preparado para comer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. 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14:paraId="7C5F0F1F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65D4092D" w14:textId="4C6375DE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Ele comenta: “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disseram uns aos outros:</w:t>
      </w:r>
      <w:r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b/>
          <w:bCs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é</w:t>
      </w:r>
      <w:r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maná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;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não tal como é conhecido por esse nome agora, que só é usado na medicina;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nem nada que fosse então conhecido por tal nome;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mas assim o chamaram, porque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era, como diz Jarchi, UMA PREPARAÇÃO DE ALIMENTO, ou alimento pronto preparado para eles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, de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rtl/>
          <w:lang w:eastAsia="pt-BR" w:bidi="he-IL"/>
        </w:rPr>
        <w:t>מנה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, "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manah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", que significa nomear, preparar e distribuir ” </w:t>
      </w:r>
    </w:p>
    <w:p w14:paraId="1270F95D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131B1B7C" w14:textId="5C63491E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The Geneva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Study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Bible Notes comenta: “E quando os filhos de Israel o viram, disseram uns aos outros: É (f) maná; porque não sabiam o que era.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 Moisés lhes disse: Este é o pão que o Senhor vos deu para comer.</w:t>
      </w:r>
    </w:p>
    <w:p w14:paraId="11FA2E7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5D4D9C7" w14:textId="0D5F1402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(f)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Que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SIGNIFICA UMA PARTE, PORÇÃO OU PRESENTE;</w:t>
      </w:r>
      <w:r w:rsidRPr="00937676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TAMBÉM </w:t>
      </w:r>
      <w:r w:rsidR="00937676" w:rsidRPr="00937676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ALIMENTO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PREPARAD</w:t>
      </w:r>
      <w:r w:rsidR="00937676" w:rsidRPr="00937676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O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. ”</w:t>
      </w:r>
    </w:p>
    <w:p w14:paraId="11B385A1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2F1A3F44" w14:textId="7AF65F54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lastRenderedPageBreak/>
        <w:t xml:space="preserve">The Complete </w:t>
      </w:r>
      <w:proofErr w:type="spellStart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Jewish</w:t>
      </w:r>
      <w:proofErr w:type="spellEnd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Bible 1998 com comentário de </w:t>
      </w:r>
      <w:proofErr w:type="spellStart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Rashi</w:t>
      </w:r>
      <w:proofErr w:type="spellEnd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tem: “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Quando os filhos de Israel o viram, disseram uns aos outros,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É MANÁ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, porque não sabiam o que era, e Moisés disse-lhes: É o pão que o Senhor </w:t>
      </w:r>
      <w:r w:rsidR="00937676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vos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deu a comer. ” </w:t>
      </w:r>
      <w:r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14:paraId="1CF9DC03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387A1D6E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Então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Rashi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comenta: “É maná: hebraico - É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UMA PREPARAÇÃO DE ALIMENTO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.”</w:t>
      </w:r>
    </w:p>
    <w:p w14:paraId="3FC7E399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27327DD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6CD4DD5" w14:textId="52C43DE8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Aqueles que afirmam que há uma contradição na KJB estão simplesmente errados.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Eles acham que os filhos de Israel estão perguntando "O que é isso?"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 que Moisés então respondeu à pergunta deles dizendo: "Este é o pão que o SENHOR vos deu para comer"</w:t>
      </w:r>
    </w:p>
    <w:p w14:paraId="4D2FCAA8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3D7E668C" w14:textId="353F2F16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b/>
          <w:bCs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Mas, na verdade, isso seria óbvio se fosse esse o caso.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lang w:eastAsia="pt-BR" w:bidi="he-IL"/>
        </w:rPr>
        <w:t>Deus já havia dito a eles em 16:12 “</w:t>
      </w:r>
      <w:r w:rsidRPr="00D2724D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pt-BR" w:bidi="he-IL"/>
        </w:rPr>
        <w:t xml:space="preserve">e pela manhã vos enchereis de </w:t>
      </w:r>
      <w:r w:rsidRPr="00D2724D">
        <w:rPr>
          <w:rFonts w:ascii="Tahoma" w:eastAsia="Times New Roman" w:hAnsi="Tahoma" w:cs="Tahoma"/>
          <w:b/>
          <w:bCs/>
          <w:color w:val="0000FF"/>
          <w:sz w:val="27"/>
          <w:szCs w:val="27"/>
          <w:highlight w:val="yellow"/>
          <w:lang w:eastAsia="pt-BR" w:bidi="he-IL"/>
        </w:rPr>
        <w:t>PÃO</w:t>
      </w:r>
      <w:r w:rsidRPr="00D2724D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pt-BR" w:bidi="he-IL"/>
        </w:rPr>
        <w:t>;</w:t>
      </w:r>
      <w:r w:rsidRPr="004E5964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pt-BR" w:bidi="he-IL"/>
        </w:rPr>
        <w:t xml:space="preserve">e sabereis que eu sou o SENHOR vosso Deus.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lang w:eastAsia="pt-BR" w:bidi="he-IL"/>
        </w:rPr>
        <w:t xml:space="preserve">” </w:t>
      </w:r>
      <w:r w:rsidRPr="004E5964">
        <w:rPr>
          <w:rFonts w:ascii="Tahoma" w:eastAsia="Times New Roman" w:hAnsi="Tahoma" w:cs="Tahoma"/>
          <w:b/>
          <w:bCs/>
          <w:color w:val="3C3A3A"/>
          <w:sz w:val="27"/>
          <w:szCs w:val="27"/>
          <w:lang w:eastAsia="pt-BR" w:bidi="he-IL"/>
        </w:rPr>
        <w:t xml:space="preserve"> </w:t>
      </w:r>
    </w:p>
    <w:p w14:paraId="3530E8B2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305BB45B" w14:textId="42386D7F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 quando os filhos de Israel veem esta “PEQUENA COISA REDONDA” no chão, eles essencialmente dizem “É UMA PROVISÃO DE ALIMENTO” ou “É UMA PARTE”, sem saber bem como chamá-la.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É por isso que o versículo diz: "porque não sabiam (</w:t>
      </w:r>
      <w:r w:rsidR="004E5964" w:rsidRP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não haviam antes visto- e- conhecido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) o que era."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4922C9AB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569F9151" w14:textId="2A9A7E81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Eles não podiam dar um nome específico, mas se referiam de uma maneira puramente genérica - “é uma parte”.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 é assim que é chamado em toda a Bíblia - MAN</w:t>
      </w:r>
      <w:r w:rsid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Á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Foi a porção do pão que Deus lhes deu do céu.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4296B55B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2AB8313D" w14:textId="1BC6D0FA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Havia muitos grãos diferentes usados para fazer pão, como pode ser visto em Ezequiel </w:t>
      </w:r>
      <w:r w:rsid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4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: 9, onde Deus diz ao profeta: “Toma também tu TRIGO, CEVADA, FEIJÃO, LENTILHAS, e MILH</w:t>
      </w:r>
      <w:r w:rsid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ETO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, e </w:t>
      </w:r>
      <w:r w:rsid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AVEIA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, e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colocá-os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em um vaso, e fazer para ti PÃO ”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7745A81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64E0CF0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Mas isso era algo que eles não tinham visto antes e então simplesmente chamaram de MANÁ, que significa "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lang w:eastAsia="pt-BR" w:bidi="he-IL"/>
        </w:rPr>
        <w:t>uma porção ou provisão de alimento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".</w:t>
      </w:r>
    </w:p>
    <w:p w14:paraId="3B532ED3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138341D" w14:textId="5F43C804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 xml:space="preserve">Então Moisés disse a Arão para pegar uma panela e “colocar um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>gômer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 xml:space="preserve"> cheio de MANÁ nele e colocá-lo diante do Senhor, para ser guardado por suas gerações”.</w:t>
      </w:r>
      <w:r w:rsidRPr="004E5964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>Êxodo 16:33.</w:t>
      </w:r>
      <w:r w:rsidRPr="004E5964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 xml:space="preserve">Ele não diz "tome um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>omer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 xml:space="preserve"> de </w:t>
      </w:r>
      <w:r w:rsidRPr="004E5964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>O QUE É ISTO?</w:t>
      </w:r>
      <w:r w:rsidRPr="00D2724D">
        <w:rPr>
          <w:rFonts w:ascii="Tahoma" w:eastAsia="Times New Roman" w:hAnsi="Tahoma" w:cs="Tahoma"/>
          <w:color w:val="3C3A3A"/>
          <w:sz w:val="27"/>
          <w:szCs w:val="27"/>
          <w:highlight w:val="yellow"/>
          <w:lang w:eastAsia="pt-BR" w:bidi="he-IL"/>
        </w:rPr>
        <w:t>"</w:t>
      </w:r>
    </w:p>
    <w:p w14:paraId="6433FFBE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39E7199B" w14:textId="4C61E7A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b/>
          <w:bCs/>
          <w:color w:val="3C3A3A"/>
          <w:sz w:val="22"/>
          <w:szCs w:val="22"/>
          <w:lang w:eastAsia="pt-BR" w:bidi="he-IL"/>
        </w:rPr>
      </w:pPr>
      <w:r w:rsidRPr="00D2724D">
        <w:rPr>
          <w:rFonts w:ascii="Tahoma" w:eastAsia="Times New Roman" w:hAnsi="Tahoma" w:cs="Tahoma"/>
          <w:b/>
          <w:bCs/>
          <w:color w:val="3C3A3A"/>
          <w:sz w:val="32"/>
          <w:szCs w:val="32"/>
          <w:highlight w:val="yellow"/>
          <w:lang w:eastAsia="pt-BR" w:bidi="he-IL"/>
        </w:rPr>
        <w:t>Tudo o que Moisés está fazendo em Êxodo 16:15 é dizer ao povo que este maná É o pão que Deus lhes deu.</w:t>
      </w:r>
      <w:r w:rsidRPr="004E5964">
        <w:rPr>
          <w:rFonts w:ascii="Tahoma" w:eastAsia="Times New Roman" w:hAnsi="Tahoma" w:cs="Tahoma"/>
          <w:b/>
          <w:bCs/>
          <w:color w:val="3C3A3A"/>
          <w:sz w:val="32"/>
          <w:szCs w:val="32"/>
          <w:highlight w:val="yellow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b/>
          <w:bCs/>
          <w:color w:val="3C3A3A"/>
          <w:sz w:val="32"/>
          <w:szCs w:val="32"/>
          <w:highlight w:val="yellow"/>
          <w:lang w:eastAsia="pt-BR" w:bidi="he-IL"/>
        </w:rPr>
        <w:t>Ele não está respondendo a uma pergunta.</w:t>
      </w:r>
      <w:r w:rsidRPr="004E5964">
        <w:rPr>
          <w:rFonts w:ascii="Tahoma" w:eastAsia="Times New Roman" w:hAnsi="Tahoma" w:cs="Tahoma"/>
          <w:b/>
          <w:bCs/>
          <w:color w:val="3C3A3A"/>
          <w:sz w:val="32"/>
          <w:szCs w:val="32"/>
          <w:highlight w:val="yellow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b/>
          <w:bCs/>
          <w:color w:val="3C3A3A"/>
          <w:sz w:val="32"/>
          <w:szCs w:val="32"/>
          <w:highlight w:val="yellow"/>
          <w:lang w:eastAsia="pt-BR" w:bidi="he-IL"/>
        </w:rPr>
        <w:t>Ele está apenas declarando um fato.</w:t>
      </w:r>
      <w:r w:rsidRPr="00D2724D">
        <w:rPr>
          <w:rFonts w:ascii="Tahoma" w:eastAsia="Times New Roman" w:hAnsi="Tahoma" w:cs="Tahoma"/>
          <w:b/>
          <w:bCs/>
          <w:color w:val="3C3A3A"/>
          <w:sz w:val="32"/>
          <w:szCs w:val="32"/>
          <w:lang w:eastAsia="pt-BR" w:bidi="he-IL"/>
        </w:rPr>
        <w:t xml:space="preserve"> </w:t>
      </w:r>
      <w:r w:rsidRPr="004E5964">
        <w:rPr>
          <w:rFonts w:ascii="Tahoma" w:eastAsia="Times New Roman" w:hAnsi="Tahoma" w:cs="Tahoma"/>
          <w:b/>
          <w:bCs/>
          <w:color w:val="3C3A3A"/>
          <w:sz w:val="32"/>
          <w:szCs w:val="32"/>
          <w:lang w:eastAsia="pt-BR" w:bidi="he-IL"/>
        </w:rPr>
        <w:t xml:space="preserve"> </w:t>
      </w:r>
    </w:p>
    <w:p w14:paraId="71CE1EBB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B7DDA75" w14:textId="67274510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 outra visão não faz muito sentido se você pensar a respeito.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SE esta palavra hebraica significasse 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que é isto?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 Moisés então lhes diz que é o pão do céu, então por que continuar a chamá-lo de "O que é isso?"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por todo o resto da Bíblia - cerca de 18 vezes - quando Moisés lhes disse claramente que era o pão do céu?</w:t>
      </w:r>
    </w:p>
    <w:p w14:paraId="76326AFB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73F0D08" w14:textId="2FFCA4F2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Em vez disso, MANÁ É O NOME DESTE PÃO que Deus deu a eles do céu.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Vemos isso confirmado mais tarde, tanto no Antigo quanto no Novo Testamento.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18E3AA79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10FB121" w14:textId="0ADFBB20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No Salmo 78: 24-25 que Deus “fez chover MANÁ do céu, e deu-lhes do </w:t>
      </w:r>
      <w:r w:rsid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TRIGO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do céu.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O homem comeu comida de ANJOS: ele lhes mandou </w:t>
      </w:r>
      <w:r w:rsid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comida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com abundância. ”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020B42A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508469A" w14:textId="40598736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Nota: Antes de o típico crítico da Bíblia entrar em outro ataque sobre a palavra “</w:t>
      </w:r>
      <w:proofErr w:type="spellStart"/>
      <w:r w:rsid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corn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”, ele faria bem em descobrir o que esta palavra em português “</w:t>
      </w:r>
      <w:proofErr w:type="spellStart"/>
      <w:r w:rsidR="004E59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corn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 realmente significa.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Veja meu artigo “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inherit" w:eastAsia="Times New Roman" w:hAnsi="inherit" w:cs="Tahoma"/>
          <w:color w:val="0D0D0D"/>
          <w:sz w:val="27"/>
          <w:szCs w:val="27"/>
          <w:bdr w:val="none" w:sz="0" w:space="0" w:color="auto" w:frame="1"/>
          <w:lang w:eastAsia="pt-BR" w:bidi="he-IL"/>
        </w:rPr>
        <w:t>E sobre a palavra inglesa" CORN "na Bíblia King James?”</w:t>
      </w:r>
    </w:p>
    <w:p w14:paraId="29893E31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0D0D0D"/>
          <w:sz w:val="18"/>
          <w:szCs w:val="18"/>
          <w:lang w:eastAsia="pt-BR" w:bidi="he-IL"/>
        </w:rPr>
      </w:pPr>
    </w:p>
    <w:p w14:paraId="1123A9C6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0D0D0D"/>
          <w:sz w:val="18"/>
          <w:szCs w:val="18"/>
          <w:lang w:eastAsia="pt-BR" w:bidi="he-IL"/>
        </w:rPr>
      </w:pPr>
      <w:hyperlink r:id="rId9" w:tgtFrame="_self" w:history="1">
        <w:r w:rsidRPr="00D2724D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http://brandplucked.webs.com/theenglishwordcorn.htm</w:t>
        </w:r>
      </w:hyperlink>
    </w:p>
    <w:p w14:paraId="2034BC3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2224D99E" w14:textId="556FDFC2" w:rsidR="00D2724D" w:rsidRPr="00D2724D" w:rsidRDefault="00D2724D" w:rsidP="00265064">
      <w:pPr>
        <w:autoSpaceDE w:val="0"/>
        <w:autoSpaceDN w:val="0"/>
        <w:adjustRightInd w:val="0"/>
        <w:spacing w:line="240" w:lineRule="auto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 em João 6:31 as pessoas dizem ao Senhor Jesus: “</w:t>
      </w:r>
      <w:r w:rsidR="002650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="00265064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Os nossos pais comeram o </w:t>
      </w:r>
      <w:r w:rsidR="00265064" w:rsidRPr="00265064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>maná</w:t>
      </w:r>
      <w:r w:rsidR="00265064" w:rsidRPr="00265064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 </w:t>
      </w:r>
      <w:r w:rsidR="00265064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no deserto, como está tendo sido escrito: </w:t>
      </w:r>
      <w:r w:rsidR="00265064" w:rsidRPr="00265064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>'Pão</w:t>
      </w:r>
      <w:r w:rsidR="00265064" w:rsidRPr="00265064">
        <w:rPr>
          <w:rFonts w:ascii="Kristen ITC" w:hAnsi="Kristen ITC" w:cs="Kristen ITC"/>
          <w:color w:val="0000FF"/>
          <w:sz w:val="32"/>
          <w:szCs w:val="32"/>
          <w:lang w:val="x-none" w:bidi="he-IL"/>
        </w:rPr>
        <w:t xml:space="preserve"> </w:t>
      </w:r>
      <w:r w:rsidR="00265064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proveniente- de- dentro- do céu' lhes deu a comer'."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. ”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E o Senhor responde: </w:t>
      </w:r>
      <w:r w:rsidR="00265064" w:rsidRPr="00265064">
        <w:rPr>
          <w:rFonts w:ascii="Kristen ITC" w:hAnsi="Kristen ITC" w:cs="Kristen ITC"/>
          <w:color w:val="DF0000"/>
          <w:sz w:val="24"/>
          <w:szCs w:val="24"/>
          <w:lang w:val="x-none" w:bidi="he-IL"/>
        </w:rPr>
        <w:t>"</w:t>
      </w:r>
      <w:r w:rsidR="00265064" w:rsidRPr="00265064">
        <w:rPr>
          <w:rFonts w:ascii="Kristen ITC" w:hAnsi="Kristen ITC" w:cs="Kristen ITC"/>
          <w:color w:val="DF0000"/>
          <w:sz w:val="24"/>
          <w:szCs w:val="24"/>
          <w:lang w:bidi="he-IL"/>
        </w:rPr>
        <w:t xml:space="preserve">... </w:t>
      </w:r>
      <w:r w:rsidR="00265064" w:rsidRPr="00265064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o Meu Pai vos dá o verdadeiro </w:t>
      </w:r>
      <w:r w:rsidR="00265064" w:rsidRPr="00265064">
        <w:rPr>
          <w:rFonts w:ascii="Kristen ITC" w:hAnsi="Kristen ITC" w:cs="Kristen ITC"/>
          <w:b/>
          <w:bCs/>
          <w:color w:val="DF0000"/>
          <w:sz w:val="32"/>
          <w:szCs w:val="32"/>
          <w:u w:val="single"/>
          <w:lang w:val="x-none" w:bidi="he-IL"/>
        </w:rPr>
        <w:t>PÃO</w:t>
      </w:r>
      <w:r w:rsidR="00265064" w:rsidRPr="00265064">
        <w:rPr>
          <w:rFonts w:ascii="Kristen ITC" w:hAnsi="Kristen ITC" w:cs="Kristen ITC"/>
          <w:color w:val="DF0000"/>
          <w:sz w:val="32"/>
          <w:szCs w:val="32"/>
          <w:lang w:val="x-none" w:bidi="he-IL"/>
        </w:rPr>
        <w:t xml:space="preserve"> </w:t>
      </w:r>
      <w:r w:rsidR="00265064" w:rsidRPr="00265064">
        <w:rPr>
          <w:rFonts w:ascii="Kristen ITC" w:hAnsi="Kristen ITC" w:cs="Kristen ITC"/>
          <w:color w:val="DF0000"/>
          <w:sz w:val="24"/>
          <w:szCs w:val="24"/>
          <w:lang w:val="x-none" w:bidi="he-IL"/>
        </w:rPr>
        <w:t>proveniente- de- dentro- do céu.</w:t>
      </w:r>
      <w:r w:rsidR="00265064" w:rsidRPr="00265064">
        <w:rPr>
          <w:rFonts w:ascii="Kristen ITC" w:hAnsi="Kristen ITC" w:cs="Kristen ITC"/>
          <w:b/>
          <w:bCs/>
          <w:color w:val="800000"/>
          <w:position w:val="4"/>
          <w:sz w:val="20"/>
          <w:szCs w:val="20"/>
          <w:lang w:val="x-none" w:bidi="he-IL"/>
        </w:rPr>
        <w:t xml:space="preserve"> 33</w:t>
      </w:r>
      <w:r w:rsidR="00265064" w:rsidRPr="00265064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Porque o </w:t>
      </w:r>
      <w:r w:rsidR="00265064" w:rsidRPr="00265064">
        <w:rPr>
          <w:rFonts w:ascii="Kristen ITC" w:hAnsi="Kristen ITC" w:cs="Kristen ITC"/>
          <w:color w:val="DF0000"/>
          <w:sz w:val="32"/>
          <w:szCs w:val="32"/>
          <w:u w:val="single"/>
          <w:lang w:val="x-none" w:bidi="he-IL"/>
        </w:rPr>
        <w:t>PÃO</w:t>
      </w:r>
      <w:r w:rsidR="00265064" w:rsidRPr="00265064">
        <w:rPr>
          <w:rFonts w:ascii="Kristen ITC" w:hAnsi="Kristen ITC" w:cs="Kristen ITC"/>
          <w:color w:val="DF0000"/>
          <w:sz w:val="32"/>
          <w:szCs w:val="32"/>
          <w:lang w:val="x-none" w:bidi="he-IL"/>
        </w:rPr>
        <w:t xml:space="preserve"> </w:t>
      </w:r>
      <w:r w:rsidR="00265064" w:rsidRPr="00265064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de Deus é Aquele </w:t>
      </w:r>
      <w:hyperlink r:id="rId10" w:history="1">
        <w:r w:rsidR="00265064" w:rsidRPr="00265064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[</w:t>
        </w:r>
      </w:hyperlink>
      <w:r w:rsidR="00265064" w:rsidRPr="00265064">
        <w:rPr>
          <w:rFonts w:ascii="Kristen ITC" w:hAnsi="Kristen ITC" w:cs="Kristen ITC"/>
          <w:i/>
          <w:iCs/>
          <w:color w:val="808080"/>
          <w:sz w:val="24"/>
          <w:szCs w:val="24"/>
          <w:lang w:val="x-none" w:bidi="he-IL"/>
        </w:rPr>
        <w:t>o Qual está</w:t>
      </w:r>
      <w:hyperlink r:id="rId11" w:history="1">
        <w:r w:rsidR="00265064" w:rsidRPr="00265064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]</w:t>
        </w:r>
      </w:hyperlink>
      <w:r w:rsidR="00265064" w:rsidRPr="00265064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 descendo proveniente- de- dentro- do céu e </w:t>
      </w:r>
      <w:hyperlink r:id="rId12" w:history="1">
        <w:r w:rsidR="00265064" w:rsidRPr="00265064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[</w:t>
        </w:r>
      </w:hyperlink>
      <w:r w:rsidR="00265064" w:rsidRPr="00265064">
        <w:rPr>
          <w:rFonts w:ascii="Kristen ITC" w:hAnsi="Kristen ITC" w:cs="Kristen ITC"/>
          <w:i/>
          <w:iCs/>
          <w:color w:val="808080"/>
          <w:sz w:val="24"/>
          <w:szCs w:val="24"/>
          <w:lang w:val="x-none" w:bidi="he-IL"/>
        </w:rPr>
        <w:t>que a</w:t>
      </w:r>
      <w:hyperlink r:id="rId13" w:history="1">
        <w:r w:rsidR="00265064" w:rsidRPr="00265064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]</w:t>
        </w:r>
      </w:hyperlink>
      <w:r w:rsidR="00265064" w:rsidRPr="00265064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 vida </w:t>
      </w:r>
      <w:hyperlink r:id="rId14" w:history="1">
        <w:r w:rsidR="00265064" w:rsidRPr="00265064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[</w:t>
        </w:r>
      </w:hyperlink>
      <w:r w:rsidR="00265064" w:rsidRPr="00265064">
        <w:rPr>
          <w:rFonts w:ascii="Kristen ITC" w:hAnsi="Kristen ITC" w:cs="Kristen ITC"/>
          <w:i/>
          <w:iCs/>
          <w:color w:val="808080"/>
          <w:sz w:val="24"/>
          <w:szCs w:val="24"/>
          <w:lang w:val="x-none" w:bidi="he-IL"/>
        </w:rPr>
        <w:t>está</w:t>
      </w:r>
      <w:hyperlink r:id="rId15" w:history="1">
        <w:r w:rsidR="00265064" w:rsidRPr="00265064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]</w:t>
        </w:r>
      </w:hyperlink>
      <w:r w:rsidR="00265064" w:rsidRPr="00265064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 dando ao mundo."</w:t>
      </w:r>
      <w:r w:rsidR="00265064">
        <w:rPr>
          <w:rFonts w:ascii="Kristen ITC" w:hAnsi="Kristen ITC" w:cs="Kristen ITC"/>
          <w:color w:val="DF0000"/>
          <w:sz w:val="24"/>
          <w:szCs w:val="24"/>
          <w:lang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João 6:</w:t>
      </w:r>
      <w:r w:rsidR="002650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32b-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33</w:t>
      </w:r>
    </w:p>
    <w:p w14:paraId="7ABD3F80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93A036E" w14:textId="25B07F33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Ele ainda equipara a palavra</w:t>
      </w:r>
      <w:r w:rsidR="002650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MANÁ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como sendo sinônimo deste tipo particular de PÃO quando diz: “</w:t>
      </w:r>
      <w:r w:rsidRPr="00D2724D">
        <w:rPr>
          <w:rFonts w:ascii="Tahoma" w:eastAsia="Times New Roman" w:hAnsi="Tahoma" w:cs="Tahoma"/>
          <w:color w:val="C00000"/>
          <w:sz w:val="27"/>
          <w:szCs w:val="27"/>
          <w:lang w:eastAsia="pt-BR" w:bidi="he-IL"/>
        </w:rPr>
        <w:t>Seus pais comeram</w:t>
      </w:r>
      <w:r w:rsidR="00265064" w:rsidRPr="00265064">
        <w:rPr>
          <w:rFonts w:ascii="Tahoma" w:eastAsia="Times New Roman" w:hAnsi="Tahoma" w:cs="Tahoma"/>
          <w:color w:val="C00000"/>
          <w:sz w:val="27"/>
          <w:szCs w:val="27"/>
          <w:lang w:eastAsia="pt-BR" w:bidi="he-IL"/>
        </w:rPr>
        <w:t xml:space="preserve"> MANÁ </w:t>
      </w:r>
      <w:r w:rsidRPr="00D2724D">
        <w:rPr>
          <w:rFonts w:ascii="Tahoma" w:eastAsia="Times New Roman" w:hAnsi="Tahoma" w:cs="Tahoma"/>
          <w:color w:val="C00000"/>
          <w:sz w:val="27"/>
          <w:szCs w:val="27"/>
          <w:lang w:eastAsia="pt-BR" w:bidi="he-IL"/>
        </w:rPr>
        <w:t>no deserto e estão mortos.</w:t>
      </w:r>
      <w:r w:rsidRPr="00265064">
        <w:rPr>
          <w:rFonts w:ascii="Tahoma" w:eastAsia="Times New Roman" w:hAnsi="Tahoma" w:cs="Tahoma"/>
          <w:color w:val="C00000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C00000"/>
          <w:sz w:val="27"/>
          <w:szCs w:val="27"/>
          <w:lang w:eastAsia="pt-BR" w:bidi="he-IL"/>
        </w:rPr>
        <w:t xml:space="preserve">Este é O PÃO que desce do céu, para que o que dele comer não morra.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João 6: 49-50</w:t>
      </w:r>
    </w:p>
    <w:p w14:paraId="51A260D0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5D68DAD6" w14:textId="07760B48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 no livro de Hebreus lemos sobre as coisas encontradas no tabernáculo e uma delas é “o pote de ouro que tinha MAN</w:t>
      </w:r>
      <w:r w:rsidR="002650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Á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”, (não o pote que tinha “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que é isto?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”) E finalmente em Apocalipse 2:17 o Senhor Jesus diz aos seus servos “Ao que vencer, darei a comer do</w:t>
      </w:r>
      <w:r w:rsidR="002650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MANÁ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escondido”</w:t>
      </w:r>
    </w:p>
    <w:p w14:paraId="1AA0245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C9E632A" w14:textId="5592C3A1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MANÁ </w:t>
      </w:r>
      <w:r w:rsidR="002650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é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nome deste tipo particular de pão sobrenatural que Deus lhes deu do céu enquanto eles vagavam pelo deserto por 40 anos.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Não é continuamente chamado de “O que é isso?”, Porque eles já sabiam que era algum tipo de pão.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334F0206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90D69C2" w14:textId="34FACD5A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lang w:eastAsia="pt-BR" w:bidi="he-IL"/>
        </w:rPr>
        <w:t>Deus havia dito a eles antes mesmo de dar a eles (Ver Êxodo 16:12 - “e pela manhã vos fartareis de PÃO.”) Eles simplesmente não sabiam que tipo de pão era porque nunca o tinham visto antes.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Então eles chamaram de MANÁ, que significa </w:t>
      </w:r>
      <w:r w:rsidRPr="00D2724D">
        <w:rPr>
          <w:rFonts w:ascii="Tahoma" w:eastAsia="Times New Roman" w:hAnsi="Tahoma" w:cs="Tahoma"/>
          <w:b/>
          <w:bCs/>
          <w:color w:val="3C3A3A"/>
          <w:sz w:val="27"/>
          <w:szCs w:val="27"/>
          <w:lang w:eastAsia="pt-BR" w:bidi="he-IL"/>
        </w:rPr>
        <w:t>“uma porção” ou “uma provisão de alimento”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porque eles não sabiam o que era.</w:t>
      </w:r>
    </w:p>
    <w:p w14:paraId="129F1F8E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D8A4999" w14:textId="11CEAB8A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“É MANNA”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3D366992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6B7CCA99" w14:textId="195DF21F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Os tradutores da Bíblia King James estavam cientes da tradução "O que é isto?"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porque </w:t>
      </w:r>
      <w:r w:rsidR="002650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era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encontrado na tradução de Êxodo de Tyndale e na Bíblia de Mateus de 1549. Mas eles o rejeitaram e deliberadamente escolheram ir com “É </w:t>
      </w:r>
      <w:r w:rsidR="0026506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aná”.</w:t>
      </w:r>
    </w:p>
    <w:p w14:paraId="2D75312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3EAF8BD" w14:textId="11638C2E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val="en-US"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A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Bíblia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King James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não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</w:t>
      </w:r>
      <w:proofErr w:type="spellStart"/>
      <w:r w:rsidR="00265064" w:rsidRPr="0026506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está</w:t>
      </w:r>
      <w:proofErr w:type="spellEnd"/>
      <w:r w:rsidR="00265064" w:rsidRPr="0026506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</w:t>
      </w:r>
      <w:proofErr w:type="spellStart"/>
      <w:r w:rsidR="00265064" w:rsidRPr="0026506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sozinha</w:t>
      </w:r>
      <w:proofErr w:type="spellEnd"/>
      <w:r w:rsidR="00265064" w:rsidRPr="0026506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</w:t>
      </w:r>
      <w:proofErr w:type="spellStart"/>
      <w:r w:rsidR="00265064" w:rsidRPr="0026506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em</w:t>
      </w:r>
      <w:proofErr w:type="spellEnd"/>
      <w:r w:rsidR="00265064" w:rsidRPr="0026506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</w:t>
      </w:r>
      <w:proofErr w:type="spellStart"/>
      <w:r w:rsidR="00265064" w:rsidRPr="0026506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ter</w:t>
      </w:r>
      <w:proofErr w:type="spellEnd"/>
      <w:r w:rsidR="00265064" w:rsidRPr="0026506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a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declaração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“É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maná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”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em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Êxodo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16:15, mas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também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as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seguintes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traduções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da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Bíblia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- Coverdale 1535 - “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Esta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é Ma”, A Grande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Bíblia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1540, a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Bíblia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dos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Bispos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1568 - “ It is MANNA ”, a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Bíblia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de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Genebra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1587, The Webster Bible 1833, The Lesser Old Testament 1835, The 1936 Hebrew Publishing Company Bible, The Complete Jewish Bible 1998, The Jubilee Bible 2010 e The Hebrew Transliteration Bible 2010 - It is Mana, The </w:t>
      </w:r>
      <w:proofErr w:type="spellStart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Biblos</w:t>
      </w:r>
      <w:proofErr w:type="spellEnd"/>
      <w:r w:rsidRPr="00D2724D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Bible 2013 - “It is MANNA.”, The Far Above All Translation 2014 - “It is MANNA.”</w:t>
      </w:r>
    </w:p>
    <w:p w14:paraId="68552926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val="en-US" w:eastAsia="pt-BR" w:bidi="he-IL"/>
        </w:rPr>
      </w:pPr>
    </w:p>
    <w:p w14:paraId="26188361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 este AT hebraico interlinear online - “os filhos de Israel disseram uns aos outros, MANÁ: Por não saberem ...”</w:t>
      </w:r>
    </w:p>
    <w:p w14:paraId="1574DB49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3F0D3817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hyperlink r:id="rId16" w:tgtFrame="_self" w:history="1">
        <w:r w:rsidRPr="00D2724D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http://studybible.info/IHOT/Exodus%2016:15</w:t>
        </w:r>
      </w:hyperlink>
    </w:p>
    <w:p w14:paraId="792DA983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67CCFAA7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significado da palavra MANNA</w:t>
      </w:r>
    </w:p>
    <w:p w14:paraId="3DB8C072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3BB9ED7" w14:textId="5542872E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B3E41"/>
          <w:sz w:val="18"/>
          <w:szCs w:val="18"/>
          <w:lang w:eastAsia="pt-BR" w:bidi="he-IL"/>
        </w:rPr>
      </w:pPr>
      <w:proofErr w:type="spellStart"/>
      <w:r w:rsidRPr="00D2724D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lastRenderedPageBreak/>
        <w:t>Merriam</w:t>
      </w:r>
      <w:proofErr w:type="spellEnd"/>
      <w:r w:rsidRPr="00D2724D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Webster </w:t>
      </w:r>
      <w:proofErr w:type="spellStart"/>
      <w:r w:rsidRPr="00D2724D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t>Dictionary</w:t>
      </w:r>
      <w:proofErr w:type="spellEnd"/>
      <w:r w:rsidRPr="00D2724D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- maná =</w:t>
      </w:r>
      <w:r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B3E41"/>
          <w:sz w:val="27"/>
          <w:szCs w:val="27"/>
          <w:bdr w:val="none" w:sz="0" w:space="0" w:color="auto" w:frame="1"/>
          <w:lang w:eastAsia="pt-BR" w:bidi="he-IL"/>
        </w:rPr>
        <w:t>alimento fornecido milagrosamente aos israelitas em sua jornada pelo deserto</w:t>
      </w:r>
    </w:p>
    <w:p w14:paraId="7FC99E9B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B3E41"/>
          <w:sz w:val="18"/>
          <w:szCs w:val="18"/>
          <w:lang w:eastAsia="pt-BR" w:bidi="he-IL"/>
        </w:rPr>
      </w:pPr>
    </w:p>
    <w:p w14:paraId="74D68DED" w14:textId="2A6E351C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292929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B3E41"/>
          <w:sz w:val="27"/>
          <w:szCs w:val="27"/>
          <w:bdr w:val="none" w:sz="0" w:space="0" w:color="auto" w:frame="1"/>
          <w:lang w:eastAsia="pt-BR" w:bidi="he-IL"/>
        </w:rPr>
        <w:t>Dicionário Oxford - maná =</w:t>
      </w:r>
      <w:r>
        <w:rPr>
          <w:rFonts w:ascii="Tahoma" w:eastAsia="Times New Roman" w:hAnsi="Tahoma" w:cs="Tahoma"/>
          <w:color w:val="3B3E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292929"/>
          <w:sz w:val="27"/>
          <w:szCs w:val="27"/>
          <w:bdr w:val="none" w:sz="0" w:space="0" w:color="auto" w:frame="1"/>
          <w:lang w:eastAsia="pt-BR" w:bidi="he-IL"/>
        </w:rPr>
        <w:t>(na Bíblia) a substância fornecida milagrosamente como alimento aos israelitas no deserto (Êxodo 16).</w:t>
      </w:r>
    </w:p>
    <w:p w14:paraId="660FB368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292929"/>
          <w:sz w:val="18"/>
          <w:szCs w:val="18"/>
          <w:lang w:eastAsia="pt-BR" w:bidi="he-IL"/>
        </w:rPr>
      </w:pPr>
    </w:p>
    <w:p w14:paraId="036295CB" w14:textId="2B7979C5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292929"/>
          <w:sz w:val="27"/>
          <w:szCs w:val="27"/>
          <w:bdr w:val="none" w:sz="0" w:space="0" w:color="auto" w:frame="1"/>
          <w:lang w:eastAsia="pt-BR" w:bidi="he-IL"/>
        </w:rPr>
        <w:t xml:space="preserve">American </w:t>
      </w:r>
      <w:proofErr w:type="spellStart"/>
      <w:r w:rsidRPr="00D2724D">
        <w:rPr>
          <w:rFonts w:ascii="Tahoma" w:eastAsia="Times New Roman" w:hAnsi="Tahoma" w:cs="Tahoma"/>
          <w:color w:val="292929"/>
          <w:sz w:val="27"/>
          <w:szCs w:val="27"/>
          <w:bdr w:val="none" w:sz="0" w:space="0" w:color="auto" w:frame="1"/>
          <w:lang w:eastAsia="pt-BR" w:bidi="he-IL"/>
        </w:rPr>
        <w:t>Heritage</w:t>
      </w:r>
      <w:proofErr w:type="spellEnd"/>
      <w:r w:rsidRPr="00D2724D">
        <w:rPr>
          <w:rFonts w:ascii="Tahoma" w:eastAsia="Times New Roman" w:hAnsi="Tahoma" w:cs="Tahoma"/>
          <w:color w:val="2929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Tahoma" w:eastAsia="Times New Roman" w:hAnsi="Tahoma" w:cs="Tahoma"/>
          <w:color w:val="292929"/>
          <w:sz w:val="27"/>
          <w:szCs w:val="27"/>
          <w:bdr w:val="none" w:sz="0" w:space="0" w:color="auto" w:frame="1"/>
          <w:lang w:eastAsia="pt-BR" w:bidi="he-IL"/>
        </w:rPr>
        <w:t>Dictionary</w:t>
      </w:r>
      <w:proofErr w:type="spellEnd"/>
      <w:r w:rsidRPr="00D2724D">
        <w:rPr>
          <w:rFonts w:ascii="Tahoma" w:eastAsia="Times New Roman" w:hAnsi="Tahoma" w:cs="Tahoma"/>
          <w:color w:val="292929"/>
          <w:sz w:val="27"/>
          <w:szCs w:val="27"/>
          <w:bdr w:val="none" w:sz="0" w:space="0" w:color="auto" w:frame="1"/>
          <w:lang w:eastAsia="pt-BR" w:bidi="he-IL"/>
        </w:rPr>
        <w:t xml:space="preserve"> - maná =</w:t>
      </w:r>
      <w:r>
        <w:rPr>
          <w:rFonts w:ascii="Tahoma" w:eastAsia="Times New Roman" w:hAnsi="Tahoma" w:cs="Tahoma"/>
          <w:color w:val="2929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Na Bíblia, a comida fornecida milagrosamente para os israelitas no deserto durante sua fuga do Egito.</w:t>
      </w:r>
    </w:p>
    <w:p w14:paraId="78194DA2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7DC4253A" w14:textId="5A58B693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t>Dicionário de Inglês Collins - maná =</w:t>
      </w:r>
      <w:r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o alimento milagroso que sustentou os israelitas no deserto (Êxodo 16: 14-36)</w:t>
      </w:r>
    </w:p>
    <w:p w14:paraId="68D51921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</w:p>
    <w:p w14:paraId="5231F8F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23333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Dicionário </w:t>
      </w:r>
      <w:proofErr w:type="spellStart"/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>Macmillan</w:t>
      </w:r>
      <w:proofErr w:type="spellEnd"/>
      <w:r w:rsidRPr="00D2724D">
        <w:rPr>
          <w:rFonts w:ascii="Tahoma" w:eastAsia="Times New Roman" w:hAnsi="Tahoma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- maná = de acordo com a Bíblia, o alimento que Deus deu aos israelitas no deserto depois que eles escaparam do Egito</w:t>
      </w:r>
    </w:p>
    <w:p w14:paraId="62288D0B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8B7C81F" w14:textId="5D7A3031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proofErr w:type="spellStart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Wordsmith</w:t>
      </w:r>
      <w:proofErr w:type="spellEnd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English</w:t>
      </w:r>
      <w:proofErr w:type="spellEnd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Dictionary</w:t>
      </w:r>
      <w:proofErr w:type="spellEnd"/>
      <w:r w:rsidRPr="00D2724D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- maná =</w:t>
      </w:r>
      <w:r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o alimento que caiu milagrosamente para os israelitas durante seu êxodo do Egito, de acordo com o relato do Antigo Testamento.</w:t>
      </w:r>
    </w:p>
    <w:p w14:paraId="4D852108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7510C99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B5CF125" w14:textId="5E28FF55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 Bíblia King James está certa, como sempre.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Não aceite substitutos.</w:t>
      </w:r>
    </w:p>
    <w:p w14:paraId="479BEEAF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44208C09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Tudo pela graça, acreditando no Livro.</w:t>
      </w:r>
    </w:p>
    <w:p w14:paraId="2FA914A8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048A2D47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Will Kinney</w:t>
      </w:r>
    </w:p>
    <w:p w14:paraId="43F7B1C4" w14:textId="77777777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106B9628" w14:textId="33141A8D" w:rsidR="00D2724D" w:rsidRPr="00D2724D" w:rsidRDefault="00D2724D" w:rsidP="00D2724D">
      <w:pPr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D2724D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Retornar aos artigos -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hyperlink r:id="rId17" w:tgtFrame="_self" w:history="1">
        <w:r w:rsidRPr="00D2724D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http://brandplucked.webs.com/kjbarticles.htm</w:t>
        </w:r>
      </w:hyperlink>
    </w:p>
    <w:p w14:paraId="0A6C29DE" w14:textId="77777777" w:rsidR="00D2724D" w:rsidRPr="00D2724D" w:rsidRDefault="00D2724D" w:rsidP="00D2724D">
      <w:pPr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14:paraId="728ED900" w14:textId="58C39A92" w:rsidR="00D2724D" w:rsidRPr="00D2724D" w:rsidRDefault="00D2724D" w:rsidP="00D2724D">
      <w:pPr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14:paraId="7B0956B8" w14:textId="77777777" w:rsidR="00DA575C" w:rsidRDefault="00DA575C"/>
    <w:sectPr w:rsidR="00DA575C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62ADC" w14:textId="77777777" w:rsidR="006D73CF" w:rsidRDefault="006D73CF" w:rsidP="00D2724D">
      <w:pPr>
        <w:spacing w:line="240" w:lineRule="auto"/>
      </w:pPr>
      <w:r>
        <w:separator/>
      </w:r>
    </w:p>
  </w:endnote>
  <w:endnote w:type="continuationSeparator" w:id="0">
    <w:p w14:paraId="09894FE4" w14:textId="77777777" w:rsidR="006D73CF" w:rsidRDefault="006D73CF" w:rsidP="00D27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860AD" w14:textId="77777777" w:rsidR="006D73CF" w:rsidRDefault="006D73CF" w:rsidP="00D2724D">
      <w:pPr>
        <w:spacing w:line="240" w:lineRule="auto"/>
      </w:pPr>
      <w:r>
        <w:separator/>
      </w:r>
    </w:p>
  </w:footnote>
  <w:footnote w:type="continuationSeparator" w:id="0">
    <w:p w14:paraId="0B3B33DC" w14:textId="77777777" w:rsidR="006D73CF" w:rsidRDefault="006D73CF" w:rsidP="00D27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B2F50"/>
    <w:multiLevelType w:val="multilevel"/>
    <w:tmpl w:val="773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mirrorMargins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4D"/>
    <w:rsid w:val="00047F06"/>
    <w:rsid w:val="00095A86"/>
    <w:rsid w:val="000B6EF7"/>
    <w:rsid w:val="000C656D"/>
    <w:rsid w:val="000F73E5"/>
    <w:rsid w:val="00184549"/>
    <w:rsid w:val="00194CB8"/>
    <w:rsid w:val="001F35CB"/>
    <w:rsid w:val="00265064"/>
    <w:rsid w:val="00395C3A"/>
    <w:rsid w:val="003F307E"/>
    <w:rsid w:val="004300E4"/>
    <w:rsid w:val="004B4CF0"/>
    <w:rsid w:val="004C5D4F"/>
    <w:rsid w:val="004E5964"/>
    <w:rsid w:val="005E2408"/>
    <w:rsid w:val="0065427E"/>
    <w:rsid w:val="006D73CF"/>
    <w:rsid w:val="00771F88"/>
    <w:rsid w:val="007B18B2"/>
    <w:rsid w:val="00803B04"/>
    <w:rsid w:val="00827E3B"/>
    <w:rsid w:val="00937676"/>
    <w:rsid w:val="00B01DE7"/>
    <w:rsid w:val="00B728DC"/>
    <w:rsid w:val="00B83021"/>
    <w:rsid w:val="00B84F52"/>
    <w:rsid w:val="00BB3DEA"/>
    <w:rsid w:val="00C16EAD"/>
    <w:rsid w:val="00C402A8"/>
    <w:rsid w:val="00D2724D"/>
    <w:rsid w:val="00D61D65"/>
    <w:rsid w:val="00DA575C"/>
    <w:rsid w:val="00E34849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0DB2"/>
  <w15:chartTrackingRefBased/>
  <w15:docId w15:val="{E4544DEC-6084-4DD7-8616-552DE4B7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D2724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 w:bidi="he-IL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724D"/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 w:bidi="he-IL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paragraph" w:customStyle="1" w:styleId="webs-home">
    <w:name w:val="webs-home"/>
    <w:basedOn w:val="Normal"/>
    <w:rsid w:val="00D272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character" w:styleId="Hyperlink">
    <w:name w:val="Hyperlink"/>
    <w:basedOn w:val="Fontepargpadro"/>
    <w:uiPriority w:val="99"/>
    <w:unhideWhenUsed/>
    <w:rsid w:val="00D2724D"/>
    <w:rPr>
      <w:color w:val="0000FF"/>
      <w:u w:val="single"/>
    </w:rPr>
  </w:style>
  <w:style w:type="character" w:customStyle="1" w:styleId="title">
    <w:name w:val="title"/>
    <w:basedOn w:val="Fontepargpadro"/>
    <w:rsid w:val="00D2724D"/>
  </w:style>
  <w:style w:type="paragraph" w:customStyle="1" w:styleId="fw-class-fd825bd7bd6d6d7e1dc6fe1b282417ba">
    <w:name w:val="fw-class-fd825bd7bd6d6d7e1dc6fe1b282417ba"/>
    <w:basedOn w:val="Normal"/>
    <w:rsid w:val="00D272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paragraph" w:customStyle="1" w:styleId="webs-app">
    <w:name w:val="webs-app"/>
    <w:basedOn w:val="Normal"/>
    <w:rsid w:val="00D272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character" w:styleId="MenoPendente">
    <w:name w:val="Unresolved Mention"/>
    <w:basedOn w:val="Fontepargpadro"/>
    <w:uiPriority w:val="99"/>
    <w:semiHidden/>
    <w:unhideWhenUsed/>
    <w:rsid w:val="00D2724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724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724D"/>
    <w:rPr>
      <w:sz w:val="20"/>
      <w:szCs w:val="20"/>
    </w:rPr>
  </w:style>
  <w:style w:type="character" w:styleId="Refdenotaderodap">
    <w:name w:val="footnote reference"/>
    <w:basedOn w:val="Fontepargpadro"/>
    <w:rsid w:val="00D2724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1448">
          <w:marLeft w:val="0"/>
          <w:marRight w:val="0"/>
          <w:marTop w:val="0"/>
          <w:marBottom w:val="0"/>
          <w:divBdr>
            <w:top w:val="single" w:sz="6" w:space="0" w:color="212121"/>
            <w:left w:val="single" w:sz="6" w:space="0" w:color="212121"/>
            <w:bottom w:val="single" w:sz="6" w:space="0" w:color="212121"/>
            <w:right w:val="single" w:sz="6" w:space="0" w:color="212121"/>
          </w:divBdr>
          <w:divsChild>
            <w:div w:id="1332374915">
              <w:marLeft w:val="0"/>
              <w:marRight w:val="0"/>
              <w:marTop w:val="45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77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0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4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46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612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5350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5" w:color="auto"/>
                    <w:bottom w:val="none" w:sz="0" w:space="0" w:color="auto"/>
                    <w:right w:val="dashed" w:sz="2" w:space="0" w:color="B9B9B9"/>
                  </w:divBdr>
                  <w:divsChild>
                    <w:div w:id="14929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6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91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10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plucked.webs.com/exodus1615manna.htm" TargetMode="External"/><Relationship Id="rId13" Type="http://schemas.openxmlformats.org/officeDocument/2006/relationships/hyperlink" Target="_NOLINK_|_IGNORE_|verse:43.6.33|modid:LTT-2018.Feita2019AchoOlegMyBible-SemAspasDobrada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dplucked.webs.com/exodus1615manna.htm" TargetMode="External"/><Relationship Id="rId12" Type="http://schemas.openxmlformats.org/officeDocument/2006/relationships/hyperlink" Target="_NOLINK_|_IGNORE_|verse:43.6.33|modid:LTT-2018.Feita2019AchoOlegMyBible-SemAspasDobradas" TargetMode="External"/><Relationship Id="rId17" Type="http://schemas.openxmlformats.org/officeDocument/2006/relationships/hyperlink" Target="https://brandplucked.webs.com/kjbarticle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ybible.info/IHOT/Exodus%2016: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_NOLINK_|_IGNORE_|verse:43.6.33|modid:LTT-2018.Feita2019AchoOlegMyBible-SemAspasDobradas" TargetMode="External"/><Relationship Id="rId5" Type="http://schemas.openxmlformats.org/officeDocument/2006/relationships/footnotes" Target="footnotes.xml"/><Relationship Id="rId15" Type="http://schemas.openxmlformats.org/officeDocument/2006/relationships/hyperlink" Target="_NOLINK_|_IGNORE_|verse:43.6.33|modid:LTT-2018.Feita2019AchoOlegMyBible-SemAspasDobradas" TargetMode="External"/><Relationship Id="rId10" Type="http://schemas.openxmlformats.org/officeDocument/2006/relationships/hyperlink" Target="_NOLINK_|_IGNORE_|verse:43.6.33|modid:LTT-2018.Feita2019AchoOlegMyBible-SemAspasDobrada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randplucked.webs.com/theenglishwordcorn.htm" TargetMode="External"/><Relationship Id="rId14" Type="http://schemas.openxmlformats.org/officeDocument/2006/relationships/hyperlink" Target="_NOLINK_|_IGNORE_|verse:43.6.33|modid:LTT-2018.Feita2019AchoOlegMyBible-SemAspasDobrad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2151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7</cp:revision>
  <dcterms:created xsi:type="dcterms:W3CDTF">2020-09-03T15:41:00Z</dcterms:created>
  <dcterms:modified xsi:type="dcterms:W3CDTF">2020-09-03T19:28:00Z</dcterms:modified>
</cp:coreProperties>
</file>