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F02E9D" w:rsidRPr="00432210" w:rsidRDefault="00406BA3" w:rsidP="00EA4485">
      <w:pPr>
        <w:spacing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36"/>
          <w:bdr w:val="none" w:sz="0" w:space="0" w:color="auto" w:frame="1"/>
          <w:lang w:eastAsia="pt-BR"/>
        </w:rPr>
      </w:pPr>
      <w:proofErr w:type="spellStart"/>
      <w:r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‎</w:t>
      </w:r>
      <w:r w:rsidR="00F02E9D" w:rsidRPr="00432210">
        <w:rPr>
          <w:rStyle w:val="Ttulo1Char"/>
          <w:sz w:val="56"/>
        </w:rPr>
        <w:t>Ap</w:t>
      </w:r>
      <w:proofErr w:type="spellEnd"/>
      <w:r w:rsidR="00F02E9D" w:rsidRPr="00432210">
        <w:rPr>
          <w:rStyle w:val="Ttulo1Char"/>
          <w:sz w:val="56"/>
        </w:rPr>
        <w:t>. 1:8 Não Tem 'Senhor Deus', Mas Somente 'Senhor</w:t>
      </w:r>
      <w:proofErr w:type="gramStart"/>
      <w:r w:rsidR="00F02E9D" w:rsidRPr="00432210">
        <w:rPr>
          <w:rStyle w:val="Ttulo1Char"/>
          <w:sz w:val="56"/>
        </w:rPr>
        <w:t>'</w:t>
      </w:r>
      <w:proofErr w:type="gramEnd"/>
    </w:p>
    <w:p w:rsidR="00432210" w:rsidRDefault="00432210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</w:p>
    <w:p w:rsidR="00432210" w:rsidRDefault="00432210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</w:p>
    <w:p w:rsidR="00EA4485" w:rsidRDefault="00EA4485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Will J. </w:t>
      </w:r>
      <w:proofErr w:type="spellStart"/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Kinney</w:t>
      </w:r>
      <w:proofErr w:type="spellEnd"/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, no artigo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Revelation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1:8-11 "I </w:t>
      </w:r>
      <w:proofErr w:type="spellStart"/>
      <w:proofErr w:type="gram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am</w:t>
      </w:r>
      <w:proofErr w:type="spellEnd"/>
      <w:proofErr w:type="gram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Alpha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and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Omega,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the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beginning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and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the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ending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, 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the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first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and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the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last</w:t>
      </w:r>
      <w:proofErr w:type="spellEnd"/>
      <w:r w:rsidRPr="00EA4485">
        <w:rPr>
          <w:rFonts w:ascii="Tahoma" w:eastAsia="Times New Roman" w:hAnsi="Tahoma" w:cs="Tahoma"/>
          <w:i/>
          <w:color w:val="3C3A3A"/>
          <w:bdr w:val="none" w:sz="0" w:space="0" w:color="auto" w:frame="1"/>
          <w:lang w:eastAsia="pt-BR"/>
        </w:rPr>
        <w:t>"</w:t>
      </w:r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, em </w:t>
      </w:r>
      <w:hyperlink r:id="rId4" w:history="1">
        <w:r w:rsidRPr="00667D59">
          <w:rPr>
            <w:rStyle w:val="Hyperlink"/>
            <w:rFonts w:ascii="Tahoma" w:eastAsia="Times New Roman" w:hAnsi="Tahoma" w:cs="Tahoma"/>
            <w:sz w:val="28"/>
            <w:bdr w:val="none" w:sz="0" w:space="0" w:color="auto" w:frame="1"/>
            <w:lang w:eastAsia="pt-BR"/>
          </w:rPr>
          <w:t>https://brandplucked.webs.com/rev1811alphaomega.htm</w:t>
        </w:r>
      </w:hyperlink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, escreveu ao seu final:</w:t>
      </w:r>
    </w:p>
    <w:p w:rsidR="00EA4485" w:rsidRDefault="00EA4485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</w:p>
    <w:p w:rsidR="00EA4485" w:rsidRPr="00EA4485" w:rsidRDefault="00EA4485" w:rsidP="00EA4485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</w:pPr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Como uma nota lateral, as versões do Vaticano como a NIV, NASB, ESV, RSV, NET etc. contêm uma palavra extra em Apocalipse 1: 8. A NIV diz: "Eu sou o Alfa e o Ômega (omite</w:t>
      </w:r>
      <w:r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"</w:t>
      </w:r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o princípio e o fim</w:t>
      </w:r>
      <w:proofErr w:type="gram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"</w:t>
      </w:r>
      <w:proofErr w:type="gram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) diz o Senhor DEUS (acrescenta a palavra" Deus "), quem é, quem era e quem há de vir."</w:t>
      </w:r>
    </w:p>
    <w:p w:rsidR="00EA4485" w:rsidRPr="00EA4485" w:rsidRDefault="00EA4485" w:rsidP="00EA4485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</w:pPr>
    </w:p>
    <w:p w:rsidR="00EA4485" w:rsidRPr="00EA4485" w:rsidRDefault="00EA4485" w:rsidP="00EA4485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</w:pPr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Esta palavra extra "Deus" NÃO é encontrada em Tyndale,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Coverdale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, na Bíblia dos Bispos, na Bíblia de Genebra,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Youngs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,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Green's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2000, nem na NKJV. Nem a palavra extra "Deus" é encontrada nos Sagradas </w:t>
      </w:r>
      <w:proofErr w:type="gram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Escrituras espanholas de 1569, na espanhola Reina</w:t>
      </w:r>
      <w:proofErr w:type="gram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Valera de 1909, 1960, 1995 ou 2011, nem na [Bíblia] alemã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Schlachter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2000, nem na italiana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New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Diodati de 1991, nem na holandesa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Staten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Vertaling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Bíblia, nem na francesa Martin 1744 ou Ostervald de 1996, ou na portuguesa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Biblia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Almeida Corrigida Fiel ou na portuguesa A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Biblia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Sagrada em Português. Também não está nos textos gregos de Stephanus, Beza,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Elzev</w:t>
      </w:r>
      <w:r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i</w:t>
      </w:r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er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, nem na </w:t>
      </w:r>
      <w:r w:rsidRPr="00EA4485">
        <w:rPr>
          <w:rFonts w:ascii="Tahoma" w:eastAsia="Times New Roman" w:hAnsi="Tahoma" w:cs="Tahoma"/>
          <w:i/>
          <w:color w:val="FF0000"/>
          <w:bdr w:val="none" w:sz="0" w:space="0" w:color="auto" w:frame="1"/>
          <w:lang w:eastAsia="pt-BR"/>
        </w:rPr>
        <w:t>Bíblia em grego moderno</w:t>
      </w:r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- "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Εγω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ειμαι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το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Α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και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το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Ω,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αρχη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και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τελος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, </w:t>
      </w:r>
      <w:proofErr w:type="spellStart"/>
      <w:r w:rsidRPr="00EA4485">
        <w:rPr>
          <w:rFonts w:ascii="Tahoma" w:eastAsia="Times New Roman" w:hAnsi="Tahoma" w:cs="Tahoma"/>
          <w:color w:val="FF0000"/>
          <w:sz w:val="44"/>
          <w:bdr w:val="none" w:sz="0" w:space="0" w:color="auto" w:frame="1"/>
          <w:lang w:eastAsia="pt-BR"/>
        </w:rPr>
        <w:t>λεγει</w:t>
      </w:r>
      <w:proofErr w:type="spellEnd"/>
      <w:r w:rsidRPr="00EA4485">
        <w:rPr>
          <w:rFonts w:ascii="Tahoma" w:eastAsia="Times New Roman" w:hAnsi="Tahoma" w:cs="Tahoma"/>
          <w:color w:val="FF0000"/>
          <w:sz w:val="44"/>
          <w:bdr w:val="none" w:sz="0" w:space="0" w:color="auto" w:frame="1"/>
          <w:lang w:eastAsia="pt-BR"/>
        </w:rPr>
        <w:t xml:space="preserve"> ο </w:t>
      </w:r>
      <w:proofErr w:type="spellStart"/>
      <w:r w:rsidRPr="00EA4485">
        <w:rPr>
          <w:rFonts w:ascii="Tahoma" w:eastAsia="Times New Roman" w:hAnsi="Tahoma" w:cs="Tahoma"/>
          <w:color w:val="FF0000"/>
          <w:sz w:val="44"/>
          <w:bdr w:val="none" w:sz="0" w:space="0" w:color="auto" w:frame="1"/>
          <w:lang w:eastAsia="pt-BR"/>
        </w:rPr>
        <w:t>Κυριος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, ο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ων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και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μροχος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κοπενοκοχος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μροχος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μροχος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μοκοι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κοκοκοχος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κοκοχοχος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κοκοι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μοκος</w:t>
      </w:r>
      <w:proofErr w:type="spellEnd"/>
      <w:proofErr w:type="gram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"</w:t>
      </w:r>
      <w:proofErr w:type="gramEnd"/>
    </w:p>
    <w:p w:rsidR="00EA4485" w:rsidRPr="00EA4485" w:rsidRDefault="00EA4485" w:rsidP="00EA4485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</w:pPr>
    </w:p>
    <w:p w:rsidR="00EA4485" w:rsidRPr="00EA4485" w:rsidRDefault="00EA4485" w:rsidP="00EA4485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</w:pPr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No entanto, a palavra extra "diz o Senhor DEUS" é </w:t>
      </w:r>
      <w:proofErr w:type="gram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encontrada</w:t>
      </w:r>
      <w:proofErr w:type="gram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nas versões católicas como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Douay-Rheims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, </w:t>
      </w:r>
      <w:proofErr w:type="spell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St</w:t>
      </w:r>
      <w:proofErr w:type="spell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. Joseph, NAB, Bíblia de Nova Jerusalém em 1985, a Tradução do Novo Mundo das Testemunhas de Jeová e outras versões do Vaticano como ESV, NIV, </w:t>
      </w:r>
      <w:proofErr w:type="gramStart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>NASB ,</w:t>
      </w:r>
      <w:proofErr w:type="gramEnd"/>
      <w:r w:rsidRPr="00EA4485">
        <w:rPr>
          <w:rFonts w:ascii="Tahoma" w:eastAsia="Times New Roman" w:hAnsi="Tahoma" w:cs="Tahoma"/>
          <w:color w:val="FF0000"/>
          <w:bdr w:val="none" w:sz="0" w:space="0" w:color="auto" w:frame="1"/>
          <w:lang w:eastAsia="pt-BR"/>
        </w:rPr>
        <w:t xml:space="preserve"> NET e Holman Standard.</w:t>
      </w:r>
    </w:p>
    <w:p w:rsidR="00EA4485" w:rsidRDefault="00EA4485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</w:p>
    <w:p w:rsidR="00EA4485" w:rsidRDefault="00EA4485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</w:p>
    <w:p w:rsidR="00432210" w:rsidRDefault="00EA4485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  <w:proofErr w:type="gramStart"/>
      <w:r>
        <w:rPr>
          <w:rFonts w:ascii="Tahoma" w:eastAsia="Times New Roman" w:hAnsi="Tahoma" w:cs="Tahoma"/>
          <w:color w:val="3C3A3A"/>
          <w:highlight w:val="green"/>
          <w:bdr w:val="none" w:sz="0" w:space="0" w:color="auto" w:frame="1"/>
          <w:lang w:eastAsia="pt-BR"/>
        </w:rPr>
        <w:t>pare</w:t>
      </w:r>
      <w:proofErr w:type="gramEnd"/>
      <w:r>
        <w:rPr>
          <w:rFonts w:ascii="Tahoma" w:eastAsia="Times New Roman" w:hAnsi="Tahoma" w:cs="Tahoma"/>
          <w:color w:val="3C3A3A"/>
          <w:highlight w:val="green"/>
          <w:bdr w:val="none" w:sz="0" w:space="0" w:color="auto" w:frame="1"/>
          <w:lang w:eastAsia="pt-BR"/>
        </w:rPr>
        <w:t xml:space="preserve"> aqui. </w:t>
      </w:r>
      <w:proofErr w:type="gramStart"/>
      <w:r>
        <w:rPr>
          <w:rFonts w:ascii="Tahoma" w:eastAsia="Times New Roman" w:hAnsi="Tahoma" w:cs="Tahoma"/>
          <w:color w:val="3C3A3A"/>
          <w:highlight w:val="green"/>
          <w:bdr w:val="none" w:sz="0" w:space="0" w:color="auto" w:frame="1"/>
          <w:lang w:eastAsia="pt-BR"/>
        </w:rPr>
        <w:t>está</w:t>
      </w:r>
      <w:proofErr w:type="gramEnd"/>
      <w:r>
        <w:rPr>
          <w:rFonts w:ascii="Tahoma" w:eastAsia="Times New Roman" w:hAnsi="Tahoma" w:cs="Tahoma"/>
          <w:color w:val="3C3A3A"/>
          <w:highlight w:val="green"/>
          <w:bdr w:val="none" w:sz="0" w:space="0" w:color="auto" w:frame="1"/>
          <w:lang w:eastAsia="pt-BR"/>
        </w:rPr>
        <w:t xml:space="preserve"> </w:t>
      </w:r>
      <w:r w:rsidR="00B55E52" w:rsidRPr="00B55E52">
        <w:rPr>
          <w:rFonts w:ascii="Tahoma" w:eastAsia="Times New Roman" w:hAnsi="Tahoma" w:cs="Tahoma"/>
          <w:color w:val="3C3A3A"/>
          <w:highlight w:val="green"/>
          <w:bdr w:val="none" w:sz="0" w:space="0" w:color="auto" w:frame="1"/>
          <w:lang w:eastAsia="pt-BR"/>
        </w:rPr>
        <w:t>INCOMPLETO. DIFÍCIL</w:t>
      </w:r>
    </w:p>
    <w:p w:rsidR="00432210" w:rsidRDefault="00432210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</w:p>
    <w:p w:rsidR="005F2A9A" w:rsidRDefault="00432210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  <w:r w:rsidRPr="00432210">
        <w:rPr>
          <w:rStyle w:val="Ttulo2Char"/>
        </w:rPr>
        <w:t xml:space="preserve">PRELIMINARES: </w:t>
      </w:r>
      <w:proofErr w:type="spellStart"/>
      <w:r w:rsidRPr="00432210">
        <w:rPr>
          <w:rStyle w:val="Ttulo2Char"/>
        </w:rPr>
        <w:t>Sinaíticus</w:t>
      </w:r>
      <w:proofErr w:type="spellEnd"/>
      <w:r w:rsidRPr="00432210">
        <w:rPr>
          <w:rStyle w:val="Ttulo2Char"/>
        </w:rPr>
        <w:t xml:space="preserve"> e </w:t>
      </w:r>
      <w:proofErr w:type="spellStart"/>
      <w:r w:rsidRPr="00432210">
        <w:rPr>
          <w:rStyle w:val="Ttulo2Char"/>
        </w:rPr>
        <w:t>Vaticanus</w:t>
      </w:r>
      <w:proofErr w:type="spellEnd"/>
      <w:r w:rsidRPr="00432210">
        <w:rPr>
          <w:rStyle w:val="Ttulo2Char"/>
        </w:rPr>
        <w:t xml:space="preserve"> Sejam Banidos Da Lista Dos Manuscritos Confiáveis, Dos Que Têm Peso Maior Que Zero, Sejam "cartas f</w:t>
      </w:r>
      <w:r>
        <w:rPr>
          <w:rStyle w:val="Ttulo2Char"/>
        </w:rPr>
        <w:t>ora</w:t>
      </w:r>
      <w:r w:rsidRPr="00432210">
        <w:rPr>
          <w:rStyle w:val="Ttulo2Char"/>
        </w:rPr>
        <w:t xml:space="preserve"> do baralho</w:t>
      </w:r>
      <w:r>
        <w:rPr>
          <w:rStyle w:val="Ttulo2Char"/>
        </w:rPr>
        <w:t>, rasgadas e queimadas</w:t>
      </w:r>
      <w:proofErr w:type="gramStart"/>
      <w:r>
        <w:rPr>
          <w:rStyle w:val="Ttulo2Char"/>
        </w:rPr>
        <w:t>."</w:t>
      </w:r>
      <w:r w:rsidRPr="00432210">
        <w:rPr>
          <w:rStyle w:val="Ttulo2Char"/>
        </w:rPr>
        <w:t>)</w:t>
      </w:r>
      <w:proofErr w:type="gramEnd"/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Examinemos os 2 piores, mais corrompidos manuscritos do mundo, </w:t>
      </w:r>
      <w:proofErr w:type="spellStart"/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Vaticanus</w:t>
      </w:r>
      <w:proofErr w:type="spellEnd"/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e </w:t>
      </w:r>
      <w:proofErr w:type="spellStart"/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Sinaiticus</w:t>
      </w:r>
      <w:proofErr w:type="spellEnd"/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, que servem de base para 98% (sim, noventa e oito </w:t>
      </w:r>
      <w:proofErr w:type="spellStart"/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porcento</w:t>
      </w:r>
      <w:proofErr w:type="spellEnd"/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!</w:t>
      </w:r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) do Texto Crítico, contra os perto de 6000 manuscritos da massa bizantina e que servem de principal base do Textus Receptus. Ver 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  <w:t xml:space="preserve">Esses 2 manuscritos são tidos popularmente como os mais antigos e os melhores, mas 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a) </w:t>
      </w:r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não são 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os mais antigos manuscrit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s, ver </w:t>
      </w:r>
      <w:hyperlink r:id="rId5" w:history="1">
        <w:r w:rsidR="005F2A9A" w:rsidRPr="00F0078C">
          <w:rPr>
            <w:rStyle w:val="Hyperlink"/>
            <w:rFonts w:ascii="Tahoma" w:eastAsia="Times New Roman" w:hAnsi="Tahoma" w:cs="Tahoma"/>
            <w:sz w:val="28"/>
            <w:bdr w:val="none" w:sz="0" w:space="0" w:color="auto" w:frame="1"/>
            <w:lang w:eastAsia="pt-BR"/>
          </w:rPr>
          <w:t>http://solascriptura-tt.org/Bibliologia-PreservacaoTT/HaPapirosAnterioresVaticanusSinaiticusAtestandoTR-Helio.htm</w:t>
        </w:r>
      </w:hyperlink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e "</w:t>
      </w:r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Codex </w:t>
      </w:r>
      <w:proofErr w:type="spellStart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Sinaiticus</w:t>
      </w:r>
      <w:proofErr w:type="spellEnd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Oldest</w:t>
      </w:r>
      <w:proofErr w:type="spellEnd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Bible</w:t>
      </w:r>
      <w:proofErr w:type="spellEnd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or</w:t>
      </w:r>
      <w:proofErr w:type="spellEnd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Modern</w:t>
      </w:r>
      <w:proofErr w:type="spellEnd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5F2A9A" w:rsidRP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Hoax</w:t>
      </w:r>
      <w:proofErr w:type="spellEnd"/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?"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, </w:t>
      </w:r>
      <w:hyperlink r:id="rId6" w:history="1">
        <w:r w:rsidR="00596114" w:rsidRPr="00F0078C">
          <w:rPr>
            <w:rStyle w:val="Hyperlink"/>
            <w:rFonts w:ascii="Tahoma" w:eastAsia="Times New Roman" w:hAnsi="Tahoma" w:cs="Tahoma"/>
            <w:sz w:val="28"/>
            <w:bdr w:val="none" w:sz="0" w:space="0" w:color="auto" w:frame="1"/>
            <w:lang w:eastAsia="pt-BR"/>
          </w:rPr>
          <w:t>https://www.youtube.com/watch?v=tFX3RnOAl4o</w:t>
        </w:r>
      </w:hyperlink>
      <w:proofErr w:type="gramStart"/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,</w:t>
      </w:r>
      <w:proofErr w:type="gramEnd"/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mostra que </w:t>
      </w:r>
      <w:proofErr w:type="spellStart"/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Sinaiticus</w:t>
      </w:r>
      <w:proofErr w:type="spellEnd"/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foi uma </w:t>
      </w:r>
      <w:r w:rsidR="005F2A9A" w:rsidRPr="005F2A9A">
        <w:rPr>
          <w:rFonts w:ascii="Tahoma" w:eastAsia="Times New Roman" w:hAnsi="Tahoma" w:cs="Tahoma"/>
          <w:i/>
          <w:color w:val="3C3A3A"/>
          <w:u w:val="single"/>
          <w:bdr w:val="none" w:sz="0" w:space="0" w:color="auto" w:frame="1"/>
          <w:lang w:eastAsia="pt-BR"/>
        </w:rPr>
        <w:t>fraude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escr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it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a n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o início do século 19, 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como o confessou o fraudador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291B9E" w:rsidRP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Constantine</w:t>
      </w:r>
      <w:proofErr w:type="spellEnd"/>
      <w:r w:rsidR="00291B9E" w:rsidRP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291B9E" w:rsidRP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Simonides</w:t>
      </w:r>
      <w:proofErr w:type="spellEnd"/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(da Igreja Ortodoxa Grega, el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e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sabia imitar a caligrafia do grego </w:t>
      </w:r>
      <w:proofErr w:type="spellStart"/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super-antigo</w:t>
      </w:r>
      <w:proofErr w:type="spellEnd"/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), e 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o maléfico crítico textual </w:t>
      </w:r>
      <w:proofErr w:type="spellStart"/>
      <w:r w:rsidR="00291B9E" w:rsidRP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Constantine</w:t>
      </w:r>
      <w:proofErr w:type="spellEnd"/>
      <w:r w:rsidR="00291B9E" w:rsidRP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Von Tischendorf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a descobriu, 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análises químicas mostram que ele 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tentou usar chá e 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outras coisas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para fazer o material parecer mais velho, 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por fama e dinheiro, 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mas 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 mss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ainda é muitíssimo, muitíssimo mais alvo que to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d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os os mss de antes do século 12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.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hyperlink r:id="rId7" w:history="1">
        <w:r w:rsidR="00291B9E" w:rsidRPr="00F0078C">
          <w:rPr>
            <w:rStyle w:val="Hyperlink"/>
            <w:rFonts w:ascii="Tahoma" w:eastAsia="Times New Roman" w:hAnsi="Tahoma" w:cs="Tahoma"/>
            <w:sz w:val="28"/>
            <w:bdr w:val="none" w:sz="0" w:space="0" w:color="auto" w:frame="1"/>
            <w:lang w:eastAsia="pt-BR"/>
          </w:rPr>
          <w:t>https://www.amazon.com.br/Worlds-Oldest-Bible-Fake-English-ebook/dp/B078XKXDW8</w:t>
        </w:r>
      </w:hyperlink>
      <w:proofErr w:type="gramStart"/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r w:rsidR="00596114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r w:rsidR="005F2A9A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</w:p>
    <w:p w:rsidR="00F02E9D" w:rsidRPr="00F02E9D" w:rsidRDefault="00F02E9D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</w:pPr>
      <w:proofErr w:type="gram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Quanto ao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manusctito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Vaticanus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, não negamos que possa ter vindo da péssima Alexandria, mas a alegação da história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deesse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proofErr w:type="gram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ms</w:t>
      </w:r>
      <w:proofErr w:type="spellEnd"/>
      <w:proofErr w:type="gram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é muito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malcontada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e suspeita: A igreja católica romana, sem provas, a partir do final do século 15 ou início do 16 alega ter tido a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possse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deste manuscrito em sua biblioteca já por muitos séculos antes (e isso levou pessoas a crerem que foi escrito por Eusébio de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Cesarreia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a partir de 332 dC), mas notamos que, muito estranhamente, o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ms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não consta em uma lista de manuscritos da biblioteca, em catalogação que foi feita por ordem do papa Eugênio IV, em 1443, quando a lista somente incluiu dois itens escritos em grego, e </w:t>
      </w:r>
      <w:proofErr w:type="spell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Vaticanus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somente aparece catalogado a partir de cerca de 1475. </w:t>
      </w:r>
      <w:proofErr w:type="gram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https</w:t>
      </w:r>
      <w:proofErr w:type="gram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://brill.com/view/book/edcoll/9789047405658/B9789047405658-s012.xml. </w:t>
      </w:r>
    </w:p>
    <w:p w:rsidR="00406BA3" w:rsidRPr="00406BA3" w:rsidRDefault="00F02E9D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lang w:eastAsia="pt-BR"/>
        </w:rPr>
      </w:pPr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Tudo isso é muito suspeito. Torna. Portanto, como o guardião do </w:t>
      </w:r>
      <w:proofErr w:type="spellStart"/>
      <w:proofErr w:type="gram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ms</w:t>
      </w:r>
      <w:proofErr w:type="spellEnd"/>
      <w:proofErr w:type="gram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é tão suspeito, então toda a história é suspeita. Não há nenhuma prova, evidência ou palavra de testemunha digna de confiança que prove que</w:t>
      </w:r>
      <w:proofErr w:type="gram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 </w:t>
      </w:r>
      <w:proofErr w:type="spellStart"/>
      <w:proofErr w:type="gram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Vaticanus</w:t>
      </w:r>
      <w:proofErr w:type="spell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foi escrito no século 4. Não negamos que tenha ascendência de Alexandria, mas é bem possível que seja do século </w:t>
      </w:r>
      <w:proofErr w:type="gramStart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5</w:t>
      </w:r>
      <w:proofErr w:type="gramEnd"/>
      <w:r w:rsidRPr="00F02E9D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ou mais recente, e tenha sido escrito fora daquela cidade.</w:t>
      </w:r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  <w:t xml:space="preserve">b) </w:t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291B9E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Agora, vamos para Apocalipse 1:8 </w:t>
      </w:r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  <w:t xml:space="preserve"> </w:t>
      </w:r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Não há nenhum livro do Apocalipse no manuscrito </w:t>
      </w:r>
      <w:proofErr w:type="spellStart"/>
      <w:r w:rsid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Vaticanus</w:t>
      </w:r>
      <w:proofErr w:type="spellEnd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, </w:t>
      </w:r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portanto esse </w:t>
      </w:r>
      <w:proofErr w:type="spellStart"/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ultra-mentiroso</w:t>
      </w:r>
      <w:proofErr w:type="spellEnd"/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ficou silencioso</w:t>
      </w:r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br/>
      </w:r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mas as palavras foram incluídas no original do </w:t>
      </w:r>
      <w:proofErr w:type="spellStart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Sinaiticus</w:t>
      </w:r>
      <w:proofErr w:type="spellEnd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. Em seguida, eles foram </w:t>
      </w:r>
      <w:proofErr w:type="gramStart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removid</w:t>
      </w:r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a</w:t>
      </w:r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</w:t>
      </w:r>
      <w:proofErr w:type="gramEnd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, e mais tarde colocad</w:t>
      </w:r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as</w:t>
      </w:r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de volta </w:t>
      </w:r>
      <w:r w:rsidR="00FC3A18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no</w:t>
      </w:r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Sinaiticus</w:t>
      </w:r>
      <w:proofErr w:type="spellEnd"/>
      <w:r w:rsidR="00406BA3"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 mss. Eles são encontrados no Texto Tradicional Grego e no novo Testamento grego moderno usado pelas igrejas ortodoxas gregas em todo o mundo hoje. ‎</w:t>
      </w:r>
    </w:p>
    <w:p w:rsidR="00406BA3" w:rsidRPr="00406BA3" w:rsidRDefault="00406BA3" w:rsidP="00EA4485">
      <w:pPr>
        <w:spacing w:line="240" w:lineRule="auto"/>
        <w:textAlignment w:val="baseline"/>
        <w:rPr>
          <w:rFonts w:ascii="Tahoma" w:eastAsia="Times New Roman" w:hAnsi="Tahoma" w:cs="Tahoma"/>
          <w:color w:val="3C3A3A"/>
          <w:lang w:eastAsia="pt-BR"/>
        </w:rPr>
      </w:pPr>
      <w:r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 xml:space="preserve">‎A Bíblia grega moderna </w:t>
      </w:r>
      <w:proofErr w:type="gramStart"/>
      <w:r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diz:</w:t>
      </w:r>
      <w:proofErr w:type="gramEnd"/>
      <w:r w:rsidRPr="00406BA3">
        <w:rPr>
          <w:rFonts w:ascii="Tahoma" w:eastAsia="Times New Roman" w:hAnsi="Tahoma" w:cs="Tahoma"/>
          <w:color w:val="3C3A3A"/>
          <w:bdr w:val="none" w:sz="0" w:space="0" w:color="auto" w:frame="1"/>
          <w:lang w:eastAsia="pt-BR"/>
        </w:rPr>
        <w:t>‎</w:t>
      </w:r>
      <w:r w:rsidRPr="00406BA3">
        <w:rPr>
          <w:rFonts w:ascii="Tahoma" w:eastAsia="Times New Roman" w:hAnsi="Tahoma" w:cs="Tahoma"/>
          <w:color w:val="3C3A3A"/>
          <w:lang w:eastAsia="pt-BR"/>
        </w:rPr>
        <w:t xml:space="preserve">‎ ‎‎ </w:t>
      </w:r>
      <w:proofErr w:type="spellStart"/>
      <w:r w:rsidRPr="00406BA3">
        <w:rPr>
          <w:rFonts w:ascii="Tahoma" w:eastAsia="Times New Roman" w:hAnsi="Tahoma" w:cs="Tahoma"/>
          <w:color w:val="3C3A3A"/>
          <w:lang w:eastAsia="pt-BR"/>
        </w:rPr>
        <w:t>‎</w:t>
      </w:r>
      <w:r w:rsidRPr="00406BA3">
        <w:rPr>
          <w:rFonts w:ascii="inherit" w:eastAsia="Times New Roman" w:hAnsi="inherit" w:cs="Tahoma"/>
          <w:color w:val="3C3A3A"/>
          <w:bdr w:val="none" w:sz="0" w:space="0" w:color="auto" w:frame="1"/>
          <w:lang w:eastAsia="pt-BR"/>
        </w:rPr>
        <w:t>‎</w:t>
      </w:r>
      <w:proofErr w:type="spellEnd"/>
      <w:r w:rsidRPr="00406BA3">
        <w:rPr>
          <w:rFonts w:ascii="inherit" w:eastAsia="Times New Roman" w:hAnsi="inherit" w:cs="Tahoma"/>
          <w:color w:val="3C3A3A"/>
          <w:bdr w:val="none" w:sz="0" w:space="0" w:color="auto" w:frame="1"/>
          <w:lang w:eastAsia="pt-BR"/>
        </w:rPr>
        <w:t xml:space="preserve"> </w:t>
      </w:r>
      <w:proofErr w:type="spellStart"/>
      <w:r w:rsidRPr="00406BA3">
        <w:rPr>
          <w:rFonts w:ascii="inherit" w:eastAsia="Times New Roman" w:hAnsi="inherit" w:cs="Tahoma"/>
          <w:color w:val="3C3A3A"/>
          <w:bdr w:val="none" w:sz="0" w:space="0" w:color="auto" w:frame="1"/>
          <w:lang w:eastAsia="pt-BR"/>
        </w:rPr>
        <w:t>‎</w:t>
      </w:r>
      <w:r w:rsidRPr="00406BA3">
        <w:rPr>
          <w:rFonts w:ascii="inherit" w:eastAsia="Times New Roman" w:hAnsi="inherit" w:cs="Tahoma"/>
          <w:b/>
          <w:bCs/>
          <w:color w:val="3C3A3A"/>
          <w:bdr w:val="none" w:sz="0" w:space="0" w:color="auto" w:frame="1"/>
          <w:lang w:eastAsia="pt-BR"/>
        </w:rPr>
        <w:t>‎</w:t>
      </w:r>
      <w:proofErr w:type="spellEnd"/>
      <w:r w:rsidRPr="00406BA3">
        <w:rPr>
          <w:rFonts w:ascii="inherit" w:eastAsia="Times New Roman" w:hAnsi="inherit" w:cs="Tahoma"/>
          <w:b/>
          <w:bCs/>
          <w:color w:val="3C3A3A"/>
          <w:bdr w:val="none" w:sz="0" w:space="0" w:color="auto" w:frame="1"/>
          <w:lang w:eastAsia="pt-BR"/>
        </w:rPr>
        <w:t xml:space="preserve"> ‎</w:t>
      </w:r>
      <w:r w:rsidRPr="00406BA3">
        <w:rPr>
          <w:rFonts w:ascii="inherit" w:eastAsia="Times New Roman" w:hAnsi="inherit" w:cs="Tahoma"/>
          <w:b/>
          <w:bCs/>
          <w:color w:val="3C3A3A"/>
          <w:u w:val="single"/>
          <w:bdr w:val="none" w:sz="0" w:space="0" w:color="auto" w:frame="1"/>
          <w:lang w:eastAsia="pt-BR"/>
        </w:rPr>
        <w:t>‎"Eu sou o A e o Ômega, o começo e o fim,‎</w:t>
      </w:r>
      <w:r w:rsidRPr="00406BA3">
        <w:rPr>
          <w:rFonts w:ascii="inherit" w:eastAsia="Times New Roman" w:hAnsi="inherit" w:cs="Tahoma"/>
          <w:b/>
          <w:bCs/>
          <w:color w:val="3C3A3A"/>
          <w:bdr w:val="none" w:sz="0" w:space="0" w:color="auto" w:frame="1"/>
          <w:lang w:eastAsia="pt-BR"/>
        </w:rPr>
        <w:t>‎ ‎</w:t>
      </w:r>
      <w:r w:rsidRPr="00406BA3">
        <w:rPr>
          <w:rFonts w:ascii="inherit" w:eastAsia="Times New Roman" w:hAnsi="inherit" w:cs="Tahoma"/>
          <w:color w:val="3C3A3A"/>
          <w:bdr w:val="none" w:sz="0" w:space="0" w:color="auto" w:frame="1"/>
          <w:lang w:eastAsia="pt-BR"/>
        </w:rPr>
        <w:t xml:space="preserve">‎ diz o Senhor, o ser e o ser e a vinda, o </w:t>
      </w:r>
      <w:proofErr w:type="spellStart"/>
      <w:r w:rsidRPr="00406BA3">
        <w:rPr>
          <w:rFonts w:ascii="inherit" w:eastAsia="Times New Roman" w:hAnsi="inherit" w:cs="Tahoma"/>
          <w:color w:val="3C3A3A"/>
          <w:bdr w:val="none" w:sz="0" w:space="0" w:color="auto" w:frame="1"/>
          <w:lang w:eastAsia="pt-BR"/>
        </w:rPr>
        <w:t>onicrata</w:t>
      </w:r>
      <w:proofErr w:type="spellEnd"/>
      <w:r w:rsidRPr="00406BA3">
        <w:rPr>
          <w:rFonts w:ascii="inherit" w:eastAsia="Times New Roman" w:hAnsi="inherit" w:cs="Tahoma"/>
          <w:color w:val="3C3A3A"/>
          <w:bdr w:val="none" w:sz="0" w:space="0" w:color="auto" w:frame="1"/>
          <w:lang w:eastAsia="pt-BR"/>
        </w:rPr>
        <w:t>."‎</w:t>
      </w:r>
      <w:r w:rsidRPr="00406BA3">
        <w:rPr>
          <w:rFonts w:ascii="Tahoma" w:eastAsia="Times New Roman" w:hAnsi="Tahoma" w:cs="Tahoma"/>
          <w:color w:val="3C3A3A"/>
          <w:lang w:eastAsia="pt-BR"/>
        </w:rPr>
        <w:t>‎ ‎</w:t>
      </w:r>
    </w:p>
    <w:p w:rsidR="00DA575C" w:rsidRPr="00406BA3" w:rsidRDefault="00DA575C" w:rsidP="00EA4485"/>
    <w:sectPr w:rsidR="00DA575C" w:rsidRPr="00406BA3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5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406BA3"/>
    <w:rsid w:val="000107E1"/>
    <w:rsid w:val="0007751F"/>
    <w:rsid w:val="000B6EF7"/>
    <w:rsid w:val="000C656D"/>
    <w:rsid w:val="001C54E3"/>
    <w:rsid w:val="00291B9E"/>
    <w:rsid w:val="003F683A"/>
    <w:rsid w:val="00406BA3"/>
    <w:rsid w:val="00432210"/>
    <w:rsid w:val="0051380E"/>
    <w:rsid w:val="00552515"/>
    <w:rsid w:val="00596114"/>
    <w:rsid w:val="005F2A9A"/>
    <w:rsid w:val="007254E7"/>
    <w:rsid w:val="00771F88"/>
    <w:rsid w:val="00911638"/>
    <w:rsid w:val="00B55E52"/>
    <w:rsid w:val="00B56C4B"/>
    <w:rsid w:val="00D042BB"/>
    <w:rsid w:val="00D22AB4"/>
    <w:rsid w:val="00DA575C"/>
    <w:rsid w:val="00DB74A5"/>
    <w:rsid w:val="00EA3F07"/>
    <w:rsid w:val="00EA4485"/>
    <w:rsid w:val="00F02E9D"/>
    <w:rsid w:val="00FC21F2"/>
    <w:rsid w:val="00FC3A18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.br/Worlds-Oldest-Bible-Fake-English-ebook/dp/B078XKXD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FX3RnOAl4o" TargetMode="External"/><Relationship Id="rId5" Type="http://schemas.openxmlformats.org/officeDocument/2006/relationships/hyperlink" Target="http://solascriptura-tt.org/Bibliologia-PreservacaoTT/HaPapirosAnterioresVaticanusSinaiticusAtestandoTR-Helio.htm" TargetMode="External"/><Relationship Id="rId4" Type="http://schemas.openxmlformats.org/officeDocument/2006/relationships/hyperlink" Target="https://brandplucked.webs.com/rev1811alphaomeg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2021-09-06T02:10:00Z</dcterms:created>
  <dcterms:modified xsi:type="dcterms:W3CDTF">2021-09-06T02:10:00Z</dcterms:modified>
</cp:coreProperties>
</file>