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66A00" w14:textId="61A099FB" w:rsidR="0050347B" w:rsidRPr="00427649" w:rsidRDefault="0050347B" w:rsidP="00427649">
      <w:pPr>
        <w:jc w:val="center"/>
        <w:rPr>
          <w:rFonts w:ascii="Verdana" w:hAnsi="Verdana"/>
          <w:b/>
          <w:bCs/>
          <w:color w:val="C00000"/>
          <w:sz w:val="80"/>
          <w:szCs w:val="80"/>
          <w:u w:val="double"/>
        </w:rPr>
      </w:pPr>
      <w:bookmarkStart w:id="0" w:name="_Hlk31965891"/>
      <w:r w:rsidRPr="00427649">
        <w:rPr>
          <w:rFonts w:ascii="Verdana" w:hAnsi="Verdana"/>
          <w:b/>
          <w:bCs/>
          <w:color w:val="C00000"/>
          <w:sz w:val="80"/>
          <w:szCs w:val="80"/>
          <w:u w:val="double"/>
        </w:rPr>
        <w:t>A Doutrina Fundamental</w:t>
      </w:r>
    </w:p>
    <w:p w14:paraId="33DD40B7" w14:textId="77777777" w:rsidR="0050347B" w:rsidRPr="00427649" w:rsidRDefault="0050347B" w:rsidP="00427649">
      <w:pPr>
        <w:jc w:val="center"/>
        <w:rPr>
          <w:rFonts w:ascii="Verdana" w:hAnsi="Verdana"/>
          <w:b/>
          <w:bCs/>
          <w:color w:val="C00000"/>
          <w:sz w:val="80"/>
          <w:szCs w:val="80"/>
          <w:u w:val="double"/>
        </w:rPr>
      </w:pPr>
    </w:p>
    <w:p w14:paraId="4A088798" w14:textId="69401071" w:rsidR="0050347B" w:rsidRPr="00427649" w:rsidRDefault="0050347B" w:rsidP="00427649">
      <w:pPr>
        <w:jc w:val="center"/>
        <w:rPr>
          <w:rFonts w:ascii="Verdana" w:hAnsi="Verdana"/>
          <w:b/>
          <w:bCs/>
          <w:color w:val="C00000"/>
          <w:sz w:val="80"/>
          <w:szCs w:val="80"/>
          <w:u w:val="double"/>
        </w:rPr>
      </w:pPr>
      <w:r w:rsidRPr="00427649">
        <w:rPr>
          <w:rFonts w:ascii="Verdana" w:hAnsi="Verdana"/>
          <w:b/>
          <w:bCs/>
          <w:color w:val="C00000"/>
          <w:sz w:val="80"/>
          <w:szCs w:val="80"/>
          <w:u w:val="double"/>
        </w:rPr>
        <w:t>Do Arrebatamento</w:t>
      </w:r>
    </w:p>
    <w:p w14:paraId="4446BE44" w14:textId="77777777" w:rsidR="0050347B" w:rsidRPr="00427649" w:rsidRDefault="0050347B" w:rsidP="00427649">
      <w:pPr>
        <w:jc w:val="center"/>
        <w:rPr>
          <w:rFonts w:ascii="Verdana" w:hAnsi="Verdana"/>
          <w:b/>
          <w:bCs/>
          <w:color w:val="C00000"/>
          <w:sz w:val="80"/>
          <w:szCs w:val="80"/>
          <w:u w:val="double"/>
        </w:rPr>
      </w:pPr>
    </w:p>
    <w:p w14:paraId="75603B14" w14:textId="0389761C" w:rsidR="0050347B" w:rsidRDefault="006B3D4B" w:rsidP="00427649">
      <w:pPr>
        <w:jc w:val="center"/>
        <w:rPr>
          <w:rFonts w:ascii="Verdana" w:hAnsi="Verdana"/>
          <w:b/>
          <w:bCs/>
          <w:color w:val="C00000"/>
          <w:sz w:val="80"/>
          <w:szCs w:val="80"/>
          <w:u w:val="double"/>
        </w:rPr>
      </w:pPr>
      <w:r>
        <w:rPr>
          <w:rFonts w:ascii="Verdana" w:hAnsi="Verdana"/>
          <w:b/>
          <w:bCs/>
          <w:color w:val="C00000"/>
          <w:sz w:val="80"/>
          <w:szCs w:val="80"/>
          <w:u w:val="double"/>
        </w:rPr>
        <w:t>Pré-Tribulação</w:t>
      </w:r>
    </w:p>
    <w:p w14:paraId="425DEBB5" w14:textId="77777777" w:rsidR="00427649" w:rsidRPr="00427649" w:rsidRDefault="00427649" w:rsidP="00427649">
      <w:pPr>
        <w:jc w:val="center"/>
        <w:rPr>
          <w:i/>
          <w:iCs/>
          <w:sz w:val="70"/>
          <w:szCs w:val="70"/>
        </w:rPr>
      </w:pPr>
    </w:p>
    <w:p w14:paraId="07C7712B" w14:textId="77777777" w:rsidR="0050347B" w:rsidRDefault="0050347B" w:rsidP="0050347B">
      <w:pPr>
        <w:shd w:val="clear" w:color="auto" w:fill="FFFFFF"/>
        <w:jc w:val="center"/>
        <w:rPr>
          <w:color w:val="222222"/>
        </w:rPr>
      </w:pPr>
      <w:r>
        <w:rPr>
          <w:rFonts w:ascii="Verdana" w:hAnsi="Verdana"/>
          <w:color w:val="191919"/>
          <w:sz w:val="23"/>
          <w:szCs w:val="23"/>
          <w:lang w:val="en-CA"/>
        </w:rPr>
        <w:t>[The Fundamental Doctrine of the Pre-Tribulation Rapture]</w:t>
      </w:r>
    </w:p>
    <w:p w14:paraId="094D3EB0" w14:textId="77777777" w:rsidR="0050347B" w:rsidRDefault="00586867" w:rsidP="0050347B">
      <w:pPr>
        <w:shd w:val="clear" w:color="auto" w:fill="FFFFFF"/>
        <w:jc w:val="center"/>
        <w:rPr>
          <w:color w:val="222222"/>
          <w:sz w:val="24"/>
          <w:szCs w:val="24"/>
        </w:rPr>
      </w:pPr>
      <w:hyperlink r:id="rId7" w:tgtFrame="_blank" w:history="1">
        <w:r w:rsidR="0050347B">
          <w:rPr>
            <w:rStyle w:val="Hyperlink"/>
            <w:rFonts w:ascii="Verdana" w:hAnsi="Verdana"/>
            <w:lang w:val="en-CA"/>
          </w:rPr>
          <w:t>https://www.wayoflife.org/reports/fundamental_doctrine_of_the_pre-tribulatino_rapture.php</w:t>
        </w:r>
      </w:hyperlink>
    </w:p>
    <w:p w14:paraId="736AA506" w14:textId="77777777" w:rsidR="0050347B" w:rsidRDefault="0050347B" w:rsidP="0050347B">
      <w:pPr>
        <w:shd w:val="clear" w:color="auto" w:fill="FFFFFF"/>
        <w:jc w:val="center"/>
        <w:rPr>
          <w:color w:val="222222"/>
        </w:rPr>
      </w:pPr>
      <w:r>
        <w:rPr>
          <w:rFonts w:ascii="Verdana" w:hAnsi="Verdana"/>
          <w:color w:val="222222"/>
          <w:lang w:val="en-CA"/>
        </w:rPr>
        <w:t> </w:t>
      </w:r>
    </w:p>
    <w:p w14:paraId="5D49D522" w14:textId="77777777" w:rsidR="0050347B" w:rsidRDefault="0050347B" w:rsidP="0050347B">
      <w:pPr>
        <w:shd w:val="clear" w:color="auto" w:fill="FFFFFF"/>
        <w:jc w:val="center"/>
        <w:rPr>
          <w:color w:val="222222"/>
        </w:rPr>
      </w:pPr>
      <w:r>
        <w:rPr>
          <w:rFonts w:ascii="Verdana" w:hAnsi="Verdana"/>
          <w:color w:val="191919"/>
          <w:sz w:val="23"/>
          <w:szCs w:val="23"/>
          <w:lang w:val="en-CA"/>
        </w:rPr>
        <w:t> </w:t>
      </w:r>
    </w:p>
    <w:p w14:paraId="7482603A" w14:textId="3C8F68CB" w:rsidR="0050347B" w:rsidRDefault="0050347B" w:rsidP="0050347B">
      <w:pPr>
        <w:shd w:val="clear" w:color="auto" w:fill="FFFFFF"/>
        <w:jc w:val="center"/>
        <w:rPr>
          <w:color w:val="222222"/>
        </w:rPr>
      </w:pPr>
      <w:r>
        <w:rPr>
          <w:rFonts w:ascii="Verdana" w:hAnsi="Verdana"/>
          <w:color w:val="191919"/>
          <w:sz w:val="23"/>
          <w:szCs w:val="23"/>
        </w:rPr>
        <w:t>Atualizado e ampliado em 15 de janeiro de 2020 (publicado pela primeira vez em 2 de maio de 2003)</w:t>
      </w:r>
      <w:r>
        <w:rPr>
          <w:rFonts w:ascii="Verdana" w:hAnsi="Verdana"/>
          <w:color w:val="191919"/>
          <w:sz w:val="23"/>
          <w:szCs w:val="23"/>
        </w:rPr>
        <w:br/>
        <w:t xml:space="preserve">Título anterior: "Pre-Tribulation Rapture" ["Arrebatamento </w:t>
      </w:r>
      <w:r w:rsidR="006B3D4B">
        <w:rPr>
          <w:rFonts w:ascii="Verdana" w:hAnsi="Verdana"/>
          <w:color w:val="191919"/>
          <w:sz w:val="23"/>
          <w:szCs w:val="23"/>
        </w:rPr>
        <w:t>Pré-Tribulação</w:t>
      </w:r>
      <w:r>
        <w:rPr>
          <w:rFonts w:ascii="Verdana" w:hAnsi="Verdana"/>
          <w:color w:val="191919"/>
          <w:sz w:val="23"/>
          <w:szCs w:val="23"/>
        </w:rPr>
        <w:t>"]</w:t>
      </w:r>
    </w:p>
    <w:bookmarkEnd w:id="0"/>
    <w:p w14:paraId="48B279F8" w14:textId="77777777" w:rsidR="0050347B" w:rsidRDefault="0050347B" w:rsidP="0050347B">
      <w:pPr>
        <w:shd w:val="clear" w:color="auto" w:fill="FFFFFF"/>
        <w:jc w:val="center"/>
        <w:rPr>
          <w:color w:val="222222"/>
        </w:rPr>
      </w:pPr>
      <w:r>
        <w:rPr>
          <w:rFonts w:ascii="Verdana" w:hAnsi="Verdana"/>
          <w:color w:val="191919"/>
          <w:sz w:val="19"/>
          <w:szCs w:val="19"/>
        </w:rPr>
        <w:t> </w:t>
      </w:r>
    </w:p>
    <w:p w14:paraId="01FE0453" w14:textId="77777777" w:rsidR="0050347B" w:rsidRDefault="0050347B" w:rsidP="0050347B">
      <w:pPr>
        <w:shd w:val="clear" w:color="auto" w:fill="FFFFFF"/>
        <w:jc w:val="center"/>
        <w:rPr>
          <w:color w:val="222222"/>
        </w:rPr>
      </w:pPr>
      <w:bookmarkStart w:id="1" w:name="_Hlk31965903"/>
      <w:r>
        <w:rPr>
          <w:rFonts w:ascii="Verdana" w:hAnsi="Verdana"/>
          <w:b/>
          <w:bCs/>
          <w:color w:val="191919"/>
          <w:lang w:val="en-CA"/>
        </w:rPr>
        <w:t>David Cloud</w:t>
      </w:r>
      <w:r>
        <w:rPr>
          <w:rFonts w:ascii="Verdana" w:hAnsi="Verdana"/>
          <w:color w:val="191919"/>
          <w:sz w:val="23"/>
          <w:szCs w:val="23"/>
          <w:lang w:val="en-CA"/>
        </w:rPr>
        <w:t>,</w:t>
      </w:r>
    </w:p>
    <w:p w14:paraId="08F8A6D8" w14:textId="77777777" w:rsidR="0050347B" w:rsidRDefault="0050347B" w:rsidP="0050347B">
      <w:pPr>
        <w:shd w:val="clear" w:color="auto" w:fill="FFFFFF"/>
        <w:jc w:val="center"/>
        <w:rPr>
          <w:color w:val="222222"/>
        </w:rPr>
      </w:pPr>
      <w:r>
        <w:rPr>
          <w:rFonts w:ascii="Verdana" w:hAnsi="Verdana"/>
          <w:color w:val="191919"/>
          <w:sz w:val="23"/>
          <w:szCs w:val="23"/>
          <w:lang w:val="en-CA"/>
        </w:rPr>
        <w:br/>
        <w:t>Way of Life Literature, PO Box 610368, Port Huron, MI 48061</w:t>
      </w:r>
      <w:r>
        <w:rPr>
          <w:rFonts w:ascii="Verdana" w:hAnsi="Verdana"/>
          <w:color w:val="191919"/>
          <w:sz w:val="23"/>
          <w:szCs w:val="23"/>
          <w:lang w:val="en-CA"/>
        </w:rPr>
        <w:br/>
        <w:t>866-295-4143, </w:t>
      </w:r>
      <w:hyperlink r:id="rId8" w:tgtFrame="_blank" w:history="1">
        <w:r>
          <w:rPr>
            <w:rStyle w:val="Hyperlink"/>
            <w:rFonts w:ascii="Verdana" w:hAnsi="Verdana"/>
            <w:color w:val="800080"/>
            <w:sz w:val="23"/>
            <w:szCs w:val="23"/>
            <w:lang w:val="en-CA"/>
          </w:rPr>
          <w:t>fbns@wayoflife.org</w:t>
        </w:r>
      </w:hyperlink>
    </w:p>
    <w:p w14:paraId="462552E9" w14:textId="77777777" w:rsidR="0050347B" w:rsidRDefault="0050347B" w:rsidP="0050347B">
      <w:pPr>
        <w:shd w:val="clear" w:color="auto" w:fill="FFFFFF"/>
        <w:rPr>
          <w:rFonts w:ascii="Arial" w:hAnsi="Arial" w:cs="Arial"/>
          <w:color w:val="222222"/>
          <w:spacing w:val="0"/>
          <w:sz w:val="24"/>
          <w:szCs w:val="24"/>
        </w:rPr>
      </w:pPr>
    </w:p>
    <w:p w14:paraId="20EA8616" w14:textId="2828482F" w:rsidR="0050347B" w:rsidRDefault="0050347B" w:rsidP="0050347B">
      <w:pPr>
        <w:shd w:val="clear" w:color="auto" w:fill="FFFFFF"/>
        <w:jc w:val="center"/>
        <w:rPr>
          <w:rFonts w:ascii="Arial" w:hAnsi="Arial" w:cs="Arial"/>
          <w:color w:val="222222"/>
        </w:rPr>
      </w:pPr>
    </w:p>
    <w:p w14:paraId="2C660D37" w14:textId="77777777" w:rsidR="00427649" w:rsidRDefault="00427649" w:rsidP="0050347B">
      <w:pPr>
        <w:shd w:val="clear" w:color="auto" w:fill="FFFFFF"/>
        <w:jc w:val="center"/>
        <w:rPr>
          <w:rFonts w:ascii="Arial" w:hAnsi="Arial" w:cs="Arial"/>
          <w:color w:val="222222"/>
        </w:rPr>
      </w:pPr>
    </w:p>
    <w:bookmarkEnd w:id="1"/>
    <w:p w14:paraId="0F1FDB95" w14:textId="39A5CCDE" w:rsidR="0050347B" w:rsidRDefault="0050347B" w:rsidP="0050347B">
      <w:pPr>
        <w:jc w:val="center"/>
        <w:rPr>
          <w:rFonts w:ascii="Times New Roman" w:hAnsi="Times New Roman"/>
        </w:rPr>
      </w:pPr>
      <w:r w:rsidRPr="00770C55">
        <w:rPr>
          <w:rFonts w:ascii="Arial" w:eastAsia="Times New Roman" w:hAnsi="Arial" w:cs="Arial"/>
          <w:noProof/>
          <w:color w:val="191919"/>
          <w:spacing w:val="0"/>
          <w:w w:val="100"/>
          <w:sz w:val="19"/>
          <w:szCs w:val="19"/>
          <w:lang w:eastAsia="pt-BR"/>
        </w:rPr>
        <w:drawing>
          <wp:inline distT="0" distB="0" distL="0" distR="0" wp14:anchorId="28B127E8" wp14:editId="2F54BF28">
            <wp:extent cx="3668395" cy="2341245"/>
            <wp:effectExtent l="0" t="0" r="8255" b="1905"/>
            <wp:docPr id="5" name="Imagem 5" descr="Captura de tela 2020-01-14 às 4.48.29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a de tela 2020-01-14 às 4.48.29 P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8395" cy="2341245"/>
                    </a:xfrm>
                    <a:prstGeom prst="rect">
                      <a:avLst/>
                    </a:prstGeom>
                    <a:noFill/>
                    <a:ln>
                      <a:noFill/>
                    </a:ln>
                  </pic:spPr>
                </pic:pic>
              </a:graphicData>
            </a:graphic>
          </wp:inline>
        </w:drawing>
      </w:r>
      <w:r>
        <w:rPr>
          <w:rFonts w:ascii="Arial" w:hAnsi="Arial" w:cs="Arial"/>
          <w:color w:val="222222"/>
        </w:rPr>
        <w:br/>
      </w:r>
    </w:p>
    <w:p w14:paraId="40636510" w14:textId="18518CFC" w:rsidR="001B6D50" w:rsidRDefault="001B6D50" w:rsidP="0050347B">
      <w:pPr>
        <w:shd w:val="clear" w:color="auto" w:fill="FFFFFF"/>
        <w:jc w:val="both"/>
        <w:rPr>
          <w:rFonts w:ascii="Verdana" w:hAnsi="Verdana"/>
          <w:b/>
          <w:bCs/>
          <w:color w:val="000000"/>
          <w:sz w:val="36"/>
          <w:szCs w:val="36"/>
        </w:rPr>
      </w:pPr>
    </w:p>
    <w:p w14:paraId="0B9A5D37" w14:textId="77777777" w:rsidR="00427649" w:rsidRDefault="00427649" w:rsidP="0050347B">
      <w:pPr>
        <w:shd w:val="clear" w:color="auto" w:fill="FFFFFF"/>
        <w:jc w:val="both"/>
        <w:rPr>
          <w:rFonts w:ascii="Verdana" w:hAnsi="Verdana"/>
          <w:b/>
          <w:bCs/>
          <w:color w:val="000000"/>
          <w:sz w:val="36"/>
          <w:szCs w:val="36"/>
        </w:rPr>
      </w:pPr>
    </w:p>
    <w:p w14:paraId="5437939B" w14:textId="4C2448F0" w:rsidR="0050347B" w:rsidRDefault="0050347B" w:rsidP="001B4729">
      <w:pPr>
        <w:shd w:val="clear" w:color="auto" w:fill="FFFFFF"/>
        <w:spacing w:before="120" w:after="120"/>
        <w:ind w:firstLine="708"/>
        <w:jc w:val="both"/>
        <w:rPr>
          <w:color w:val="222222"/>
        </w:rPr>
      </w:pPr>
      <w:r>
        <w:rPr>
          <w:rFonts w:ascii="Verdana" w:hAnsi="Verdana"/>
          <w:b/>
          <w:bCs/>
          <w:color w:val="000000"/>
          <w:sz w:val="36"/>
          <w:szCs w:val="36"/>
        </w:rPr>
        <w:lastRenderedPageBreak/>
        <w:t>Em </w:t>
      </w:r>
      <w:r>
        <w:rPr>
          <w:rFonts w:ascii="Verdana" w:hAnsi="Verdana"/>
          <w:color w:val="000000"/>
        </w:rPr>
        <w:t xml:space="preserve">nossa opinião, a doutrina do arrebatamento </w:t>
      </w:r>
      <w:r w:rsidR="006B3D4B">
        <w:rPr>
          <w:rFonts w:ascii="Verdana" w:hAnsi="Verdana"/>
          <w:color w:val="000000"/>
        </w:rPr>
        <w:t>Pré-Tribulação</w:t>
      </w:r>
      <w:r>
        <w:rPr>
          <w:rFonts w:ascii="Verdana" w:hAnsi="Verdana"/>
          <w:color w:val="000000"/>
        </w:rPr>
        <w:t xml:space="preserve"> é fundamental à fé do Novo Testamento. Embora eu não possa responder a todas as perguntas que podem ser feitas sobre esse assunto (ou qualquer outra doutrina importante), acho que há Escrituras claras mais do que suficientes para estabelecer o tempo do arrebatamento e estar convencido de que é uma doutrina essencial.</w:t>
      </w:r>
    </w:p>
    <w:p w14:paraId="73268F27" w14:textId="0787EFC9" w:rsidR="0050347B" w:rsidRPr="006764E9" w:rsidRDefault="0050347B" w:rsidP="001B4729">
      <w:pPr>
        <w:shd w:val="clear" w:color="auto" w:fill="FFFFFF"/>
        <w:spacing w:before="120" w:after="120"/>
        <w:ind w:firstLine="708"/>
        <w:jc w:val="both"/>
        <w:rPr>
          <w:rFonts w:ascii="Times New Roman" w:hAnsi="Times New Roman"/>
          <w:i/>
          <w:iCs/>
          <w:color w:val="000000"/>
          <w:sz w:val="32"/>
          <w:szCs w:val="32"/>
        </w:rPr>
      </w:pPr>
      <w:r>
        <w:rPr>
          <w:rFonts w:ascii="Verdana" w:hAnsi="Verdana"/>
          <w:color w:val="000000"/>
        </w:rPr>
        <w:t xml:space="preserve">Entre outras coisas, o arrebatamento </w:t>
      </w:r>
      <w:r w:rsidR="006B3D4B">
        <w:rPr>
          <w:rFonts w:ascii="Verdana" w:hAnsi="Verdana"/>
          <w:color w:val="000000"/>
        </w:rPr>
        <w:t>Pré-Tribulação</w:t>
      </w:r>
      <w:r>
        <w:rPr>
          <w:rFonts w:ascii="Verdana" w:hAnsi="Verdana"/>
          <w:color w:val="000000"/>
        </w:rPr>
        <w:t xml:space="preserve"> é necessário pela doutrina </w:t>
      </w:r>
      <w:r w:rsidRPr="006764E9">
        <w:rPr>
          <w:rFonts w:ascii="Times New Roman" w:hAnsi="Times New Roman"/>
          <w:i/>
          <w:iCs/>
          <w:color w:val="000000"/>
          <w:sz w:val="32"/>
          <w:szCs w:val="32"/>
        </w:rPr>
        <w:t>claramente ensinada</w:t>
      </w:r>
      <w:r>
        <w:rPr>
          <w:rFonts w:ascii="Verdana" w:hAnsi="Verdana"/>
          <w:color w:val="000000"/>
        </w:rPr>
        <w:t> da iminência do retorno de Cristo, pela doutrina da distinção entre a[</w:t>
      </w:r>
      <w:r w:rsidRPr="006764E9">
        <w:rPr>
          <w:rFonts w:ascii="Times New Roman" w:hAnsi="Times New Roman"/>
          <w:i/>
          <w:iCs/>
          <w:color w:val="000000"/>
          <w:sz w:val="32"/>
          <w:szCs w:val="32"/>
        </w:rPr>
        <w:t>s</w:t>
      </w:r>
      <w:r>
        <w:rPr>
          <w:rFonts w:ascii="Verdana" w:hAnsi="Verdana"/>
          <w:color w:val="000000"/>
        </w:rPr>
        <w:t>] igreja[</w:t>
      </w:r>
      <w:r w:rsidRPr="006764E9">
        <w:rPr>
          <w:rFonts w:ascii="Times New Roman" w:hAnsi="Times New Roman"/>
          <w:i/>
          <w:iCs/>
          <w:color w:val="000000"/>
          <w:sz w:val="32"/>
          <w:szCs w:val="32"/>
        </w:rPr>
        <w:t>s</w:t>
      </w:r>
      <w:r>
        <w:rPr>
          <w:rFonts w:ascii="Verdana" w:hAnsi="Verdana"/>
          <w:color w:val="000000"/>
        </w:rPr>
        <w:t xml:space="preserve">] </w:t>
      </w:r>
      <w:r w:rsidRPr="006764E9">
        <w:rPr>
          <w:rFonts w:ascii="Times New Roman" w:hAnsi="Times New Roman"/>
          <w:i/>
          <w:iCs/>
          <w:color w:val="000000"/>
          <w:sz w:val="32"/>
          <w:szCs w:val="32"/>
        </w:rPr>
        <w:t xml:space="preserve">locais </w:t>
      </w:r>
      <w:r>
        <w:rPr>
          <w:rFonts w:ascii="Verdana" w:hAnsi="Verdana"/>
          <w:color w:val="000000"/>
        </w:rPr>
        <w:t>e Israel, e </w:t>
      </w:r>
      <w:r>
        <w:rPr>
          <w:rFonts w:ascii="Verdana" w:hAnsi="Verdana"/>
          <w:i/>
          <w:iCs/>
          <w:color w:val="000000"/>
        </w:rPr>
        <w:t>por</w:t>
      </w:r>
      <w:r>
        <w:rPr>
          <w:rFonts w:ascii="Verdana" w:hAnsi="Verdana"/>
          <w:color w:val="000000"/>
        </w:rPr>
        <w:t> uma interpretação adequada da 70ª semana de Daniel, como mostramos no estudo a seguir. Tudo isso é baseado em uma consistente interpretação normal-literal da profecia – </w:t>
      </w:r>
      <w:r w:rsidRPr="006764E9">
        <w:rPr>
          <w:rFonts w:ascii="Times New Roman" w:hAnsi="Times New Roman"/>
          <w:i/>
          <w:iCs/>
          <w:color w:val="000000"/>
          <w:sz w:val="32"/>
          <w:szCs w:val="32"/>
        </w:rPr>
        <w:t>i. e. seguindo as regras de Hermenêutica Bíblica e Teológica.</w:t>
      </w:r>
    </w:p>
    <w:p w14:paraId="294EAFF3" w14:textId="2E72F5F9" w:rsidR="0050347B" w:rsidRDefault="0050347B" w:rsidP="001B4729">
      <w:pPr>
        <w:shd w:val="clear" w:color="auto" w:fill="FFFFFF"/>
        <w:spacing w:before="120" w:after="120"/>
        <w:ind w:firstLine="708"/>
        <w:jc w:val="both"/>
        <w:rPr>
          <w:color w:val="222222"/>
        </w:rPr>
      </w:pPr>
      <w:r>
        <w:rPr>
          <w:rFonts w:ascii="Verdana" w:hAnsi="Verdana"/>
          <w:color w:val="000000"/>
        </w:rPr>
        <w:t>O povo de Deus deve viver na expectativa da vinda do Senhor para eles a qualquer momento. Somos ensinados a procurar a vinda de Cristo, não </w:t>
      </w:r>
      <w:r>
        <w:rPr>
          <w:rFonts w:ascii="Verdana" w:hAnsi="Verdana"/>
          <w:i/>
          <w:iCs/>
          <w:color w:val="000000"/>
        </w:rPr>
        <w:t>a do</w:t>
      </w:r>
      <w:r>
        <w:rPr>
          <w:rFonts w:ascii="Verdana" w:hAnsi="Verdana"/>
          <w:color w:val="000000"/>
        </w:rPr>
        <w:t> Anticristo. </w:t>
      </w:r>
      <w:r>
        <w:rPr>
          <w:rFonts w:ascii="Verdana" w:hAnsi="Verdana"/>
          <w:i/>
          <w:iCs/>
          <w:color w:val="000000"/>
        </w:rPr>
        <w:t>O Senhor</w:t>
      </w:r>
      <w:r>
        <w:rPr>
          <w:rFonts w:ascii="Verdana" w:hAnsi="Verdana"/>
          <w:color w:val="000000"/>
        </w:rPr>
        <w:t> Jesus, Paulo, Tiago e Pedro ensinaram isso (</w:t>
      </w:r>
      <w:r w:rsidRPr="00375F18">
        <w:rPr>
          <w:rFonts w:ascii="Verdana" w:hAnsi="Verdana"/>
        </w:rPr>
        <w:t>Mateus 24:42, 44; 25:13; Marcos 13:32-37; Romanos 13:12; Filipenses 3:20; 4:5; I Timóteo 1:9-10, :4-9; Tito 2:12-13, Tiago 5:8-9; I Pedro 4:7). Os primeiros cristãos viviam na expectativa do retorno iminente de Cristo e no cumprimento literal das profecias (I Tessalonicenses 1:9-10</w:t>
      </w:r>
      <w:r>
        <w:rPr>
          <w:rFonts w:ascii="Verdana" w:hAnsi="Verdana"/>
          <w:color w:val="000000"/>
        </w:rPr>
        <w:t>).</w:t>
      </w:r>
    </w:p>
    <w:p w14:paraId="4AC0BC97" w14:textId="0B532B3A" w:rsidR="0050347B" w:rsidRDefault="0050347B" w:rsidP="001B4729">
      <w:pPr>
        <w:shd w:val="clear" w:color="auto" w:fill="FFFFFF"/>
        <w:spacing w:before="120" w:after="120"/>
        <w:ind w:firstLine="708"/>
        <w:jc w:val="both"/>
        <w:rPr>
          <w:color w:val="222222"/>
        </w:rPr>
      </w:pPr>
      <w:r>
        <w:rPr>
          <w:rFonts w:ascii="Verdana" w:hAnsi="Verdana"/>
          <w:color w:val="000000"/>
        </w:rPr>
        <w:t>O arrebatamento iminente tem implicações práticas extremas. É um poderoso motivador para a vida piedosa e peregrina </w:t>
      </w:r>
      <w:r>
        <w:rPr>
          <w:rFonts w:ascii="Verdana" w:hAnsi="Verdana"/>
          <w:i/>
          <w:iCs/>
          <w:color w:val="000000"/>
        </w:rPr>
        <w:t>dos crentes</w:t>
      </w:r>
      <w:r>
        <w:rPr>
          <w:rFonts w:ascii="Verdana" w:hAnsi="Verdana"/>
          <w:color w:val="000000"/>
        </w:rPr>
        <w:t>, e dá constante urgência à tarefa de evangelismo mundial.</w:t>
      </w:r>
    </w:p>
    <w:p w14:paraId="5F0FD95A" w14:textId="10ADF46A" w:rsidR="0050347B" w:rsidRDefault="0050347B" w:rsidP="001B4729">
      <w:pPr>
        <w:shd w:val="clear" w:color="auto" w:fill="FFFFFF"/>
        <w:spacing w:before="120" w:after="120"/>
        <w:ind w:firstLine="708"/>
        <w:jc w:val="both"/>
        <w:rPr>
          <w:color w:val="222222"/>
        </w:rPr>
      </w:pPr>
      <w:r>
        <w:rPr>
          <w:rFonts w:ascii="Verdana" w:hAnsi="Verdana"/>
          <w:color w:val="000000"/>
        </w:rPr>
        <w:t>É nisso que eu acredito há 46 anos, porque é isso que vejo na Bíblia. Fui estudante dedicado de profecia bíblica e examinei todas as posições sobre profecia, tanto quanto sei, certamente todas as posições sobre o momento do arrebatamento. Um dos primeiros cursos que publiquei foi </w:t>
      </w:r>
      <w:r>
        <w:rPr>
          <w:rFonts w:ascii="Verdana" w:hAnsi="Verdana"/>
          <w:i/>
          <w:iCs/>
          <w:color w:val="000000"/>
        </w:rPr>
        <w:t>Noções Básicas Sobre Profecia Bíblica,</w:t>
      </w:r>
      <w:r>
        <w:rPr>
          <w:rFonts w:ascii="Verdana" w:hAnsi="Verdana"/>
          <w:color w:val="000000"/>
        </w:rPr>
        <w:t> na década de 1980. A </w:t>
      </w:r>
      <w:r w:rsidRPr="006764E9">
        <w:rPr>
          <w:rFonts w:ascii="Verdana" w:hAnsi="Verdana"/>
          <w:b/>
          <w:bCs/>
          <w:color w:val="000000"/>
          <w:u w:val="double"/>
        </w:rPr>
        <w:t>Enciclopédia The Way of Life da Bíblia e do Cristianismo</w:t>
      </w:r>
      <w:r>
        <w:rPr>
          <w:rFonts w:ascii="Verdana" w:hAnsi="Verdana"/>
          <w:i/>
          <w:iCs/>
          <w:color w:val="000000"/>
        </w:rPr>
        <w:t>,</w:t>
      </w:r>
      <w:r>
        <w:rPr>
          <w:rFonts w:ascii="Verdana" w:hAnsi="Verdana"/>
          <w:color w:val="000000"/>
        </w:rPr>
        <w:t> publicada pela primeira vez em 1993, tem o equivalente a um curso sobre profecia bíblica. Eu também publiquei </w:t>
      </w:r>
      <w:r w:rsidRPr="006764E9">
        <w:rPr>
          <w:rFonts w:ascii="Verdana" w:hAnsi="Verdana"/>
          <w:b/>
          <w:bCs/>
          <w:color w:val="000000"/>
          <w:u w:val="double"/>
        </w:rPr>
        <w:t>O Futuro Segundo a Bíblia, Judeus em Aviões de Combate: Passado, Presente e Futuro de Israel</w:t>
      </w:r>
      <w:r>
        <w:rPr>
          <w:rFonts w:ascii="Verdana" w:hAnsi="Verdana"/>
          <w:color w:val="000000"/>
        </w:rPr>
        <w:t>, além de comentários versículo por versículo de todos os livros proféticos.</w:t>
      </w:r>
    </w:p>
    <w:p w14:paraId="7E122C21" w14:textId="7C863DA7" w:rsidR="0050347B" w:rsidRDefault="0050347B" w:rsidP="001B4729">
      <w:pPr>
        <w:shd w:val="clear" w:color="auto" w:fill="FFFFFF"/>
        <w:spacing w:before="120" w:after="120"/>
        <w:ind w:firstLine="708"/>
        <w:jc w:val="both"/>
        <w:rPr>
          <w:color w:val="222222"/>
        </w:rPr>
      </w:pPr>
      <w:r>
        <w:rPr>
          <w:rFonts w:ascii="Verdana" w:hAnsi="Verdana"/>
          <w:color w:val="000000"/>
        </w:rPr>
        <w:t>Meus escritos não são inspirados por Deus de forma alguma, e quanto mais aprendo, mais percebo que não sei muito. Sinto-me como Agur: “Na verdade eu sou o mais bruto dos homens, nem mesmo tenho o conhecimento de homem.” (</w:t>
      </w:r>
      <w:r w:rsidRPr="00375F18">
        <w:rPr>
          <w:rFonts w:ascii="Verdana" w:hAnsi="Verdana"/>
        </w:rPr>
        <w:t xml:space="preserve">Provérbios 30:2). Agur disse isso à luz da Onisciência de Deus e da infinidade da Palavra de Deus, como vemos </w:t>
      </w:r>
      <w:r>
        <w:rPr>
          <w:rFonts w:ascii="Verdana" w:hAnsi="Verdana"/>
          <w:color w:val="000000"/>
        </w:rPr>
        <w:t>no contexto. Veja os versículos 4-5.</w:t>
      </w:r>
    </w:p>
    <w:p w14:paraId="1A33F769" w14:textId="44F823E2" w:rsidR="0050347B" w:rsidRDefault="0050347B" w:rsidP="001B4729">
      <w:pPr>
        <w:shd w:val="clear" w:color="auto" w:fill="FFFFFF"/>
        <w:spacing w:before="120" w:after="120"/>
        <w:ind w:firstLine="708"/>
        <w:jc w:val="both"/>
        <w:rPr>
          <w:color w:val="222222"/>
        </w:rPr>
      </w:pPr>
      <w:r>
        <w:rPr>
          <w:rFonts w:ascii="Verdana" w:hAnsi="Verdana"/>
          <w:color w:val="000000"/>
        </w:rPr>
        <w:t>Não posso falar pelos outros, mas nunca tive um relacionamento de ministério com um pregador que nega o arrebatamento antes da tribulação e não tenho intenção de ter esse relacionamento hoje.</w:t>
      </w:r>
    </w:p>
    <w:p w14:paraId="7C6191A8" w14:textId="77777777" w:rsidR="001B4729" w:rsidRDefault="0050347B" w:rsidP="001B4729">
      <w:pPr>
        <w:shd w:val="clear" w:color="auto" w:fill="FFFFFF"/>
        <w:spacing w:before="120" w:after="120"/>
        <w:ind w:firstLine="708"/>
        <w:jc w:val="both"/>
        <w:rPr>
          <w:color w:val="222222"/>
        </w:rPr>
      </w:pPr>
      <w:r>
        <w:rPr>
          <w:rFonts w:ascii="Verdana" w:hAnsi="Verdana"/>
          <w:color w:val="000000"/>
        </w:rPr>
        <w:t>Não considero esses pregadores não salvos, apenas por causa de suas opiniões sobre profecia, mas considero isso uma doutrina muito importante, e se um homem não se apegar a ela, não pregarei em sua igreja, não pregarei junto com ele  numa conferência, não participarei da ordenação de tal homem, não permitirei que esse homem pregue em nossa igreja e não recomendarei que alguém se junte à sua igreja. Essa sempre foi minha posição.</w:t>
      </w:r>
    </w:p>
    <w:p w14:paraId="51CBF729" w14:textId="77777777" w:rsidR="001B4729" w:rsidRDefault="0050347B" w:rsidP="001B4729">
      <w:pPr>
        <w:shd w:val="clear" w:color="auto" w:fill="FFFFFF"/>
        <w:spacing w:before="120" w:after="120"/>
        <w:ind w:firstLine="708"/>
        <w:jc w:val="both"/>
        <w:rPr>
          <w:color w:val="222222"/>
        </w:rPr>
      </w:pPr>
      <w:r>
        <w:rPr>
          <w:rFonts w:ascii="Verdana" w:hAnsi="Verdana"/>
          <w:color w:val="000000"/>
        </w:rPr>
        <w:lastRenderedPageBreak/>
        <w:t>Um pregador tem o direito de testar sua doutrina pela Palavra de Deus e reexaminar o que ele manteve no passado e mudar sua doutrina se estiver convencido de que está errado, mas outros pregadores têm o direito de se separar dele se eles estão convencidos de que ele está errado.</w:t>
      </w:r>
    </w:p>
    <w:p w14:paraId="0B40A252" w14:textId="77777777" w:rsidR="001B4729" w:rsidRDefault="0050347B" w:rsidP="001B4729">
      <w:pPr>
        <w:shd w:val="clear" w:color="auto" w:fill="FFFFFF"/>
        <w:spacing w:before="120" w:after="120"/>
        <w:ind w:firstLine="708"/>
        <w:jc w:val="both"/>
        <w:rPr>
          <w:color w:val="222222"/>
        </w:rPr>
      </w:pPr>
      <w:r>
        <w:rPr>
          <w:rFonts w:ascii="Verdana" w:hAnsi="Verdana"/>
          <w:color w:val="000000"/>
        </w:rPr>
        <w:t>Tenho 70 anos e hoje estou mais convencido do que nunca da verdade e importância do arrebatamento antes da tribulação.</w:t>
      </w:r>
    </w:p>
    <w:p w14:paraId="49F2F7AC" w14:textId="6878684B" w:rsidR="001B4729" w:rsidRDefault="0050347B" w:rsidP="001B4729">
      <w:pPr>
        <w:shd w:val="clear" w:color="auto" w:fill="FFFFFF"/>
        <w:spacing w:before="120" w:after="120"/>
        <w:ind w:firstLine="708"/>
        <w:jc w:val="both"/>
        <w:rPr>
          <w:color w:val="222222"/>
        </w:rPr>
      </w:pPr>
      <w:r>
        <w:rPr>
          <w:rFonts w:ascii="Verdana" w:hAnsi="Verdana"/>
          <w:color w:val="000000"/>
        </w:rPr>
        <w:t xml:space="preserve">Houve um tempo, no século XIX, em que o arrebatamento </w:t>
      </w:r>
      <w:r w:rsidR="006B3D4B">
        <w:rPr>
          <w:rFonts w:ascii="Verdana" w:hAnsi="Verdana"/>
          <w:color w:val="000000"/>
        </w:rPr>
        <w:t>Pré-Tribulação</w:t>
      </w:r>
      <w:r>
        <w:rPr>
          <w:rFonts w:ascii="Verdana" w:hAnsi="Verdana"/>
          <w:color w:val="000000"/>
        </w:rPr>
        <w:t xml:space="preserve"> não era muito claro, quando a interpretação literal da profecia estava sendo recuperada e enfatizada. A princípio, a ênfase estava no </w:t>
      </w:r>
      <w:r w:rsidR="006764E9">
        <w:rPr>
          <w:rFonts w:ascii="Verdana" w:hAnsi="Verdana"/>
          <w:color w:val="000000"/>
        </w:rPr>
        <w:t>P</w:t>
      </w:r>
      <w:r>
        <w:rPr>
          <w:rFonts w:ascii="Verdana" w:hAnsi="Verdana"/>
          <w:color w:val="000000"/>
        </w:rPr>
        <w:t>ré-</w:t>
      </w:r>
      <w:r w:rsidR="006764E9">
        <w:rPr>
          <w:rFonts w:ascii="Verdana" w:hAnsi="Verdana"/>
          <w:color w:val="000000"/>
        </w:rPr>
        <w:t>M</w:t>
      </w:r>
      <w:r>
        <w:rPr>
          <w:rFonts w:ascii="Verdana" w:hAnsi="Verdana"/>
          <w:color w:val="000000"/>
        </w:rPr>
        <w:t xml:space="preserve">ilenismo em oposição ao </w:t>
      </w:r>
      <w:r w:rsidR="006764E9">
        <w:rPr>
          <w:rFonts w:ascii="Verdana" w:hAnsi="Verdana"/>
          <w:color w:val="000000"/>
        </w:rPr>
        <w:t>A</w:t>
      </w:r>
      <w:r>
        <w:rPr>
          <w:rFonts w:ascii="Verdana" w:hAnsi="Verdana"/>
          <w:color w:val="000000"/>
        </w:rPr>
        <w:t>milenismo. Mas logo a questão do momento do arrebatamento veio à tona e foi resolvida no coração da maioria dos Biblicistas, fossem fundamentalistas não denominacionais ou Batistas fundamentais.</w:t>
      </w:r>
    </w:p>
    <w:p w14:paraId="357B36FD" w14:textId="0C4F40DA" w:rsidR="001B4729" w:rsidRDefault="0050347B" w:rsidP="001B4729">
      <w:pPr>
        <w:shd w:val="clear" w:color="auto" w:fill="FFFFFF"/>
        <w:spacing w:before="120" w:after="120"/>
        <w:ind w:firstLine="708"/>
        <w:jc w:val="both"/>
        <w:rPr>
          <w:color w:val="222222"/>
        </w:rPr>
      </w:pPr>
      <w:r>
        <w:rPr>
          <w:rFonts w:ascii="Verdana" w:hAnsi="Verdana"/>
          <w:color w:val="000000"/>
        </w:rPr>
        <w:t xml:space="preserve">A doutrina do arrebatamento </w:t>
      </w:r>
      <w:r w:rsidR="006B3D4B">
        <w:rPr>
          <w:rFonts w:ascii="Verdana" w:hAnsi="Verdana"/>
          <w:color w:val="000000"/>
        </w:rPr>
        <w:t>Pré-Tribulação</w:t>
      </w:r>
      <w:r>
        <w:rPr>
          <w:rFonts w:ascii="Verdana" w:hAnsi="Verdana"/>
          <w:color w:val="000000"/>
        </w:rPr>
        <w:t xml:space="preserve"> foi a visão predominante do movimento Conferência Bíblica/Profética na última metade do século XIX, do movimento Instituto Bíblico, do movimento revivalista, do movimento fundamentalista da primeira metade do século XX e do movimento Batista fundamental da última metade do século XX. Essa tem sido a visão predominante que impulsiona o movimento missionário do mundo moderno. Esses movimentos abrangem </w:t>
      </w:r>
      <w:r>
        <w:rPr>
          <w:rFonts w:ascii="Verdana" w:hAnsi="Verdana"/>
          <w:i/>
          <w:iCs/>
          <w:color w:val="000000"/>
        </w:rPr>
        <w:t>todos</w:t>
      </w:r>
      <w:r>
        <w:rPr>
          <w:rFonts w:ascii="Verdana" w:hAnsi="Verdana"/>
          <w:color w:val="000000"/>
        </w:rPr>
        <w:t> os principais movimentos bíblicos de um século e meio atrás.</w:t>
      </w:r>
    </w:p>
    <w:p w14:paraId="6BF325EF" w14:textId="264AD8EA" w:rsidR="001B4729" w:rsidRDefault="0050347B" w:rsidP="001B4729">
      <w:pPr>
        <w:shd w:val="clear" w:color="auto" w:fill="FFFFFF"/>
        <w:spacing w:before="120" w:after="120"/>
        <w:ind w:firstLine="708"/>
        <w:jc w:val="both"/>
        <w:rPr>
          <w:color w:val="222222"/>
        </w:rPr>
      </w:pPr>
      <w:r>
        <w:rPr>
          <w:rFonts w:ascii="Verdana" w:hAnsi="Verdana"/>
          <w:color w:val="000000"/>
        </w:rPr>
        <w:t xml:space="preserve">Hoje, a doutrina do arrebatamento </w:t>
      </w:r>
      <w:r w:rsidR="006B3D4B">
        <w:rPr>
          <w:rFonts w:ascii="Verdana" w:hAnsi="Verdana"/>
          <w:color w:val="000000"/>
        </w:rPr>
        <w:t>Pré-Tribulação</w:t>
      </w:r>
      <w:r>
        <w:rPr>
          <w:rFonts w:ascii="Verdana" w:hAnsi="Verdana"/>
          <w:color w:val="000000"/>
        </w:rPr>
        <w:t xml:space="preserve"> está sob ataque de muitos lados, do modernismo teológico, do novo evangelicalismo, da igreja emergente, do calvinismo reformado e até de algumas vozes do fundamentalismo não-denominacional (igrejas bíblicas) e Batistas fundamentais.</w:t>
      </w:r>
    </w:p>
    <w:p w14:paraId="30A68995" w14:textId="77777777" w:rsidR="001B4729" w:rsidRDefault="0050347B" w:rsidP="001B4729">
      <w:pPr>
        <w:shd w:val="clear" w:color="auto" w:fill="FFFFFF"/>
        <w:spacing w:before="120" w:after="120"/>
        <w:ind w:firstLine="708"/>
        <w:jc w:val="both"/>
        <w:rPr>
          <w:color w:val="222222"/>
        </w:rPr>
      </w:pPr>
      <w:r>
        <w:rPr>
          <w:rFonts w:ascii="Verdana" w:hAnsi="Verdana"/>
          <w:color w:val="000000"/>
        </w:rPr>
        <w:t>Steven Anderson, por exemplo, produziu uma série de vídeos negando a iminência do arrebatamento, principalmente “Depois da Tribulação” e “O Livro do Apocalipse”.</w:t>
      </w:r>
    </w:p>
    <w:p w14:paraId="726FAE88" w14:textId="0D17EF5C" w:rsidR="001B4729" w:rsidRDefault="0050347B" w:rsidP="001B4729">
      <w:pPr>
        <w:shd w:val="clear" w:color="auto" w:fill="FFFFFF"/>
        <w:spacing w:before="120" w:after="120"/>
        <w:ind w:firstLine="708"/>
        <w:jc w:val="both"/>
        <w:rPr>
          <w:color w:val="222222"/>
        </w:rPr>
      </w:pPr>
      <w:r>
        <w:rPr>
          <w:rFonts w:ascii="Verdana" w:hAnsi="Verdana"/>
          <w:color w:val="000000"/>
        </w:rPr>
        <w:t xml:space="preserve">Ele chama o arrebatamento </w:t>
      </w:r>
      <w:r w:rsidR="006B3D4B">
        <w:rPr>
          <w:rFonts w:ascii="Verdana" w:hAnsi="Verdana"/>
          <w:color w:val="000000"/>
        </w:rPr>
        <w:t>Pré-Tribulação</w:t>
      </w:r>
      <w:r>
        <w:rPr>
          <w:rFonts w:ascii="Verdana" w:hAnsi="Verdana"/>
          <w:color w:val="000000"/>
        </w:rPr>
        <w:t xml:space="preserve"> de “um engano demoníaco”, “uma mentira”, “uma fraude”, “um conto de fadas”.</w:t>
      </w:r>
    </w:p>
    <w:p w14:paraId="6B9FC614" w14:textId="77777777" w:rsidR="001B4729" w:rsidRDefault="0050347B" w:rsidP="001B4729">
      <w:pPr>
        <w:shd w:val="clear" w:color="auto" w:fill="FFFFFF"/>
        <w:spacing w:before="120" w:after="120"/>
        <w:ind w:firstLine="708"/>
        <w:jc w:val="both"/>
        <w:rPr>
          <w:color w:val="222222"/>
        </w:rPr>
      </w:pPr>
      <w:r>
        <w:rPr>
          <w:rFonts w:ascii="Verdana" w:hAnsi="Verdana"/>
          <w:color w:val="000000"/>
        </w:rPr>
        <w:t>(Como veremos, os líderes emergentes da igreja usam terminologia semelhante para demonizar a doutrina de um arrebatamento iminente.)</w:t>
      </w:r>
    </w:p>
    <w:p w14:paraId="07B23B67" w14:textId="27936F4C" w:rsidR="001B4729" w:rsidRDefault="0050347B" w:rsidP="001B4729">
      <w:pPr>
        <w:shd w:val="clear" w:color="auto" w:fill="FFFFFF"/>
        <w:spacing w:before="120" w:after="120"/>
        <w:ind w:firstLine="708"/>
        <w:jc w:val="both"/>
        <w:rPr>
          <w:color w:val="222222"/>
        </w:rPr>
      </w:pPr>
      <w:r>
        <w:rPr>
          <w:rFonts w:ascii="Verdana" w:hAnsi="Verdana"/>
          <w:color w:val="000000"/>
        </w:rPr>
        <w:t>Anderson diz: “O filme [</w:t>
      </w:r>
      <w:r>
        <w:rPr>
          <w:rFonts w:ascii="Verdana" w:hAnsi="Verdana"/>
          <w:i/>
          <w:iCs/>
          <w:color w:val="000000"/>
        </w:rPr>
        <w:t>Após a Tribulação</w:t>
      </w:r>
      <w:r>
        <w:rPr>
          <w:rFonts w:ascii="Verdana" w:hAnsi="Verdana"/>
          <w:color w:val="000000"/>
        </w:rPr>
        <w:t xml:space="preserve">] faz duas coisas importantes - número um, destrói completamente a fraude que é o arrebatamento </w:t>
      </w:r>
      <w:r w:rsidR="006B3D4B">
        <w:rPr>
          <w:rFonts w:ascii="Verdana" w:hAnsi="Verdana"/>
          <w:color w:val="000000"/>
        </w:rPr>
        <w:t>Pré-Tribulação</w:t>
      </w:r>
      <w:r>
        <w:rPr>
          <w:rFonts w:ascii="Verdana" w:hAnsi="Verdana"/>
          <w:color w:val="000000"/>
        </w:rPr>
        <w:t>. Você sabe, essa mentira que diz que Jesus Cristo pode voltar a qualquer momento e que seremos retirados daqui antes do governo global do Anticristo. Então, cerca de metade do filme é gasto destruindo completamente essa ideia; apenas uma tonelada de Escrituras é usada para provar que isso é falso. E então a outra metade do filme simplesmente explica como tudo isso vai acontecer...” (</w:t>
      </w:r>
      <w:r w:rsidR="006764E9">
        <w:rPr>
          <w:rFonts w:ascii="Verdana" w:hAnsi="Verdana"/>
          <w:i/>
          <w:iCs/>
          <w:color w:val="000000"/>
        </w:rPr>
        <w:t>Th</w:t>
      </w:r>
      <w:r>
        <w:rPr>
          <w:rFonts w:ascii="Verdana" w:hAnsi="Verdana"/>
          <w:i/>
          <w:iCs/>
          <w:color w:val="000000"/>
        </w:rPr>
        <w:t>e Alex Jones Nightly News</w:t>
      </w:r>
      <w:r>
        <w:rPr>
          <w:rFonts w:ascii="Verdana" w:hAnsi="Verdana"/>
          <w:color w:val="000000"/>
        </w:rPr>
        <w:t>, 1 de fevereiro de 2013).</w:t>
      </w:r>
    </w:p>
    <w:p w14:paraId="627B993F" w14:textId="77777777" w:rsidR="001B4729" w:rsidRPr="00375F18" w:rsidRDefault="0050347B" w:rsidP="001B4729">
      <w:pPr>
        <w:shd w:val="clear" w:color="auto" w:fill="FFFFFF"/>
        <w:spacing w:before="120" w:after="120"/>
        <w:ind w:firstLine="708"/>
        <w:jc w:val="both"/>
        <w:rPr>
          <w:rFonts w:ascii="Verdana" w:hAnsi="Verdana"/>
          <w:b/>
          <w:bCs/>
          <w:color w:val="000000"/>
        </w:rPr>
      </w:pPr>
      <w:r w:rsidRPr="00375F18">
        <w:rPr>
          <w:rFonts w:ascii="Verdana" w:hAnsi="Verdana"/>
          <w:b/>
          <w:bCs/>
          <w:color w:val="000000"/>
        </w:rPr>
        <w:t xml:space="preserve">As apresentações de Anderson sobre profecia incluem, de fato, “uma tonelada de Escrituras”, mas </w:t>
      </w:r>
      <w:proofErr w:type="gramStart"/>
      <w:r w:rsidRPr="00375F18">
        <w:rPr>
          <w:rFonts w:ascii="Verdana" w:hAnsi="Verdana"/>
          <w:b/>
          <w:bCs/>
          <w:color w:val="000000"/>
        </w:rPr>
        <w:t>uma tonelada de Escrituras interpretadas incorretamente resultam</w:t>
      </w:r>
      <w:proofErr w:type="gramEnd"/>
      <w:r w:rsidRPr="00375F18">
        <w:rPr>
          <w:rFonts w:ascii="Verdana" w:hAnsi="Verdana"/>
          <w:b/>
          <w:bCs/>
          <w:color w:val="000000"/>
        </w:rPr>
        <w:t xml:space="preserve"> em nenhuma Escritura.</w:t>
      </w:r>
    </w:p>
    <w:p w14:paraId="7488C04C" w14:textId="45A83EBC" w:rsidR="0050347B" w:rsidRDefault="0050347B" w:rsidP="001B4729">
      <w:pPr>
        <w:shd w:val="clear" w:color="auto" w:fill="FFFFFF"/>
        <w:spacing w:before="120" w:after="120"/>
        <w:ind w:firstLine="708"/>
        <w:jc w:val="both"/>
        <w:rPr>
          <w:color w:val="222222"/>
        </w:rPr>
      </w:pPr>
      <w:r w:rsidRPr="00375F18">
        <w:rPr>
          <w:rFonts w:ascii="Verdana" w:hAnsi="Verdana"/>
          <w:color w:val="000000"/>
        </w:rPr>
        <w:t>Em “Depois da Tribulação”, ele ensina que o arrebatamento ocorrerá </w:t>
      </w:r>
      <w:r w:rsidRPr="00375F18">
        <w:rPr>
          <w:rFonts w:ascii="Verdana" w:hAnsi="Verdana"/>
          <w:b/>
          <w:bCs/>
          <w:color w:val="000000"/>
          <w:u w:val="double"/>
        </w:rPr>
        <w:t>após</w:t>
      </w:r>
      <w:r w:rsidRPr="00375F18">
        <w:rPr>
          <w:rFonts w:ascii="Verdana" w:hAnsi="Verdana"/>
          <w:i/>
          <w:iCs/>
          <w:color w:val="000000"/>
        </w:rPr>
        <w:t> </w:t>
      </w:r>
      <w:r w:rsidRPr="00375F18">
        <w:rPr>
          <w:rFonts w:ascii="Verdana" w:hAnsi="Verdana"/>
          <w:color w:val="000000"/>
        </w:rPr>
        <w:t>a tribulação, mas na parte 2 da série de vídeos “O Livro do Apocalipse”, ele diz que o arrebatamento acontecerá 75 dias após a “abominação da desolação”, que ocorre </w:t>
      </w:r>
      <w:r w:rsidRPr="00375F18">
        <w:rPr>
          <w:rFonts w:ascii="Verdana" w:hAnsi="Verdana"/>
          <w:b/>
          <w:bCs/>
          <w:color w:val="000000"/>
          <w:u w:val="double"/>
        </w:rPr>
        <w:t>no meio</w:t>
      </w:r>
      <w:r w:rsidRPr="00375F18">
        <w:rPr>
          <w:rFonts w:ascii="Verdana" w:hAnsi="Verdana"/>
          <w:color w:val="000000"/>
        </w:rPr>
        <w:t> </w:t>
      </w:r>
      <w:r w:rsidRPr="00375F18">
        <w:rPr>
          <w:rFonts w:ascii="Times New Roman" w:hAnsi="Times New Roman"/>
          <w:i/>
          <w:iCs/>
          <w:color w:val="000000"/>
          <w:sz w:val="32"/>
          <w:szCs w:val="32"/>
        </w:rPr>
        <w:t>da Tribulação ou</w:t>
      </w:r>
      <w:r w:rsidRPr="00375F18">
        <w:rPr>
          <w:rFonts w:ascii="Verdana" w:hAnsi="Verdana"/>
          <w:color w:val="000000"/>
        </w:rPr>
        <w:t> da aliança de sete anos do Anticristo com Israel. E na parte 15 ele diz que o arrebatamento ocorrerá após a tribulação, mas </w:t>
      </w:r>
      <w:r w:rsidRPr="00375F18">
        <w:rPr>
          <w:rFonts w:ascii="Verdana" w:hAnsi="Verdana"/>
          <w:b/>
          <w:bCs/>
          <w:color w:val="000000"/>
          <w:u w:val="double"/>
        </w:rPr>
        <w:t>antes</w:t>
      </w:r>
      <w:r w:rsidRPr="00375F18">
        <w:rPr>
          <w:rFonts w:ascii="Verdana" w:hAnsi="Verdana"/>
          <w:color w:val="000000"/>
        </w:rPr>
        <w:t> que a ira de Deus seja derramada.</w:t>
      </w:r>
    </w:p>
    <w:p w14:paraId="46547A42" w14:textId="77777777" w:rsidR="0050347B" w:rsidRDefault="0050347B" w:rsidP="0050347B">
      <w:pPr>
        <w:shd w:val="clear" w:color="auto" w:fill="FFFFFF"/>
        <w:jc w:val="both"/>
        <w:rPr>
          <w:color w:val="222222"/>
        </w:rPr>
      </w:pPr>
    </w:p>
    <w:p w14:paraId="70E92220" w14:textId="77777777" w:rsidR="0050347B" w:rsidRDefault="0050347B" w:rsidP="0050347B">
      <w:pPr>
        <w:shd w:val="clear" w:color="auto" w:fill="FFFFFF"/>
        <w:jc w:val="both"/>
        <w:rPr>
          <w:color w:val="222222"/>
        </w:rPr>
      </w:pPr>
    </w:p>
    <w:p w14:paraId="3F7158E5" w14:textId="77777777" w:rsidR="00964A5C" w:rsidRDefault="00770C55" w:rsidP="00427649">
      <w:pPr>
        <w:jc w:val="center"/>
        <w:rPr>
          <w:rFonts w:ascii="Verdana" w:hAnsi="Verdana"/>
          <w:b/>
          <w:bCs/>
          <w:color w:val="C00000"/>
          <w:sz w:val="48"/>
          <w:szCs w:val="48"/>
          <w:u w:val="double"/>
        </w:rPr>
      </w:pPr>
      <w:r w:rsidRPr="00427649">
        <w:rPr>
          <w:rFonts w:ascii="Verdana" w:hAnsi="Verdana"/>
          <w:b/>
          <w:bCs/>
          <w:color w:val="C00000"/>
          <w:sz w:val="48"/>
          <w:szCs w:val="48"/>
          <w:u w:val="double"/>
        </w:rPr>
        <w:t xml:space="preserve">UMA DEFESA DO ARREBATAMENTO </w:t>
      </w:r>
    </w:p>
    <w:p w14:paraId="4A608240" w14:textId="7C5762AC" w:rsidR="00FF627E" w:rsidRPr="00427649" w:rsidRDefault="006B3D4B" w:rsidP="00427649">
      <w:pPr>
        <w:jc w:val="center"/>
        <w:rPr>
          <w:rFonts w:ascii="Verdana" w:hAnsi="Verdana"/>
          <w:b/>
          <w:bCs/>
          <w:color w:val="C00000"/>
          <w:sz w:val="48"/>
          <w:szCs w:val="48"/>
          <w:u w:val="double"/>
        </w:rPr>
      </w:pPr>
      <w:r>
        <w:rPr>
          <w:rFonts w:ascii="Verdana" w:hAnsi="Verdana"/>
          <w:b/>
          <w:bCs/>
          <w:color w:val="C00000"/>
          <w:sz w:val="48"/>
          <w:szCs w:val="48"/>
          <w:u w:val="double"/>
        </w:rPr>
        <w:t>PRÉ-TRIBULAÇÃO</w:t>
      </w:r>
    </w:p>
    <w:p w14:paraId="71952E1F" w14:textId="0C7F4701" w:rsidR="001B6D50" w:rsidRDefault="00770C55" w:rsidP="00770C55">
      <w:pPr>
        <w:shd w:val="clear" w:color="auto" w:fill="FFFFFF"/>
        <w:spacing w:line="240" w:lineRule="auto"/>
        <w:rPr>
          <w:rFonts w:ascii="Times New Roman" w:eastAsia="Times New Roman" w:hAnsi="Times New Roman"/>
          <w:i/>
          <w:iCs/>
          <w:color w:val="000000"/>
          <w:spacing w:val="0"/>
          <w:w w:val="100"/>
          <w:sz w:val="24"/>
          <w:szCs w:val="24"/>
          <w:u w:val="single"/>
          <w:lang w:eastAsia="pt-BR"/>
        </w:rPr>
      </w:pPr>
      <w:r w:rsidRPr="00770C55">
        <w:rPr>
          <w:rFonts w:eastAsia="Times New Roman" w:cs="Arial"/>
          <w:b/>
          <w:bCs/>
          <w:color w:val="000000"/>
          <w:spacing w:val="0"/>
          <w:w w:val="100"/>
          <w:sz w:val="24"/>
          <w:szCs w:val="24"/>
          <w:lang w:eastAsia="pt-BR"/>
        </w:rPr>
        <w:br/>
      </w:r>
    </w:p>
    <w:p w14:paraId="09D3B4CD" w14:textId="77777777" w:rsidR="001B4729" w:rsidRDefault="001B4729" w:rsidP="00770C55">
      <w:pPr>
        <w:shd w:val="clear" w:color="auto" w:fill="FFFFFF"/>
        <w:spacing w:line="240" w:lineRule="auto"/>
        <w:rPr>
          <w:rFonts w:ascii="Times New Roman" w:eastAsia="Times New Roman" w:hAnsi="Times New Roman"/>
          <w:i/>
          <w:iCs/>
          <w:color w:val="000000"/>
          <w:spacing w:val="0"/>
          <w:w w:val="100"/>
          <w:sz w:val="24"/>
          <w:szCs w:val="24"/>
          <w:u w:val="single"/>
          <w:lang w:eastAsia="pt-BR"/>
        </w:rPr>
      </w:pPr>
    </w:p>
    <w:p w14:paraId="58D93AA0" w14:textId="3AB2F5C1" w:rsidR="0050347B" w:rsidRPr="004C4643" w:rsidRDefault="0050347B" w:rsidP="001B4729">
      <w:pPr>
        <w:shd w:val="clear" w:color="auto" w:fill="FFFFFF"/>
        <w:spacing w:line="240" w:lineRule="auto"/>
        <w:jc w:val="center"/>
        <w:rPr>
          <w:rFonts w:ascii="Verdana" w:eastAsia="Times New Roman" w:hAnsi="Verdana"/>
          <w:b/>
          <w:bCs/>
          <w:color w:val="000000"/>
          <w:spacing w:val="0"/>
          <w:w w:val="100"/>
          <w:u w:val="single"/>
          <w:lang w:eastAsia="pt-BR"/>
        </w:rPr>
      </w:pPr>
      <w:r w:rsidRPr="004C4643">
        <w:rPr>
          <w:rFonts w:ascii="Verdana" w:eastAsia="Times New Roman" w:hAnsi="Verdana"/>
          <w:b/>
          <w:bCs/>
          <w:color w:val="000000"/>
          <w:spacing w:val="0"/>
          <w:w w:val="100"/>
          <w:u w:val="single"/>
          <w:lang w:eastAsia="pt-BR"/>
        </w:rPr>
        <w:t>Índice Remissivo</w:t>
      </w:r>
    </w:p>
    <w:p w14:paraId="7E8ACE38" w14:textId="77777777" w:rsidR="001B4729" w:rsidRPr="001B4729" w:rsidRDefault="001B4729" w:rsidP="00770C55">
      <w:pPr>
        <w:shd w:val="clear" w:color="auto" w:fill="FFFFFF"/>
        <w:spacing w:line="240" w:lineRule="auto"/>
        <w:rPr>
          <w:rFonts w:ascii="Verdana" w:eastAsia="Times New Roman" w:hAnsi="Verdana"/>
          <w:color w:val="000000"/>
          <w:spacing w:val="0"/>
          <w:w w:val="100"/>
          <w:u w:val="single"/>
          <w:lang w:eastAsia="pt-BR"/>
        </w:rPr>
      </w:pPr>
    </w:p>
    <w:p w14:paraId="669660F7" w14:textId="19CBE23C" w:rsidR="0050347B" w:rsidRDefault="0050347B" w:rsidP="00770C55">
      <w:pPr>
        <w:shd w:val="clear" w:color="auto" w:fill="FFFFFF"/>
        <w:spacing w:line="240" w:lineRule="auto"/>
        <w:rPr>
          <w:rFonts w:ascii="Verdana" w:eastAsia="Times New Roman" w:hAnsi="Verdana"/>
          <w:color w:val="000000"/>
          <w:spacing w:val="0"/>
          <w:w w:val="100"/>
          <w:u w:val="single"/>
          <w:lang w:eastAsia="pt-BR"/>
        </w:rPr>
      </w:pPr>
    </w:p>
    <w:p w14:paraId="3DB2CF65" w14:textId="77777777" w:rsidR="001B4729" w:rsidRPr="001B4729" w:rsidRDefault="001B4729" w:rsidP="00770C55">
      <w:pPr>
        <w:shd w:val="clear" w:color="auto" w:fill="FFFFFF"/>
        <w:spacing w:line="240" w:lineRule="auto"/>
        <w:rPr>
          <w:rFonts w:ascii="Verdana" w:eastAsia="Times New Roman" w:hAnsi="Verdana"/>
          <w:color w:val="000000"/>
          <w:spacing w:val="0"/>
          <w:w w:val="100"/>
          <w:u w:val="single"/>
          <w:lang w:eastAsia="pt-BR"/>
        </w:rPr>
      </w:pPr>
    </w:p>
    <w:p w14:paraId="7ABD9BF0" w14:textId="44C499F4" w:rsidR="0050347B" w:rsidRPr="006D4B3E" w:rsidRDefault="00770C55" w:rsidP="006D4B3E">
      <w:pPr>
        <w:shd w:val="clear" w:color="auto" w:fill="FFFFFF"/>
        <w:spacing w:line="240" w:lineRule="auto"/>
        <w:ind w:left="-76"/>
        <w:jc w:val="both"/>
        <w:rPr>
          <w:rFonts w:ascii="Verdana" w:hAnsi="Verdana"/>
          <w:color w:val="000000"/>
        </w:rPr>
      </w:pPr>
      <w:r w:rsidRPr="006D4B3E">
        <w:rPr>
          <w:rFonts w:ascii="Verdana" w:hAnsi="Verdana"/>
          <w:color w:val="000000"/>
        </w:rPr>
        <w:t xml:space="preserve">A </w:t>
      </w:r>
      <w:r w:rsidR="0050347B" w:rsidRPr="006D4B3E">
        <w:rPr>
          <w:rFonts w:ascii="Verdana" w:hAnsi="Verdana"/>
          <w:color w:val="000000"/>
        </w:rPr>
        <w:t>D</w:t>
      </w:r>
      <w:r w:rsidRPr="006D4B3E">
        <w:rPr>
          <w:rFonts w:ascii="Verdana" w:hAnsi="Verdana"/>
          <w:color w:val="000000"/>
        </w:rPr>
        <w:t xml:space="preserve">escrição </w:t>
      </w:r>
      <w:r w:rsidR="0050347B" w:rsidRPr="006D4B3E">
        <w:rPr>
          <w:rFonts w:ascii="Verdana" w:hAnsi="Verdana"/>
          <w:color w:val="000000"/>
        </w:rPr>
        <w:t>B</w:t>
      </w:r>
      <w:r w:rsidRPr="006D4B3E">
        <w:rPr>
          <w:rFonts w:ascii="Verdana" w:hAnsi="Verdana"/>
          <w:color w:val="000000"/>
        </w:rPr>
        <w:t xml:space="preserve">íblica do </w:t>
      </w:r>
      <w:r w:rsidR="0050347B" w:rsidRPr="006D4B3E">
        <w:rPr>
          <w:rFonts w:ascii="Verdana" w:hAnsi="Verdana"/>
          <w:color w:val="000000"/>
        </w:rPr>
        <w:t>A</w:t>
      </w:r>
      <w:r w:rsidRPr="006D4B3E">
        <w:rPr>
          <w:rFonts w:ascii="Verdana" w:hAnsi="Verdana"/>
          <w:color w:val="000000"/>
        </w:rPr>
        <w:t>rrebatamento</w:t>
      </w:r>
      <w:r w:rsidR="006D4B3E" w:rsidRPr="006D4B3E">
        <w:rPr>
          <w:rFonts w:ascii="Verdana" w:hAnsi="Verdana"/>
          <w:color w:val="000000"/>
        </w:rPr>
        <w:t>....</w:t>
      </w:r>
      <w:r w:rsidR="006D4B3E">
        <w:rPr>
          <w:rFonts w:ascii="Verdana" w:hAnsi="Verdana"/>
          <w:color w:val="000000"/>
        </w:rPr>
        <w:t>...................................................................</w:t>
      </w:r>
      <w:r w:rsidR="006D4B3E" w:rsidRPr="006D4B3E">
        <w:rPr>
          <w:rFonts w:ascii="Verdana" w:hAnsi="Verdana"/>
          <w:color w:val="000000"/>
        </w:rPr>
        <w:t>................05</w:t>
      </w:r>
    </w:p>
    <w:p w14:paraId="521FA7ED" w14:textId="77777777" w:rsidR="001B6D50" w:rsidRPr="006D4B3E" w:rsidRDefault="001B6D50" w:rsidP="006D4B3E">
      <w:pPr>
        <w:shd w:val="clear" w:color="auto" w:fill="FFFFFF"/>
        <w:spacing w:line="240" w:lineRule="auto"/>
        <w:ind w:left="993"/>
        <w:jc w:val="both"/>
        <w:rPr>
          <w:rFonts w:ascii="Verdana" w:hAnsi="Verdana"/>
          <w:color w:val="000000"/>
        </w:rPr>
      </w:pPr>
    </w:p>
    <w:p w14:paraId="43314286" w14:textId="62905079" w:rsidR="0050347B" w:rsidRPr="006D4B3E" w:rsidRDefault="00770C55" w:rsidP="006D4B3E">
      <w:pPr>
        <w:shd w:val="clear" w:color="auto" w:fill="FFFFFF"/>
        <w:spacing w:line="240" w:lineRule="auto"/>
        <w:ind w:left="-76"/>
        <w:jc w:val="both"/>
        <w:rPr>
          <w:rFonts w:ascii="Verdana" w:hAnsi="Verdana"/>
          <w:color w:val="000000"/>
        </w:rPr>
      </w:pPr>
      <w:r w:rsidRPr="006D4B3E">
        <w:rPr>
          <w:rFonts w:ascii="Verdana" w:hAnsi="Verdana"/>
          <w:color w:val="000000"/>
        </w:rPr>
        <w:t xml:space="preserve">O </w:t>
      </w:r>
      <w:r w:rsidR="0050347B" w:rsidRPr="006D4B3E">
        <w:rPr>
          <w:rFonts w:ascii="Verdana" w:hAnsi="Verdana"/>
          <w:color w:val="000000"/>
        </w:rPr>
        <w:t>T</w:t>
      </w:r>
      <w:r w:rsidRPr="006D4B3E">
        <w:rPr>
          <w:rFonts w:ascii="Verdana" w:hAnsi="Verdana"/>
          <w:color w:val="000000"/>
        </w:rPr>
        <w:t xml:space="preserve">empo do </w:t>
      </w:r>
      <w:r w:rsidR="0050347B" w:rsidRPr="006D4B3E">
        <w:rPr>
          <w:rFonts w:ascii="Verdana" w:hAnsi="Verdana"/>
          <w:color w:val="000000"/>
        </w:rPr>
        <w:t>A</w:t>
      </w:r>
      <w:r w:rsidRPr="006D4B3E">
        <w:rPr>
          <w:rFonts w:ascii="Verdana" w:hAnsi="Verdana"/>
          <w:color w:val="000000"/>
        </w:rPr>
        <w:t>rrebatamento</w:t>
      </w:r>
      <w:r w:rsidR="006D4B3E" w:rsidRPr="006D4B3E">
        <w:rPr>
          <w:rFonts w:ascii="Verdana" w:hAnsi="Verdana"/>
          <w:color w:val="000000"/>
        </w:rPr>
        <w:t>...................</w:t>
      </w:r>
      <w:r w:rsidR="006D4B3E">
        <w:rPr>
          <w:rFonts w:ascii="Verdana" w:hAnsi="Verdana"/>
          <w:color w:val="000000"/>
        </w:rPr>
        <w:t>...................................................................</w:t>
      </w:r>
      <w:r w:rsidR="006D4B3E" w:rsidRPr="006D4B3E">
        <w:rPr>
          <w:rFonts w:ascii="Verdana" w:hAnsi="Verdana"/>
          <w:color w:val="000000"/>
        </w:rPr>
        <w:t>...............09</w:t>
      </w:r>
    </w:p>
    <w:p w14:paraId="1F4207FF" w14:textId="77777777" w:rsidR="001B6D50" w:rsidRPr="006D4B3E" w:rsidRDefault="001B6D50" w:rsidP="006D4B3E">
      <w:pPr>
        <w:shd w:val="clear" w:color="auto" w:fill="FFFFFF"/>
        <w:spacing w:line="240" w:lineRule="auto"/>
        <w:ind w:left="993"/>
        <w:jc w:val="both"/>
        <w:rPr>
          <w:rFonts w:ascii="Verdana" w:hAnsi="Verdana"/>
          <w:color w:val="000000"/>
        </w:rPr>
      </w:pPr>
    </w:p>
    <w:p w14:paraId="1CE2D2F5" w14:textId="0CABF460" w:rsidR="0050347B" w:rsidRPr="006D4B3E" w:rsidRDefault="00770C55" w:rsidP="006D4B3E">
      <w:pPr>
        <w:shd w:val="clear" w:color="auto" w:fill="FFFFFF"/>
        <w:spacing w:line="240" w:lineRule="auto"/>
        <w:ind w:left="-76"/>
        <w:jc w:val="both"/>
        <w:rPr>
          <w:rFonts w:ascii="Verdana" w:hAnsi="Verdana"/>
          <w:color w:val="000000"/>
        </w:rPr>
      </w:pPr>
      <w:r w:rsidRPr="006D4B3E">
        <w:rPr>
          <w:rFonts w:ascii="Verdana" w:hAnsi="Verdana"/>
          <w:color w:val="000000"/>
        </w:rPr>
        <w:t>Quando</w:t>
      </w:r>
      <w:r w:rsidR="006D4B3E">
        <w:rPr>
          <w:rFonts w:ascii="Verdana" w:hAnsi="Verdana"/>
          <w:color w:val="000000"/>
        </w:rPr>
        <w:t xml:space="preserve"> o </w:t>
      </w:r>
      <w:r w:rsidR="0050347B" w:rsidRPr="006D4B3E">
        <w:rPr>
          <w:rFonts w:ascii="Verdana" w:hAnsi="Verdana"/>
          <w:color w:val="000000"/>
        </w:rPr>
        <w:t>Arrebatamento</w:t>
      </w:r>
      <w:r w:rsidR="006D4B3E">
        <w:rPr>
          <w:rFonts w:ascii="Verdana" w:hAnsi="Verdana"/>
          <w:color w:val="000000"/>
        </w:rPr>
        <w:t xml:space="preserve"> </w:t>
      </w:r>
      <w:r w:rsidR="00D631E6">
        <w:rPr>
          <w:rFonts w:ascii="Verdana" w:hAnsi="Verdana"/>
          <w:color w:val="000000"/>
        </w:rPr>
        <w:t xml:space="preserve">Antes da </w:t>
      </w:r>
      <w:r w:rsidR="00427649" w:rsidRPr="006D4B3E">
        <w:rPr>
          <w:rFonts w:ascii="Verdana" w:hAnsi="Verdana"/>
          <w:color w:val="000000"/>
        </w:rPr>
        <w:t>Tribulação</w:t>
      </w:r>
      <w:r w:rsidR="0050347B" w:rsidRPr="006D4B3E">
        <w:rPr>
          <w:rFonts w:ascii="Verdana" w:hAnsi="Verdana"/>
          <w:color w:val="000000"/>
        </w:rPr>
        <w:t xml:space="preserve"> Foi Ensinado Pela Primeira Vez</w:t>
      </w:r>
      <w:r w:rsidRPr="006D4B3E">
        <w:rPr>
          <w:rFonts w:ascii="Verdana" w:hAnsi="Verdana"/>
          <w:color w:val="000000"/>
        </w:rPr>
        <w:t>?</w:t>
      </w:r>
      <w:r w:rsidR="006D4B3E" w:rsidRPr="006D4B3E">
        <w:rPr>
          <w:rFonts w:ascii="Verdana" w:hAnsi="Verdana"/>
          <w:color w:val="000000"/>
        </w:rPr>
        <w:t>..........</w:t>
      </w:r>
      <w:r w:rsidR="006D4B3E">
        <w:rPr>
          <w:rFonts w:ascii="Verdana" w:hAnsi="Verdana"/>
          <w:color w:val="000000"/>
        </w:rPr>
        <w:t>...</w:t>
      </w:r>
      <w:r w:rsidR="006D4B3E" w:rsidRPr="006D4B3E">
        <w:rPr>
          <w:rFonts w:ascii="Verdana" w:hAnsi="Verdana"/>
          <w:color w:val="000000"/>
        </w:rPr>
        <w:t>.................16</w:t>
      </w:r>
    </w:p>
    <w:p w14:paraId="463C3893" w14:textId="77777777" w:rsidR="001B6D50" w:rsidRPr="006D4B3E" w:rsidRDefault="001B6D50" w:rsidP="006D4B3E">
      <w:pPr>
        <w:shd w:val="clear" w:color="auto" w:fill="FFFFFF"/>
        <w:spacing w:line="240" w:lineRule="auto"/>
        <w:ind w:left="993"/>
        <w:jc w:val="both"/>
        <w:rPr>
          <w:rFonts w:ascii="Verdana" w:hAnsi="Verdana"/>
          <w:color w:val="000000"/>
        </w:rPr>
      </w:pPr>
    </w:p>
    <w:p w14:paraId="3A7252B2" w14:textId="5F66F794" w:rsidR="0050347B" w:rsidRPr="006D4B3E" w:rsidRDefault="00770C55" w:rsidP="006D4B3E">
      <w:pPr>
        <w:shd w:val="clear" w:color="auto" w:fill="FFFFFF"/>
        <w:spacing w:line="240" w:lineRule="auto"/>
        <w:ind w:left="-76"/>
        <w:jc w:val="both"/>
        <w:rPr>
          <w:rFonts w:ascii="Verdana" w:hAnsi="Verdana"/>
          <w:color w:val="000000"/>
        </w:rPr>
      </w:pPr>
      <w:r w:rsidRPr="006D4B3E">
        <w:rPr>
          <w:rFonts w:ascii="Verdana" w:hAnsi="Verdana"/>
          <w:color w:val="000000"/>
        </w:rPr>
        <w:t xml:space="preserve">O </w:t>
      </w:r>
      <w:r w:rsidR="0050347B" w:rsidRPr="006D4B3E">
        <w:rPr>
          <w:rFonts w:ascii="Verdana" w:hAnsi="Verdana"/>
          <w:color w:val="000000"/>
        </w:rPr>
        <w:t>A</w:t>
      </w:r>
      <w:r w:rsidRPr="006D4B3E">
        <w:rPr>
          <w:rFonts w:ascii="Verdana" w:hAnsi="Verdana"/>
          <w:color w:val="000000"/>
        </w:rPr>
        <w:t xml:space="preserve">taque ao </w:t>
      </w:r>
      <w:r w:rsidR="0050347B" w:rsidRPr="006D4B3E">
        <w:rPr>
          <w:rFonts w:ascii="Verdana" w:hAnsi="Verdana"/>
          <w:color w:val="000000"/>
        </w:rPr>
        <w:t>A</w:t>
      </w:r>
      <w:r w:rsidRPr="006D4B3E">
        <w:rPr>
          <w:rFonts w:ascii="Verdana" w:hAnsi="Verdana"/>
          <w:color w:val="000000"/>
        </w:rPr>
        <w:t xml:space="preserve">rrebatamento </w:t>
      </w:r>
      <w:r w:rsidR="006B3D4B">
        <w:rPr>
          <w:rFonts w:ascii="Verdana" w:hAnsi="Verdana"/>
          <w:color w:val="000000"/>
        </w:rPr>
        <w:t>Pré-Tribulação</w:t>
      </w:r>
      <w:r w:rsidR="006D4B3E">
        <w:rPr>
          <w:rFonts w:ascii="Verdana" w:hAnsi="Verdana"/>
          <w:color w:val="000000"/>
        </w:rPr>
        <w:t>..........................</w:t>
      </w:r>
      <w:r w:rsidR="00D631E6">
        <w:rPr>
          <w:rFonts w:ascii="Verdana" w:hAnsi="Verdana"/>
          <w:color w:val="000000"/>
        </w:rPr>
        <w:t>.................................................</w:t>
      </w:r>
      <w:r w:rsidR="00927E51">
        <w:rPr>
          <w:rFonts w:ascii="Verdana" w:hAnsi="Verdana"/>
          <w:color w:val="000000"/>
        </w:rPr>
        <w:t>...</w:t>
      </w:r>
      <w:r w:rsidR="00D631E6">
        <w:rPr>
          <w:rFonts w:ascii="Verdana" w:hAnsi="Verdana"/>
          <w:color w:val="000000"/>
        </w:rPr>
        <w:t>.</w:t>
      </w:r>
      <w:r w:rsidR="00927E51">
        <w:rPr>
          <w:rFonts w:ascii="Verdana" w:hAnsi="Verdana"/>
          <w:color w:val="000000"/>
        </w:rPr>
        <w:t>21</w:t>
      </w:r>
    </w:p>
    <w:p w14:paraId="771CC5BC" w14:textId="77777777" w:rsidR="001B6D50" w:rsidRPr="006D4B3E" w:rsidRDefault="001B6D50" w:rsidP="006D4B3E">
      <w:pPr>
        <w:shd w:val="clear" w:color="auto" w:fill="FFFFFF"/>
        <w:spacing w:line="240" w:lineRule="auto"/>
        <w:ind w:left="993"/>
        <w:jc w:val="both"/>
        <w:rPr>
          <w:rFonts w:ascii="Verdana" w:hAnsi="Verdana"/>
          <w:color w:val="000000"/>
        </w:rPr>
      </w:pPr>
    </w:p>
    <w:p w14:paraId="7DD7C34A" w14:textId="1A22469E" w:rsidR="0050347B" w:rsidRPr="006D4B3E" w:rsidRDefault="00770C55" w:rsidP="006D4B3E">
      <w:pPr>
        <w:shd w:val="clear" w:color="auto" w:fill="FFFFFF"/>
        <w:spacing w:line="240" w:lineRule="auto"/>
        <w:ind w:left="-76"/>
        <w:jc w:val="both"/>
        <w:rPr>
          <w:rFonts w:ascii="Verdana" w:hAnsi="Verdana"/>
          <w:color w:val="000000"/>
        </w:rPr>
      </w:pPr>
      <w:r w:rsidRPr="006D4B3E">
        <w:rPr>
          <w:rFonts w:ascii="Verdana" w:hAnsi="Verdana"/>
          <w:color w:val="000000"/>
        </w:rPr>
        <w:t xml:space="preserve">A </w:t>
      </w:r>
      <w:r w:rsidR="0050347B" w:rsidRPr="006D4B3E">
        <w:rPr>
          <w:rFonts w:ascii="Verdana" w:hAnsi="Verdana"/>
          <w:color w:val="000000"/>
        </w:rPr>
        <w:t>I</w:t>
      </w:r>
      <w:r w:rsidRPr="006D4B3E">
        <w:rPr>
          <w:rFonts w:ascii="Verdana" w:hAnsi="Verdana"/>
          <w:color w:val="000000"/>
        </w:rPr>
        <w:t xml:space="preserve">mportância do </w:t>
      </w:r>
      <w:r w:rsidR="0050347B" w:rsidRPr="006D4B3E">
        <w:rPr>
          <w:rFonts w:ascii="Verdana" w:hAnsi="Verdana"/>
          <w:color w:val="000000"/>
        </w:rPr>
        <w:t>A</w:t>
      </w:r>
      <w:r w:rsidRPr="006D4B3E">
        <w:rPr>
          <w:rFonts w:ascii="Verdana" w:hAnsi="Verdana"/>
          <w:color w:val="000000"/>
        </w:rPr>
        <w:t>rrebatamento</w:t>
      </w:r>
      <w:r w:rsidR="0050347B" w:rsidRPr="006D4B3E">
        <w:rPr>
          <w:rFonts w:ascii="Verdana" w:hAnsi="Verdana"/>
          <w:color w:val="000000"/>
        </w:rPr>
        <w:t xml:space="preserve"> </w:t>
      </w:r>
      <w:r w:rsidRPr="006D4B3E">
        <w:rPr>
          <w:rFonts w:ascii="Verdana" w:hAnsi="Verdana"/>
          <w:color w:val="000000"/>
        </w:rPr>
        <w:t xml:space="preserve">pré- </w:t>
      </w:r>
      <w:r w:rsidR="0050347B" w:rsidRPr="006D4B3E">
        <w:rPr>
          <w:rFonts w:ascii="Verdana" w:hAnsi="Verdana"/>
          <w:color w:val="000000"/>
        </w:rPr>
        <w:t>T</w:t>
      </w:r>
      <w:r w:rsidRPr="006D4B3E">
        <w:rPr>
          <w:rFonts w:ascii="Verdana" w:hAnsi="Verdana"/>
          <w:color w:val="000000"/>
        </w:rPr>
        <w:t>ribulação</w:t>
      </w:r>
      <w:r w:rsidR="006D4B3E">
        <w:rPr>
          <w:rFonts w:ascii="Verdana" w:hAnsi="Verdana"/>
          <w:color w:val="000000"/>
        </w:rPr>
        <w:t>.........................</w:t>
      </w:r>
      <w:r w:rsidR="00371337">
        <w:rPr>
          <w:rFonts w:ascii="Verdana" w:hAnsi="Verdana"/>
          <w:color w:val="000000"/>
        </w:rPr>
        <w:t>..............................................22</w:t>
      </w:r>
      <w:r w:rsidRPr="006D4B3E">
        <w:rPr>
          <w:rFonts w:ascii="Verdana" w:hAnsi="Verdana"/>
          <w:color w:val="000000"/>
        </w:rPr>
        <w:t xml:space="preserve"> </w:t>
      </w:r>
    </w:p>
    <w:p w14:paraId="52099BAA" w14:textId="77777777" w:rsidR="001B6D50" w:rsidRPr="006D4B3E" w:rsidRDefault="001B6D50" w:rsidP="006D4B3E">
      <w:pPr>
        <w:shd w:val="clear" w:color="auto" w:fill="FFFFFF"/>
        <w:spacing w:line="240" w:lineRule="auto"/>
        <w:ind w:left="993"/>
        <w:jc w:val="both"/>
        <w:rPr>
          <w:rFonts w:ascii="Verdana" w:hAnsi="Verdana"/>
          <w:color w:val="000000"/>
        </w:rPr>
      </w:pPr>
    </w:p>
    <w:p w14:paraId="52612A46" w14:textId="28F6EF7B" w:rsidR="0050347B" w:rsidRPr="006D4B3E" w:rsidRDefault="00770C55" w:rsidP="006D4B3E">
      <w:pPr>
        <w:shd w:val="clear" w:color="auto" w:fill="FFFFFF"/>
        <w:spacing w:line="240" w:lineRule="auto"/>
        <w:ind w:left="-76"/>
        <w:jc w:val="both"/>
        <w:rPr>
          <w:rFonts w:ascii="Verdana" w:hAnsi="Verdana"/>
          <w:color w:val="000000"/>
        </w:rPr>
      </w:pPr>
      <w:r w:rsidRPr="006D4B3E">
        <w:rPr>
          <w:rFonts w:ascii="Verdana" w:hAnsi="Verdana"/>
          <w:color w:val="000000"/>
        </w:rPr>
        <w:t>Pré-ira?</w:t>
      </w:r>
      <w:r w:rsidR="00C202BF">
        <w:rPr>
          <w:rFonts w:ascii="Verdana" w:hAnsi="Verdana"/>
          <w:color w:val="000000"/>
        </w:rPr>
        <w:t>.................................................................................................................................25</w:t>
      </w:r>
    </w:p>
    <w:p w14:paraId="505E221B" w14:textId="77777777" w:rsidR="001B6D50" w:rsidRPr="006D4B3E" w:rsidRDefault="001B6D50" w:rsidP="006D4B3E">
      <w:pPr>
        <w:shd w:val="clear" w:color="auto" w:fill="FFFFFF"/>
        <w:spacing w:line="240" w:lineRule="auto"/>
        <w:ind w:left="993"/>
        <w:jc w:val="both"/>
        <w:rPr>
          <w:rFonts w:ascii="Verdana" w:hAnsi="Verdana"/>
          <w:color w:val="000000"/>
        </w:rPr>
      </w:pPr>
    </w:p>
    <w:p w14:paraId="123A0145" w14:textId="096DB2CE" w:rsidR="0050347B" w:rsidRPr="006D4B3E" w:rsidRDefault="00770C55" w:rsidP="006D4B3E">
      <w:pPr>
        <w:shd w:val="clear" w:color="auto" w:fill="FFFFFF"/>
        <w:spacing w:line="240" w:lineRule="auto"/>
        <w:ind w:left="-76"/>
        <w:jc w:val="both"/>
        <w:rPr>
          <w:rFonts w:ascii="Verdana" w:hAnsi="Verdana"/>
          <w:color w:val="000000"/>
        </w:rPr>
      </w:pPr>
      <w:r w:rsidRPr="006D4B3E">
        <w:rPr>
          <w:rFonts w:ascii="Verdana" w:hAnsi="Verdana"/>
          <w:color w:val="000000"/>
        </w:rPr>
        <w:t xml:space="preserve">E </w:t>
      </w:r>
      <w:r w:rsidR="0050347B" w:rsidRPr="006D4B3E">
        <w:rPr>
          <w:rFonts w:ascii="Verdana" w:hAnsi="Verdana"/>
          <w:color w:val="000000"/>
        </w:rPr>
        <w:t>Q</w:t>
      </w:r>
      <w:r w:rsidRPr="006D4B3E">
        <w:rPr>
          <w:rFonts w:ascii="Verdana" w:hAnsi="Verdana"/>
          <w:color w:val="000000"/>
        </w:rPr>
        <w:t xml:space="preserve">uanto </w:t>
      </w:r>
      <w:r w:rsidR="0050347B" w:rsidRPr="006D4B3E">
        <w:rPr>
          <w:rFonts w:ascii="Verdana" w:hAnsi="Verdana"/>
          <w:color w:val="000000"/>
        </w:rPr>
        <w:t>à</w:t>
      </w:r>
      <w:r w:rsidRPr="006D4B3E">
        <w:rPr>
          <w:rFonts w:ascii="Verdana" w:hAnsi="Verdana"/>
          <w:color w:val="000000"/>
        </w:rPr>
        <w:t xml:space="preserve"> </w:t>
      </w:r>
      <w:r w:rsidR="00AD0294">
        <w:rPr>
          <w:rFonts w:ascii="Verdana" w:hAnsi="Verdana"/>
          <w:color w:val="000000"/>
        </w:rPr>
        <w:t>II</w:t>
      </w:r>
      <w:r w:rsidRPr="006D4B3E">
        <w:rPr>
          <w:rFonts w:ascii="Verdana" w:hAnsi="Verdana"/>
          <w:color w:val="000000"/>
        </w:rPr>
        <w:t xml:space="preserve"> Tessalonicenses 2?</w:t>
      </w:r>
      <w:r w:rsidR="004C4643">
        <w:rPr>
          <w:rFonts w:ascii="Verdana" w:hAnsi="Verdana"/>
          <w:color w:val="000000"/>
        </w:rPr>
        <w:t>..............................................................................................27</w:t>
      </w:r>
    </w:p>
    <w:p w14:paraId="67E804E2" w14:textId="77777777" w:rsidR="001B6D50" w:rsidRPr="006D4B3E" w:rsidRDefault="001B6D50" w:rsidP="006D4B3E">
      <w:pPr>
        <w:shd w:val="clear" w:color="auto" w:fill="FFFFFF"/>
        <w:spacing w:line="240" w:lineRule="auto"/>
        <w:ind w:left="993"/>
        <w:jc w:val="both"/>
        <w:rPr>
          <w:rFonts w:ascii="Verdana" w:hAnsi="Verdana"/>
          <w:color w:val="000000"/>
        </w:rPr>
      </w:pPr>
    </w:p>
    <w:p w14:paraId="714DD0ED" w14:textId="4A4EAA8D" w:rsidR="006D4B3E" w:rsidRDefault="00770C55" w:rsidP="006D4B3E">
      <w:pPr>
        <w:shd w:val="clear" w:color="auto" w:fill="FFFFFF"/>
        <w:spacing w:line="240" w:lineRule="auto"/>
        <w:ind w:left="-76"/>
        <w:jc w:val="both"/>
        <w:rPr>
          <w:rFonts w:ascii="Verdana" w:hAnsi="Verdana"/>
          <w:color w:val="000000"/>
        </w:rPr>
      </w:pPr>
      <w:r w:rsidRPr="006D4B3E">
        <w:rPr>
          <w:rFonts w:ascii="Verdana" w:hAnsi="Verdana"/>
          <w:color w:val="000000"/>
        </w:rPr>
        <w:t>Profecia especulativa</w:t>
      </w:r>
      <w:r w:rsidR="004C4643">
        <w:rPr>
          <w:rFonts w:ascii="Verdana" w:hAnsi="Verdana"/>
          <w:color w:val="000000"/>
        </w:rPr>
        <w:t>...............................................................................................................30</w:t>
      </w:r>
    </w:p>
    <w:p w14:paraId="7371A4A4" w14:textId="5154FEF2" w:rsidR="00FF627E" w:rsidRPr="006D4B3E" w:rsidRDefault="00770C55" w:rsidP="006D4B3E">
      <w:pPr>
        <w:shd w:val="clear" w:color="auto" w:fill="FFFFFF"/>
        <w:spacing w:line="240" w:lineRule="auto"/>
        <w:ind w:left="-76"/>
        <w:jc w:val="both"/>
        <w:rPr>
          <w:rFonts w:ascii="Verdana" w:hAnsi="Verdana"/>
          <w:color w:val="000000"/>
        </w:rPr>
      </w:pPr>
      <w:r w:rsidRPr="006D4B3E">
        <w:rPr>
          <w:rFonts w:ascii="Verdana" w:hAnsi="Verdana"/>
          <w:color w:val="000000"/>
        </w:rPr>
        <w:br/>
      </w:r>
    </w:p>
    <w:p w14:paraId="09A972B2" w14:textId="77777777" w:rsidR="001B4729" w:rsidRPr="001B4729" w:rsidRDefault="001B4729" w:rsidP="001B4729">
      <w:pPr>
        <w:pStyle w:val="PargrafodaLista"/>
        <w:rPr>
          <w:rFonts w:ascii="Verdana" w:hAnsi="Verdana"/>
          <w:color w:val="000000"/>
        </w:rPr>
      </w:pPr>
    </w:p>
    <w:p w14:paraId="6B8C8A7B" w14:textId="6DFB5909" w:rsidR="001B4729" w:rsidRDefault="001B4729" w:rsidP="001B4729">
      <w:pPr>
        <w:shd w:val="clear" w:color="auto" w:fill="FFFFFF"/>
        <w:spacing w:line="240" w:lineRule="auto"/>
        <w:rPr>
          <w:rFonts w:ascii="Verdana" w:hAnsi="Verdana"/>
          <w:color w:val="000000"/>
        </w:rPr>
      </w:pPr>
    </w:p>
    <w:p w14:paraId="5E93A51B" w14:textId="6131D9F1" w:rsidR="001B4729" w:rsidRDefault="001B4729" w:rsidP="001B4729">
      <w:pPr>
        <w:shd w:val="clear" w:color="auto" w:fill="FFFFFF"/>
        <w:spacing w:line="240" w:lineRule="auto"/>
        <w:rPr>
          <w:rFonts w:ascii="Verdana" w:hAnsi="Verdana"/>
          <w:color w:val="000000"/>
        </w:rPr>
      </w:pPr>
    </w:p>
    <w:p w14:paraId="5082EA49" w14:textId="4962D666" w:rsidR="001B4729" w:rsidRDefault="001B4729" w:rsidP="001B4729">
      <w:pPr>
        <w:shd w:val="clear" w:color="auto" w:fill="FFFFFF"/>
        <w:spacing w:line="240" w:lineRule="auto"/>
        <w:rPr>
          <w:rFonts w:ascii="Verdana" w:hAnsi="Verdana"/>
          <w:color w:val="000000"/>
        </w:rPr>
      </w:pPr>
    </w:p>
    <w:p w14:paraId="6FC7E5C3" w14:textId="62C65A75" w:rsidR="001B4729" w:rsidRDefault="001B4729" w:rsidP="001B4729">
      <w:pPr>
        <w:shd w:val="clear" w:color="auto" w:fill="FFFFFF"/>
        <w:spacing w:line="240" w:lineRule="auto"/>
        <w:rPr>
          <w:rFonts w:ascii="Verdana" w:hAnsi="Verdana"/>
          <w:color w:val="000000"/>
        </w:rPr>
      </w:pPr>
    </w:p>
    <w:p w14:paraId="6E8914A4" w14:textId="1BE9C520" w:rsidR="001B4729" w:rsidRDefault="001B4729" w:rsidP="001B4729">
      <w:pPr>
        <w:shd w:val="clear" w:color="auto" w:fill="FFFFFF"/>
        <w:spacing w:line="240" w:lineRule="auto"/>
        <w:rPr>
          <w:rFonts w:ascii="Verdana" w:hAnsi="Verdana"/>
          <w:color w:val="000000"/>
        </w:rPr>
      </w:pPr>
    </w:p>
    <w:p w14:paraId="723C25AD" w14:textId="087E61E0" w:rsidR="001B4729" w:rsidRDefault="001B4729" w:rsidP="001B4729">
      <w:pPr>
        <w:shd w:val="clear" w:color="auto" w:fill="FFFFFF"/>
        <w:spacing w:line="240" w:lineRule="auto"/>
        <w:rPr>
          <w:rFonts w:ascii="Verdana" w:hAnsi="Verdana"/>
          <w:color w:val="000000"/>
        </w:rPr>
      </w:pPr>
    </w:p>
    <w:p w14:paraId="737D83F2" w14:textId="313BD63F" w:rsidR="001B4729" w:rsidRDefault="001B4729" w:rsidP="001B4729">
      <w:pPr>
        <w:shd w:val="clear" w:color="auto" w:fill="FFFFFF"/>
        <w:spacing w:line="240" w:lineRule="auto"/>
        <w:rPr>
          <w:rFonts w:ascii="Verdana" w:hAnsi="Verdana"/>
          <w:color w:val="000000"/>
        </w:rPr>
      </w:pPr>
    </w:p>
    <w:p w14:paraId="5F970820" w14:textId="44C564A7" w:rsidR="001B4729" w:rsidRDefault="001B4729" w:rsidP="001B4729">
      <w:pPr>
        <w:shd w:val="clear" w:color="auto" w:fill="FFFFFF"/>
        <w:spacing w:line="240" w:lineRule="auto"/>
        <w:rPr>
          <w:rFonts w:ascii="Verdana" w:hAnsi="Verdana"/>
          <w:color w:val="000000"/>
        </w:rPr>
      </w:pPr>
    </w:p>
    <w:p w14:paraId="63B3333B" w14:textId="77777777" w:rsidR="006D4B3E" w:rsidRDefault="006D4B3E" w:rsidP="001B4729">
      <w:pPr>
        <w:shd w:val="clear" w:color="auto" w:fill="FFFFFF"/>
        <w:spacing w:line="240" w:lineRule="auto"/>
        <w:rPr>
          <w:rFonts w:ascii="Verdana" w:hAnsi="Verdana"/>
          <w:color w:val="000000"/>
        </w:rPr>
      </w:pPr>
    </w:p>
    <w:p w14:paraId="226705EC" w14:textId="655B01E7" w:rsidR="001B4729" w:rsidRDefault="001B4729" w:rsidP="001B4729">
      <w:pPr>
        <w:shd w:val="clear" w:color="auto" w:fill="FFFFFF"/>
        <w:spacing w:line="240" w:lineRule="auto"/>
        <w:rPr>
          <w:rFonts w:ascii="Verdana" w:hAnsi="Verdana"/>
          <w:color w:val="000000"/>
        </w:rPr>
      </w:pPr>
    </w:p>
    <w:p w14:paraId="286C9F80" w14:textId="77777777" w:rsidR="001B4729" w:rsidRDefault="001B4729" w:rsidP="001B4729"/>
    <w:p w14:paraId="3529936D" w14:textId="693C1F54" w:rsidR="001B4729" w:rsidRPr="001B4729" w:rsidRDefault="001B4729" w:rsidP="001B4729">
      <w:pPr>
        <w:jc w:val="center"/>
        <w:rPr>
          <w:rFonts w:ascii="Verdana" w:hAnsi="Verdana"/>
          <w:b/>
          <w:bCs/>
          <w:color w:val="C00000"/>
          <w:sz w:val="48"/>
          <w:szCs w:val="48"/>
          <w:u w:val="double"/>
        </w:rPr>
      </w:pPr>
      <w:r w:rsidRPr="001B4729">
        <w:rPr>
          <w:rFonts w:ascii="Verdana" w:hAnsi="Verdana"/>
          <w:b/>
          <w:bCs/>
          <w:color w:val="C00000"/>
          <w:sz w:val="48"/>
          <w:szCs w:val="48"/>
          <w:u w:val="double"/>
        </w:rPr>
        <w:lastRenderedPageBreak/>
        <w:t>A DESCRIÇÃO DO ARREBATAMENTO NA BÍBLIA</w:t>
      </w:r>
    </w:p>
    <w:p w14:paraId="1709923E" w14:textId="77777777" w:rsidR="001B4729" w:rsidRDefault="001B4729" w:rsidP="001B4729">
      <w:pPr>
        <w:shd w:val="clear" w:color="auto" w:fill="FFFFFF"/>
        <w:spacing w:line="240" w:lineRule="auto"/>
        <w:rPr>
          <w:rFonts w:eastAsia="Times New Roman" w:cs="Arial"/>
          <w:color w:val="000000"/>
          <w:spacing w:val="0"/>
          <w:w w:val="100"/>
          <w:sz w:val="24"/>
          <w:szCs w:val="24"/>
          <w:lang w:eastAsia="pt-BR"/>
        </w:rPr>
      </w:pPr>
      <w:r w:rsidRPr="00770C55">
        <w:rPr>
          <w:rFonts w:eastAsia="Times New Roman" w:cs="Arial"/>
          <w:b/>
          <w:bCs/>
          <w:color w:val="000000"/>
          <w:spacing w:val="0"/>
          <w:w w:val="100"/>
          <w:sz w:val="24"/>
          <w:szCs w:val="24"/>
          <w:lang w:eastAsia="pt-BR"/>
        </w:rPr>
        <w:br/>
      </w:r>
    </w:p>
    <w:p w14:paraId="4C83206F" w14:textId="69DAA60A" w:rsidR="001B4729" w:rsidRDefault="001B4729" w:rsidP="00375F18">
      <w:pPr>
        <w:shd w:val="clear" w:color="auto" w:fill="FFFFFF"/>
        <w:spacing w:line="240" w:lineRule="auto"/>
        <w:ind w:firstLine="709"/>
        <w:jc w:val="both"/>
        <w:rPr>
          <w:rFonts w:ascii="Verdana" w:hAnsi="Verdana"/>
          <w:color w:val="000000"/>
        </w:rPr>
      </w:pPr>
      <w:r>
        <w:rPr>
          <w:rFonts w:ascii="Verdana" w:hAnsi="Verdana"/>
          <w:color w:val="000000"/>
        </w:rPr>
        <w:t>A palavra “arrebatamento”</w:t>
      </w:r>
      <w:r w:rsidRPr="006764E9">
        <w:rPr>
          <w:rStyle w:val="Refdenotaderodap"/>
          <w:rFonts w:ascii="Arial Black" w:hAnsi="Arial Black"/>
          <w:b/>
          <w:bCs/>
          <w:color w:val="FF0000"/>
        </w:rPr>
        <w:footnoteReference w:id="1"/>
      </w:r>
      <w:r>
        <w:rPr>
          <w:color w:val="000000"/>
        </w:rPr>
        <w:t xml:space="preserve">, </w:t>
      </w:r>
      <w:r>
        <w:rPr>
          <w:rFonts w:ascii="Verdana" w:hAnsi="Verdana"/>
          <w:color w:val="000000"/>
        </w:rPr>
        <w:t>não aparece na Bíblia, mas o evento é descrito em detalhes.</w:t>
      </w:r>
      <w:r w:rsidR="006764E9">
        <w:rPr>
          <w:rFonts w:ascii="Verdana" w:hAnsi="Verdana"/>
          <w:color w:val="000000"/>
        </w:rPr>
        <w:t xml:space="preserve"> </w:t>
      </w:r>
      <w:r w:rsidRPr="0050347B">
        <w:rPr>
          <w:rFonts w:ascii="Verdana" w:hAnsi="Verdana"/>
          <w:color w:val="000000"/>
        </w:rPr>
        <w:t>Refere-se à captura</w:t>
      </w:r>
      <w:r w:rsidR="006764E9" w:rsidRPr="006764E9">
        <w:rPr>
          <w:rStyle w:val="Refdenotaderodap"/>
          <w:rFonts w:ascii="Arial Black" w:hAnsi="Arial Black"/>
          <w:b/>
          <w:bCs/>
          <w:color w:val="FF0000"/>
        </w:rPr>
        <w:footnoteReference w:id="2"/>
      </w:r>
      <w:r w:rsidR="006764E9">
        <w:rPr>
          <w:rFonts w:ascii="Verdana" w:hAnsi="Verdana"/>
          <w:color w:val="000000"/>
        </w:rPr>
        <w:t xml:space="preserve"> </w:t>
      </w:r>
      <w:r w:rsidRPr="0050347B">
        <w:rPr>
          <w:rFonts w:ascii="Verdana" w:hAnsi="Verdana"/>
          <w:color w:val="000000"/>
        </w:rPr>
        <w:t>dos santos da era da igreja no final dos tempos.</w:t>
      </w:r>
      <w:r w:rsidR="006764E9">
        <w:rPr>
          <w:rFonts w:ascii="Verdana" w:hAnsi="Verdana"/>
          <w:color w:val="000000"/>
        </w:rPr>
        <w:t xml:space="preserve"> </w:t>
      </w:r>
      <w:r w:rsidRPr="0050347B">
        <w:rPr>
          <w:rFonts w:ascii="Verdana" w:hAnsi="Verdana"/>
          <w:color w:val="000000"/>
        </w:rPr>
        <w:t xml:space="preserve">Existem duas passagens principais que descrevem o arrebatamento: </w:t>
      </w:r>
    </w:p>
    <w:p w14:paraId="5D801378" w14:textId="77777777" w:rsidR="001B4729" w:rsidRDefault="001B4729" w:rsidP="001B4729">
      <w:pPr>
        <w:shd w:val="clear" w:color="auto" w:fill="FFFFFF"/>
        <w:spacing w:line="240" w:lineRule="auto"/>
        <w:rPr>
          <w:rFonts w:ascii="Verdana" w:hAnsi="Verdana"/>
          <w:color w:val="000000"/>
        </w:rPr>
      </w:pPr>
    </w:p>
    <w:p w14:paraId="1577D7EF" w14:textId="77777777" w:rsidR="001B4729" w:rsidRDefault="00586867" w:rsidP="001B4729">
      <w:pPr>
        <w:pStyle w:val="PargrafodaLista"/>
        <w:numPr>
          <w:ilvl w:val="0"/>
          <w:numId w:val="5"/>
        </w:numPr>
        <w:shd w:val="clear" w:color="auto" w:fill="FFFFFF"/>
        <w:spacing w:line="240" w:lineRule="auto"/>
        <w:rPr>
          <w:rFonts w:ascii="Verdana" w:hAnsi="Verdana"/>
          <w:color w:val="000000"/>
        </w:rPr>
      </w:pPr>
      <w:hyperlink r:id="rId10" w:tgtFrame="_blank" w:history="1">
        <w:r w:rsidR="001B4729" w:rsidRPr="0050347B">
          <w:rPr>
            <w:rFonts w:ascii="Verdana" w:hAnsi="Verdana"/>
            <w:color w:val="000000"/>
          </w:rPr>
          <w:t>1 Tessalonicenses 4:13</w:t>
        </w:r>
      </w:hyperlink>
      <w:r w:rsidR="001B4729" w:rsidRPr="0050347B">
        <w:rPr>
          <w:rFonts w:ascii="Verdana" w:hAnsi="Verdana"/>
          <w:color w:val="000000"/>
        </w:rPr>
        <w:t xml:space="preserve"> </w:t>
      </w:r>
      <w:r w:rsidR="001B4729">
        <w:rPr>
          <w:rFonts w:ascii="Verdana" w:hAnsi="Verdana"/>
          <w:color w:val="000000"/>
        </w:rPr>
        <w:t>~</w:t>
      </w:r>
      <w:r w:rsidR="001B4729" w:rsidRPr="0050347B">
        <w:rPr>
          <w:rFonts w:ascii="Verdana" w:hAnsi="Verdana"/>
          <w:color w:val="000000"/>
        </w:rPr>
        <w:t xml:space="preserve"> 5:11 e </w:t>
      </w:r>
    </w:p>
    <w:p w14:paraId="31A3B089" w14:textId="77777777" w:rsidR="001B4729" w:rsidRPr="0050347B" w:rsidRDefault="00586867" w:rsidP="001B4729">
      <w:pPr>
        <w:pStyle w:val="PargrafodaLista"/>
        <w:numPr>
          <w:ilvl w:val="0"/>
          <w:numId w:val="5"/>
        </w:numPr>
        <w:shd w:val="clear" w:color="auto" w:fill="FFFFFF"/>
        <w:spacing w:line="240" w:lineRule="auto"/>
        <w:rPr>
          <w:rFonts w:ascii="Verdana" w:hAnsi="Verdana"/>
          <w:color w:val="000000"/>
        </w:rPr>
      </w:pPr>
      <w:hyperlink r:id="rId11" w:tgtFrame="_blank" w:history="1">
        <w:r w:rsidR="001B4729" w:rsidRPr="0050347B">
          <w:rPr>
            <w:rFonts w:ascii="Verdana" w:hAnsi="Verdana"/>
            <w:color w:val="000000"/>
          </w:rPr>
          <w:t>1 Coríntios 15: 51-58</w:t>
        </w:r>
      </w:hyperlink>
      <w:r w:rsidR="001B4729" w:rsidRPr="0050347B">
        <w:rPr>
          <w:rFonts w:ascii="Verdana" w:hAnsi="Verdana"/>
          <w:color w:val="000000"/>
        </w:rPr>
        <w:t xml:space="preserve"> .</w:t>
      </w:r>
      <w:r w:rsidR="001B4729" w:rsidRPr="0050347B">
        <w:rPr>
          <w:rFonts w:ascii="Verdana" w:hAnsi="Verdana"/>
          <w:color w:val="000000"/>
        </w:rPr>
        <w:br/>
      </w:r>
      <w:r w:rsidR="001B4729" w:rsidRPr="0050347B">
        <w:rPr>
          <w:rFonts w:ascii="Verdana" w:hAnsi="Verdana"/>
          <w:color w:val="000000"/>
        </w:rPr>
        <w:br/>
      </w:r>
    </w:p>
    <w:p w14:paraId="6FB840E6" w14:textId="7E44BF4E" w:rsidR="001B4729" w:rsidRDefault="001B4729" w:rsidP="00375F18">
      <w:pPr>
        <w:shd w:val="clear" w:color="auto" w:fill="FFFFFF"/>
        <w:spacing w:line="240" w:lineRule="auto"/>
        <w:ind w:firstLine="851"/>
        <w:jc w:val="both"/>
        <w:rPr>
          <w:rFonts w:ascii="Verdana" w:hAnsi="Verdana"/>
          <w:color w:val="000000"/>
        </w:rPr>
      </w:pPr>
      <w:r w:rsidRPr="0050347B">
        <w:rPr>
          <w:rFonts w:ascii="Verdana" w:hAnsi="Verdana"/>
          <w:color w:val="000000"/>
        </w:rPr>
        <w:t xml:space="preserve">A palavra grega traduzida como </w:t>
      </w:r>
      <w:r>
        <w:rPr>
          <w:rFonts w:ascii="Verdana" w:hAnsi="Verdana"/>
          <w:color w:val="000000"/>
        </w:rPr>
        <w:t>“arrebatados”</w:t>
      </w:r>
      <w:bookmarkStart w:id="2" w:name="_GoBack"/>
      <w:r w:rsidR="006764E9" w:rsidRPr="0016700B">
        <w:rPr>
          <w:rStyle w:val="Refdenotaderodap"/>
          <w:rFonts w:ascii="Arial Black" w:hAnsi="Arial Black"/>
          <w:b/>
          <w:bCs/>
          <w:color w:val="FF0000"/>
        </w:rPr>
        <w:footnoteReference w:id="3"/>
      </w:r>
      <w:bookmarkEnd w:id="2"/>
      <w:r>
        <w:rPr>
          <w:rFonts w:ascii="Verdana" w:hAnsi="Verdana"/>
          <w:color w:val="000000"/>
        </w:rPr>
        <w:t xml:space="preserve"> </w:t>
      </w:r>
      <w:r w:rsidRPr="0050347B">
        <w:rPr>
          <w:rFonts w:ascii="Verdana" w:hAnsi="Verdana"/>
          <w:color w:val="000000"/>
        </w:rPr>
        <w:t>em</w:t>
      </w:r>
      <w:r>
        <w:rPr>
          <w:rFonts w:ascii="Verdana" w:hAnsi="Verdana"/>
          <w:color w:val="000000"/>
        </w:rPr>
        <w:t xml:space="preserve"> </w:t>
      </w:r>
      <w:hyperlink r:id="rId12" w:tgtFrame="_blank" w:history="1">
        <w:r w:rsidRPr="0050347B">
          <w:rPr>
            <w:rFonts w:ascii="Verdana" w:hAnsi="Verdana"/>
            <w:color w:val="000000"/>
          </w:rPr>
          <w:t>1 Tessalonicenses 4:17</w:t>
        </w:r>
      </w:hyperlink>
      <w:r>
        <w:rPr>
          <w:rFonts w:ascii="Verdana" w:hAnsi="Verdana"/>
          <w:color w:val="000000"/>
        </w:rPr>
        <w:t>,</w:t>
      </w:r>
      <w:r w:rsidRPr="0050347B">
        <w:rPr>
          <w:rFonts w:ascii="Verdana" w:hAnsi="Verdana"/>
          <w:color w:val="000000"/>
        </w:rPr>
        <w:t xml:space="preserve"> é usada em </w:t>
      </w:r>
      <w:hyperlink r:id="rId13" w:tgtFrame="_blank" w:history="1">
        <w:r w:rsidRPr="0050347B">
          <w:rPr>
            <w:rFonts w:ascii="Verdana" w:hAnsi="Verdana"/>
            <w:color w:val="000000"/>
          </w:rPr>
          <w:t>Atos 8:39</w:t>
        </w:r>
      </w:hyperlink>
      <w:r w:rsidRPr="0050347B">
        <w:rPr>
          <w:rFonts w:ascii="Verdana" w:hAnsi="Verdana"/>
          <w:color w:val="000000"/>
        </w:rPr>
        <w:t xml:space="preserve"> </w:t>
      </w:r>
      <w:r>
        <w:rPr>
          <w:rFonts w:ascii="Verdana" w:hAnsi="Verdana"/>
          <w:color w:val="000000"/>
        </w:rPr>
        <w:t>quando o</w:t>
      </w:r>
      <w:r w:rsidRPr="0050347B">
        <w:rPr>
          <w:rFonts w:ascii="Verdana" w:hAnsi="Verdana"/>
          <w:color w:val="000000"/>
        </w:rPr>
        <w:t xml:space="preserve"> Espírito de Deus</w:t>
      </w:r>
      <w:r>
        <w:rPr>
          <w:rFonts w:ascii="Verdana" w:hAnsi="Verdana"/>
          <w:color w:val="000000"/>
        </w:rPr>
        <w:t xml:space="preserve"> </w:t>
      </w:r>
      <w:r w:rsidRPr="006764E9">
        <w:rPr>
          <w:rFonts w:ascii="Times New Roman" w:hAnsi="Times New Roman"/>
          <w:i/>
          <w:iCs/>
          <w:color w:val="000000"/>
          <w:sz w:val="32"/>
          <w:szCs w:val="32"/>
        </w:rPr>
        <w:t>age milagrosamente</w:t>
      </w:r>
      <w:r w:rsidRPr="0050347B">
        <w:rPr>
          <w:rFonts w:ascii="Verdana" w:hAnsi="Verdana"/>
          <w:color w:val="000000"/>
        </w:rPr>
        <w:t xml:space="preserve"> arrebatando Filipe </w:t>
      </w:r>
      <w:r w:rsidRPr="006764E9">
        <w:rPr>
          <w:rFonts w:ascii="Times New Roman" w:hAnsi="Times New Roman"/>
          <w:i/>
          <w:iCs/>
          <w:color w:val="000000"/>
          <w:sz w:val="32"/>
          <w:szCs w:val="32"/>
        </w:rPr>
        <w:t>removendo-o fisicamente daquele lugar para outro</w:t>
      </w:r>
      <w:r w:rsidR="006764E9">
        <w:rPr>
          <w:rFonts w:ascii="Verdana" w:hAnsi="Verdana"/>
          <w:color w:val="000000"/>
        </w:rPr>
        <w:t>,</w:t>
      </w:r>
      <w:r>
        <w:rPr>
          <w:rFonts w:ascii="Verdana" w:hAnsi="Verdana"/>
          <w:color w:val="000000"/>
        </w:rPr>
        <w:t xml:space="preserve"> </w:t>
      </w:r>
      <w:r w:rsidRPr="0050347B">
        <w:rPr>
          <w:rFonts w:ascii="Verdana" w:hAnsi="Verdana"/>
          <w:color w:val="000000"/>
        </w:rPr>
        <w:t>após a conversão do eunuco etíope.</w:t>
      </w:r>
    </w:p>
    <w:p w14:paraId="0A9E9C30" w14:textId="77777777" w:rsidR="001B4729" w:rsidRDefault="001B4729" w:rsidP="001B4729">
      <w:pPr>
        <w:shd w:val="clear" w:color="auto" w:fill="FFFFFF"/>
        <w:spacing w:line="240" w:lineRule="auto"/>
        <w:ind w:left="360"/>
        <w:jc w:val="both"/>
        <w:rPr>
          <w:rFonts w:ascii="Verdana" w:hAnsi="Verdana"/>
          <w:color w:val="000000"/>
        </w:rPr>
      </w:pPr>
    </w:p>
    <w:p w14:paraId="01DA8ED2" w14:textId="0420AE5F" w:rsidR="001B4729" w:rsidRPr="00953A78" w:rsidRDefault="00586867" w:rsidP="001B4729">
      <w:pPr>
        <w:shd w:val="clear" w:color="auto" w:fill="FFFFFF"/>
        <w:spacing w:line="240" w:lineRule="auto"/>
        <w:ind w:left="360"/>
        <w:rPr>
          <w:rFonts w:ascii="Bookman Old Style" w:hAnsi="Bookman Old Style" w:cs="Arial"/>
          <w:u w:val="single"/>
        </w:rPr>
      </w:pPr>
      <w:hyperlink r:id="rId14" w:tgtFrame="_blank" w:history="1">
        <w:r w:rsidR="001B4729" w:rsidRPr="00953A78">
          <w:rPr>
            <w:rFonts w:ascii="Verdana" w:hAnsi="Verdana"/>
            <w:b/>
            <w:bCs/>
            <w:color w:val="000000"/>
            <w:u w:val="single"/>
          </w:rPr>
          <w:t>1 Tessalonicenses 4:13</w:t>
        </w:r>
      </w:hyperlink>
      <w:r w:rsidR="001B4729" w:rsidRPr="00953A78">
        <w:rPr>
          <w:rFonts w:ascii="Verdana" w:hAnsi="Verdana"/>
          <w:b/>
          <w:bCs/>
          <w:color w:val="000000"/>
          <w:u w:val="single"/>
        </w:rPr>
        <w:t xml:space="preserve"> ~ 5:11</w:t>
      </w:r>
      <w:r w:rsidR="001B4729" w:rsidRPr="00953A78">
        <w:rPr>
          <w:rFonts w:ascii="Verdana" w:hAnsi="Verdana"/>
          <w:b/>
          <w:bCs/>
          <w:color w:val="000000"/>
          <w:u w:val="single"/>
        </w:rPr>
        <w:br/>
      </w:r>
      <w:r w:rsidR="001B4729" w:rsidRPr="00953A78">
        <w:rPr>
          <w:rFonts w:eastAsia="Times New Roman" w:cs="Arial"/>
          <w:color w:val="000000"/>
          <w:spacing w:val="0"/>
          <w:w w:val="100"/>
          <w:sz w:val="24"/>
          <w:szCs w:val="24"/>
          <w:u w:val="single"/>
          <w:lang w:eastAsia="pt-BR"/>
        </w:rPr>
        <w:br/>
      </w:r>
    </w:p>
    <w:p w14:paraId="38A5B64D" w14:textId="77777777" w:rsidR="001B4729" w:rsidRPr="0039132F" w:rsidRDefault="001B4729" w:rsidP="001B4729">
      <w:pPr>
        <w:shd w:val="clear" w:color="auto" w:fill="FFFFFF"/>
        <w:spacing w:line="240" w:lineRule="auto"/>
        <w:ind w:left="708"/>
        <w:jc w:val="both"/>
        <w:rPr>
          <w:rFonts w:ascii="Bookman Old Style" w:hAnsi="Bookman Old Style" w:cs="Arial"/>
          <w:sz w:val="32"/>
          <w:szCs w:val="32"/>
        </w:rPr>
      </w:pPr>
      <w:r w:rsidRPr="0039132F">
        <w:rPr>
          <w:rFonts w:ascii="Bookman Old Style" w:hAnsi="Bookman Old Style" w:cs="Arial"/>
          <w:sz w:val="32"/>
          <w:szCs w:val="32"/>
        </w:rPr>
        <w:t xml:space="preserve">Não quero, porém, irmãos, que sejais ignorantes acerca dos que já dormem, para que não vos entristeçais, como os demais, que não têm esperança. Porque, se cremos que Jesus morreu e ressuscitou, assim também aos que em Jesus dormem, Deus os tornará a trazer com ele. Dizemo-vos, pois, isto, pela palavra do Senhor: que nós, os que ficarmos vivos para a vinda do Senhor, não precederemos os que dormem. Porque o mesmo Senhor descerá do céu com alarido, e com voz de arcanjo, e com a trombeta de Deus; e os que morreram em Cristo ressuscitarão primeiro. Depois nós, os que ficarmos vivos, seremos arrebatados juntamente com eles nas nuvens, a encontrar o Senhor nos ares, e assim estaremos sempre com o Senhor. Portanto, consolai-vos uns aos outros com estas palavras. </w:t>
      </w:r>
    </w:p>
    <w:p w14:paraId="484F81AA" w14:textId="77777777" w:rsidR="001B4729" w:rsidRPr="0039132F" w:rsidRDefault="001B4729" w:rsidP="001B4729">
      <w:pPr>
        <w:shd w:val="clear" w:color="auto" w:fill="FFFFFF"/>
        <w:spacing w:line="240" w:lineRule="auto"/>
        <w:ind w:left="708"/>
        <w:rPr>
          <w:rFonts w:ascii="Bookman Old Style" w:hAnsi="Bookman Old Style" w:cs="Arial"/>
          <w:sz w:val="32"/>
          <w:szCs w:val="32"/>
        </w:rPr>
      </w:pPr>
    </w:p>
    <w:p w14:paraId="2D2E317F" w14:textId="77777777" w:rsidR="001B4729" w:rsidRPr="0039132F" w:rsidRDefault="001B4729" w:rsidP="001B4729">
      <w:pPr>
        <w:shd w:val="clear" w:color="auto" w:fill="FFFFFF"/>
        <w:spacing w:line="240" w:lineRule="auto"/>
        <w:ind w:left="708"/>
        <w:jc w:val="both"/>
        <w:rPr>
          <w:rFonts w:ascii="Bookman Old Style" w:hAnsi="Bookman Old Style" w:cs="Arial"/>
          <w:sz w:val="32"/>
          <w:szCs w:val="32"/>
        </w:rPr>
      </w:pPr>
      <w:r w:rsidRPr="0039132F">
        <w:rPr>
          <w:rFonts w:ascii="Bookman Old Style" w:hAnsi="Bookman Old Style" w:cs="Arial"/>
          <w:sz w:val="32"/>
          <w:szCs w:val="32"/>
        </w:rPr>
        <w:t xml:space="preserve">Mas, irmãos, acerca dos tempos e das estações, não necessitais de que se vos escreva; Porque vós mesmos sabeis muito bem que o dia do Senhor virá como o ladrão de noite; Pois que, quando disserem: Há paz e segurança, então lhes sobre-virá repentina destruição, como as dores de parto àquela que está grávida, e de modo nenhum escaparão. Mas vós, irmãos, já não estais em trevas, para que </w:t>
      </w:r>
      <w:r w:rsidRPr="0039132F">
        <w:rPr>
          <w:rFonts w:ascii="Bookman Old Style" w:hAnsi="Bookman Old Style" w:cs="Arial"/>
          <w:sz w:val="32"/>
          <w:szCs w:val="32"/>
        </w:rPr>
        <w:lastRenderedPageBreak/>
        <w:t xml:space="preserve">aquele dia vos surpreenda como um ladrão; </w:t>
      </w:r>
      <w:proofErr w:type="gramStart"/>
      <w:r w:rsidRPr="0039132F">
        <w:rPr>
          <w:rFonts w:ascii="Bookman Old Style" w:hAnsi="Bookman Old Style" w:cs="Arial"/>
          <w:sz w:val="32"/>
          <w:szCs w:val="32"/>
        </w:rPr>
        <w:t>Porque</w:t>
      </w:r>
      <w:proofErr w:type="gramEnd"/>
      <w:r w:rsidRPr="0039132F">
        <w:rPr>
          <w:rFonts w:ascii="Bookman Old Style" w:hAnsi="Bookman Old Style" w:cs="Arial"/>
          <w:sz w:val="32"/>
          <w:szCs w:val="32"/>
        </w:rPr>
        <w:t xml:space="preserve"> todos vós sois filhos da luz e filhos do dia; nós não somos da noite nem das trevas. Não durmamos, pois, como os demais, mas vigiemos, e sejamos sóbrios; </w:t>
      </w:r>
      <w:proofErr w:type="gramStart"/>
      <w:r w:rsidRPr="0039132F">
        <w:rPr>
          <w:rFonts w:ascii="Bookman Old Style" w:hAnsi="Bookman Old Style" w:cs="Arial"/>
          <w:sz w:val="32"/>
          <w:szCs w:val="32"/>
        </w:rPr>
        <w:t>Porque</w:t>
      </w:r>
      <w:proofErr w:type="gramEnd"/>
      <w:r w:rsidRPr="0039132F">
        <w:rPr>
          <w:rFonts w:ascii="Bookman Old Style" w:hAnsi="Bookman Old Style" w:cs="Arial"/>
          <w:sz w:val="32"/>
          <w:szCs w:val="32"/>
        </w:rPr>
        <w:t xml:space="preserve"> os que dormem, dormem de noite, e os que se embebedam, embebedam-se de noite. Mas nós, que somos do dia, sejamos sóbrios, vestindo-nos da couraça da fé e do amor, e tendo por capacete a esperança da salvação; Porque Deus não nos destinou para a ira, mas para a aquisição da salvação, por nosso Senhor Jesus Cristo, Que morreu por nós, para que, quer vigiemos, quer durmamos, vivamos juntamente com ele. Por isso exortai-vos uns aos outros, e edificai-vos uns aos outros, como também o fazeis.</w:t>
      </w:r>
    </w:p>
    <w:p w14:paraId="2D7ACCC1" w14:textId="77777777" w:rsidR="00375F18" w:rsidRDefault="00375F18" w:rsidP="00375F18">
      <w:pPr>
        <w:shd w:val="clear" w:color="auto" w:fill="FFFFFF"/>
        <w:spacing w:line="240" w:lineRule="auto"/>
        <w:jc w:val="both"/>
        <w:rPr>
          <w:rFonts w:ascii="Verdana" w:hAnsi="Verdana"/>
          <w:color w:val="000000"/>
        </w:rPr>
      </w:pPr>
    </w:p>
    <w:p w14:paraId="536DA0B1" w14:textId="3FD6C61B" w:rsidR="001B4729" w:rsidRDefault="001B4729" w:rsidP="00375F18">
      <w:pPr>
        <w:shd w:val="clear" w:color="auto" w:fill="FFFFFF"/>
        <w:spacing w:line="240" w:lineRule="auto"/>
        <w:ind w:firstLine="709"/>
        <w:jc w:val="both"/>
        <w:rPr>
          <w:rFonts w:ascii="Verdana" w:hAnsi="Verdana"/>
          <w:color w:val="000000"/>
        </w:rPr>
      </w:pPr>
      <w:r w:rsidRPr="0050347B">
        <w:rPr>
          <w:rFonts w:ascii="Verdana" w:hAnsi="Verdana"/>
          <w:color w:val="000000"/>
        </w:rPr>
        <w:t>Considere quatro lições importantes desta passagem chave:</w:t>
      </w:r>
    </w:p>
    <w:p w14:paraId="2FBA7906" w14:textId="77777777" w:rsidR="001B4729" w:rsidRDefault="001B4729" w:rsidP="00375F18">
      <w:pPr>
        <w:shd w:val="clear" w:color="auto" w:fill="FFFFFF"/>
        <w:spacing w:line="240" w:lineRule="auto"/>
        <w:ind w:left="1416"/>
        <w:jc w:val="both"/>
        <w:rPr>
          <w:rFonts w:ascii="Verdana" w:hAnsi="Verdana"/>
          <w:color w:val="000000"/>
        </w:rPr>
      </w:pPr>
      <w:r w:rsidRPr="0050347B">
        <w:rPr>
          <w:rFonts w:ascii="Verdana" w:hAnsi="Verdana"/>
          <w:color w:val="000000"/>
        </w:rPr>
        <w:br/>
        <w:t>1. O arrebatamento é um evento no qual os mortos em Cristo serão ressuscitados (</w:t>
      </w:r>
      <w:hyperlink r:id="rId15" w:tgtFrame="_blank" w:history="1">
        <w:r w:rsidRPr="0050347B">
          <w:rPr>
            <w:rFonts w:ascii="Verdana" w:hAnsi="Verdana"/>
            <w:color w:val="000000"/>
          </w:rPr>
          <w:t>1 Tessalonicenses 4: 14-16</w:t>
        </w:r>
      </w:hyperlink>
      <w:r w:rsidRPr="0050347B">
        <w:rPr>
          <w:rFonts w:ascii="Verdana" w:hAnsi="Verdana"/>
          <w:color w:val="000000"/>
        </w:rPr>
        <w:t xml:space="preserve"> ) e os santos vivos do Novo Testamento serão </w:t>
      </w:r>
      <w:r>
        <w:rPr>
          <w:rFonts w:ascii="Verdana" w:hAnsi="Verdana"/>
          <w:color w:val="000000"/>
        </w:rPr>
        <w:t>transformados</w:t>
      </w:r>
      <w:r w:rsidRPr="0050347B">
        <w:rPr>
          <w:rFonts w:ascii="Verdana" w:hAnsi="Verdana"/>
          <w:color w:val="000000"/>
        </w:rPr>
        <w:t xml:space="preserve"> e glorificados (</w:t>
      </w:r>
      <w:hyperlink r:id="rId16" w:tgtFrame="_blank" w:history="1">
        <w:r w:rsidRPr="0050347B">
          <w:rPr>
            <w:rFonts w:ascii="Verdana" w:hAnsi="Verdana"/>
            <w:color w:val="000000"/>
          </w:rPr>
          <w:t>1</w:t>
        </w:r>
        <w:r>
          <w:rPr>
            <w:rFonts w:ascii="Verdana" w:hAnsi="Verdana"/>
            <w:color w:val="000000"/>
          </w:rPr>
          <w:t xml:space="preserve"> </w:t>
        </w:r>
        <w:r w:rsidRPr="0039132F">
          <w:rPr>
            <w:rFonts w:ascii="Verdana" w:hAnsi="Verdana"/>
            <w:color w:val="000000"/>
          </w:rPr>
          <w:t>Tessalonicenses</w:t>
        </w:r>
        <w:r w:rsidRPr="0050347B">
          <w:rPr>
            <w:rFonts w:ascii="Verdana" w:hAnsi="Verdana"/>
            <w:color w:val="000000"/>
          </w:rPr>
          <w:t xml:space="preserve"> 4:17</w:t>
        </w:r>
      </w:hyperlink>
      <w:r w:rsidRPr="0050347B">
        <w:rPr>
          <w:rFonts w:ascii="Verdana" w:hAnsi="Verdana"/>
          <w:color w:val="000000"/>
        </w:rPr>
        <w:t>).</w:t>
      </w:r>
    </w:p>
    <w:p w14:paraId="1FC1A30A" w14:textId="0937E958" w:rsidR="001B4729" w:rsidRDefault="001B4729" w:rsidP="00375F18">
      <w:pPr>
        <w:shd w:val="clear" w:color="auto" w:fill="FFFFFF"/>
        <w:spacing w:line="240" w:lineRule="auto"/>
        <w:ind w:left="1416"/>
        <w:jc w:val="both"/>
        <w:rPr>
          <w:rFonts w:ascii="Verdana" w:hAnsi="Verdana"/>
          <w:color w:val="000000"/>
        </w:rPr>
      </w:pPr>
      <w:r w:rsidRPr="0050347B">
        <w:rPr>
          <w:rFonts w:ascii="Verdana" w:hAnsi="Verdana"/>
          <w:color w:val="000000"/>
        </w:rPr>
        <w:br/>
        <w:t>2. Os mortos em Cristo estão atualmente com Ele no céu (</w:t>
      </w:r>
      <w:hyperlink r:id="rId17" w:tgtFrame="_blank" w:history="1">
        <w:r w:rsidRPr="0050347B">
          <w:rPr>
            <w:rFonts w:ascii="Verdana" w:hAnsi="Verdana"/>
            <w:color w:val="000000"/>
          </w:rPr>
          <w:t xml:space="preserve">1 </w:t>
        </w:r>
        <w:r w:rsidRPr="0039132F">
          <w:rPr>
            <w:rFonts w:ascii="Verdana" w:hAnsi="Verdana"/>
            <w:color w:val="000000"/>
          </w:rPr>
          <w:t>Tessalonicenses</w:t>
        </w:r>
        <w:r w:rsidRPr="0050347B">
          <w:rPr>
            <w:rFonts w:ascii="Verdana" w:hAnsi="Verdana"/>
            <w:color w:val="000000"/>
          </w:rPr>
          <w:t xml:space="preserve"> 4:14</w:t>
        </w:r>
      </w:hyperlink>
      <w:r>
        <w:rPr>
          <w:rFonts w:ascii="Verdana" w:hAnsi="Verdana"/>
          <w:color w:val="000000"/>
        </w:rPr>
        <w:t>)</w:t>
      </w:r>
      <w:r w:rsidRPr="0050347B">
        <w:rPr>
          <w:rFonts w:ascii="Verdana" w:hAnsi="Verdana"/>
          <w:color w:val="000000"/>
        </w:rPr>
        <w:t xml:space="preserve">. Portanto, os mortos em Cristo não </w:t>
      </w:r>
      <w:r>
        <w:rPr>
          <w:rFonts w:ascii="Verdana" w:hAnsi="Verdana"/>
          <w:color w:val="000000"/>
        </w:rPr>
        <w:t>“</w:t>
      </w:r>
      <w:r w:rsidRPr="0050347B">
        <w:rPr>
          <w:rFonts w:ascii="Verdana" w:hAnsi="Verdana"/>
          <w:color w:val="000000"/>
        </w:rPr>
        <w:t>dormem no túmulo</w:t>
      </w:r>
      <w:r>
        <w:rPr>
          <w:rFonts w:ascii="Verdana" w:hAnsi="Verdana"/>
          <w:color w:val="000000"/>
        </w:rPr>
        <w:t>”</w:t>
      </w:r>
      <w:r w:rsidRPr="0050347B">
        <w:rPr>
          <w:rFonts w:ascii="Verdana" w:hAnsi="Verdana"/>
          <w:color w:val="000000"/>
        </w:rPr>
        <w:t>, como afirmam alguns falsos mestres</w:t>
      </w:r>
      <w:r w:rsidR="006764E9" w:rsidRPr="00375F18">
        <w:rPr>
          <w:rStyle w:val="Refdenotaderodap"/>
          <w:rFonts w:ascii="Arial Black" w:hAnsi="Arial Black"/>
          <w:b/>
          <w:bCs/>
          <w:color w:val="FF0000"/>
        </w:rPr>
        <w:footnoteReference w:id="4"/>
      </w:r>
      <w:r w:rsidRPr="0050347B">
        <w:rPr>
          <w:rFonts w:ascii="Verdana" w:hAnsi="Verdana"/>
          <w:color w:val="000000"/>
        </w:rPr>
        <w:t>.</w:t>
      </w:r>
    </w:p>
    <w:p w14:paraId="62987186" w14:textId="77777777" w:rsidR="001B4729" w:rsidRDefault="001B4729" w:rsidP="00375F18">
      <w:pPr>
        <w:shd w:val="clear" w:color="auto" w:fill="FFFFFF"/>
        <w:spacing w:line="240" w:lineRule="auto"/>
        <w:ind w:left="1416"/>
        <w:jc w:val="both"/>
        <w:rPr>
          <w:rFonts w:ascii="Verdana" w:hAnsi="Verdana"/>
          <w:color w:val="000000"/>
        </w:rPr>
      </w:pPr>
      <w:r w:rsidRPr="0050347B">
        <w:rPr>
          <w:rFonts w:ascii="Verdana" w:hAnsi="Verdana"/>
          <w:color w:val="000000"/>
        </w:rPr>
        <w:br/>
        <w:t>3. O arrebatamento é a esperança e o conforto do crente (</w:t>
      </w:r>
      <w:hyperlink r:id="rId18" w:tgtFrame="_blank" w:history="1">
        <w:r w:rsidRPr="0050347B">
          <w:rPr>
            <w:rFonts w:ascii="Verdana" w:hAnsi="Verdana"/>
            <w:color w:val="000000"/>
          </w:rPr>
          <w:t xml:space="preserve">1 </w:t>
        </w:r>
        <w:r w:rsidRPr="0039132F">
          <w:rPr>
            <w:rFonts w:ascii="Verdana" w:hAnsi="Verdana"/>
            <w:color w:val="000000"/>
          </w:rPr>
          <w:t>Tessalonicenses</w:t>
        </w:r>
        <w:r w:rsidRPr="0050347B">
          <w:rPr>
            <w:rFonts w:ascii="Verdana" w:hAnsi="Verdana"/>
            <w:color w:val="000000"/>
          </w:rPr>
          <w:t xml:space="preserve"> 4:13</w:t>
        </w:r>
      </w:hyperlink>
      <w:r w:rsidRPr="0050347B">
        <w:rPr>
          <w:rFonts w:ascii="Verdana" w:hAnsi="Verdana"/>
          <w:color w:val="000000"/>
        </w:rPr>
        <w:t xml:space="preserve"> , </w:t>
      </w:r>
      <w:hyperlink r:id="rId19" w:tgtFrame="_blank" w:history="1">
        <w:r w:rsidRPr="0050347B">
          <w:rPr>
            <w:rFonts w:ascii="Verdana" w:hAnsi="Verdana"/>
            <w:color w:val="000000"/>
          </w:rPr>
          <w:t>18</w:t>
        </w:r>
      </w:hyperlink>
      <w:r w:rsidRPr="0050347B">
        <w:rPr>
          <w:rFonts w:ascii="Verdana" w:hAnsi="Verdana"/>
          <w:color w:val="000000"/>
        </w:rPr>
        <w:t xml:space="preserve">). É isso que estamos esperando. Estamos </w:t>
      </w:r>
      <w:r>
        <w:rPr>
          <w:rFonts w:ascii="Verdana" w:hAnsi="Verdana"/>
          <w:color w:val="000000"/>
        </w:rPr>
        <w:t>buscando</w:t>
      </w:r>
      <w:r w:rsidRPr="0050347B">
        <w:rPr>
          <w:rFonts w:ascii="Verdana" w:hAnsi="Verdana"/>
          <w:color w:val="000000"/>
        </w:rPr>
        <w:t xml:space="preserve"> por Cristo, não o anticristo. Essa é a </w:t>
      </w:r>
      <w:r>
        <w:rPr>
          <w:rFonts w:ascii="Verdana" w:hAnsi="Verdana"/>
          <w:color w:val="000000"/>
        </w:rPr>
        <w:t xml:space="preserve">“bem-aventurada esperança” </w:t>
      </w:r>
      <w:r w:rsidRPr="0050347B">
        <w:rPr>
          <w:rFonts w:ascii="Verdana" w:hAnsi="Verdana"/>
          <w:color w:val="000000"/>
        </w:rPr>
        <w:t>do crente (</w:t>
      </w:r>
      <w:hyperlink r:id="rId20" w:tgtFrame="_blank" w:history="1">
        <w:r w:rsidRPr="0050347B">
          <w:rPr>
            <w:rFonts w:ascii="Verdana" w:hAnsi="Verdana"/>
            <w:color w:val="000000"/>
          </w:rPr>
          <w:t>Tito 2:13</w:t>
        </w:r>
      </w:hyperlink>
      <w:r w:rsidRPr="0050347B">
        <w:rPr>
          <w:rFonts w:ascii="Verdana" w:hAnsi="Verdana"/>
          <w:color w:val="000000"/>
        </w:rPr>
        <w:t>). 4. O arrebatamento ocorre antes do dia da ira do Senhor (</w:t>
      </w:r>
      <w:hyperlink r:id="rId21" w:tgtFrame="_blank" w:history="1">
        <w:r w:rsidRPr="0050347B">
          <w:rPr>
            <w:rFonts w:ascii="Verdana" w:hAnsi="Verdana"/>
            <w:color w:val="000000"/>
          </w:rPr>
          <w:t xml:space="preserve">1 </w:t>
        </w:r>
        <w:r w:rsidRPr="0039132F">
          <w:rPr>
            <w:rFonts w:ascii="Verdana" w:hAnsi="Verdana"/>
            <w:color w:val="000000"/>
          </w:rPr>
          <w:t>Tessalonicenses</w:t>
        </w:r>
        <w:r w:rsidRPr="0050347B">
          <w:rPr>
            <w:rFonts w:ascii="Verdana" w:hAnsi="Verdana"/>
            <w:color w:val="000000"/>
          </w:rPr>
          <w:t xml:space="preserve"> 5: 1-10</w:t>
        </w:r>
      </w:hyperlink>
      <w:r w:rsidRPr="0050347B">
        <w:rPr>
          <w:rFonts w:ascii="Verdana" w:hAnsi="Verdana"/>
          <w:color w:val="000000"/>
        </w:rPr>
        <w:t xml:space="preserve"> ).</w:t>
      </w:r>
    </w:p>
    <w:p w14:paraId="0B826C62" w14:textId="77777777" w:rsidR="00375F18" w:rsidRDefault="00375F18" w:rsidP="00375F18">
      <w:pPr>
        <w:shd w:val="clear" w:color="auto" w:fill="FFFFFF"/>
        <w:spacing w:line="240" w:lineRule="auto"/>
        <w:jc w:val="both"/>
        <w:rPr>
          <w:rFonts w:ascii="Verdana" w:hAnsi="Verdana"/>
          <w:color w:val="000000"/>
        </w:rPr>
      </w:pPr>
    </w:p>
    <w:p w14:paraId="61A43238" w14:textId="33725352" w:rsidR="001B4729" w:rsidRDefault="001B4729" w:rsidP="00375F18">
      <w:pPr>
        <w:shd w:val="clear" w:color="auto" w:fill="FFFFFF"/>
        <w:spacing w:line="240" w:lineRule="auto"/>
        <w:ind w:firstLine="709"/>
        <w:jc w:val="both"/>
        <w:rPr>
          <w:rFonts w:ascii="Verdana" w:hAnsi="Verdana"/>
          <w:color w:val="000000"/>
        </w:rPr>
      </w:pPr>
      <w:r w:rsidRPr="0050347B">
        <w:rPr>
          <w:rFonts w:ascii="Verdana" w:hAnsi="Verdana"/>
          <w:color w:val="000000"/>
        </w:rPr>
        <w:t>Imediatamente após descrever o arrebatamento, Paulo menciona o dia do Senhor</w:t>
      </w:r>
      <w:r w:rsidR="00375F18">
        <w:rPr>
          <w:rFonts w:ascii="Verdana" w:hAnsi="Verdana"/>
          <w:color w:val="000000"/>
        </w:rPr>
        <w:t xml:space="preserve"> –</w:t>
      </w:r>
      <w:r w:rsidRPr="00375F18">
        <w:rPr>
          <w:rFonts w:ascii="Verdana" w:hAnsi="Verdana"/>
          <w:color w:val="000000"/>
          <w:sz w:val="32"/>
          <w:szCs w:val="32"/>
        </w:rPr>
        <w:t xml:space="preserve"> </w:t>
      </w:r>
      <w:r w:rsidRPr="00375F18">
        <w:rPr>
          <w:rFonts w:ascii="Times New Roman" w:hAnsi="Times New Roman"/>
          <w:i/>
          <w:iCs/>
          <w:color w:val="000000"/>
          <w:sz w:val="32"/>
          <w:szCs w:val="32"/>
        </w:rPr>
        <w:t>profético</w:t>
      </w:r>
      <w:r w:rsidR="00375F18">
        <w:rPr>
          <w:rFonts w:ascii="Times New Roman" w:hAnsi="Times New Roman"/>
          <w:i/>
          <w:iCs/>
          <w:color w:val="000000"/>
          <w:sz w:val="32"/>
          <w:szCs w:val="32"/>
        </w:rPr>
        <w:t>,</w:t>
      </w:r>
      <w:r>
        <w:rPr>
          <w:rFonts w:ascii="Verdana" w:hAnsi="Verdana"/>
          <w:color w:val="000000"/>
        </w:rPr>
        <w:t xml:space="preserve"> </w:t>
      </w:r>
      <w:r w:rsidRPr="0050347B">
        <w:rPr>
          <w:rFonts w:ascii="Verdana" w:hAnsi="Verdana"/>
          <w:color w:val="000000"/>
        </w:rPr>
        <w:t xml:space="preserve">e diz que o crente do Novo Testamento não será </w:t>
      </w:r>
      <w:r>
        <w:rPr>
          <w:rFonts w:ascii="Verdana" w:hAnsi="Verdana"/>
          <w:color w:val="000000"/>
        </w:rPr>
        <w:t xml:space="preserve">surpreendido </w:t>
      </w:r>
      <w:r w:rsidRPr="00375F18">
        <w:rPr>
          <w:rFonts w:ascii="Times New Roman" w:hAnsi="Times New Roman"/>
          <w:i/>
          <w:iCs/>
          <w:color w:val="000000"/>
          <w:sz w:val="32"/>
          <w:szCs w:val="32"/>
        </w:rPr>
        <w:t>ou atingido</w:t>
      </w:r>
      <w:r>
        <w:rPr>
          <w:rFonts w:ascii="Verdana" w:hAnsi="Verdana"/>
          <w:color w:val="000000"/>
        </w:rPr>
        <w:t xml:space="preserve"> </w:t>
      </w:r>
      <w:r w:rsidRPr="0050347B">
        <w:rPr>
          <w:rFonts w:ascii="Verdana" w:hAnsi="Verdana"/>
          <w:color w:val="000000"/>
        </w:rPr>
        <w:t>por ele.</w:t>
      </w:r>
      <w:r w:rsidR="00375F18">
        <w:rPr>
          <w:rFonts w:ascii="Verdana" w:hAnsi="Verdana"/>
          <w:color w:val="000000"/>
        </w:rPr>
        <w:t xml:space="preserve"> </w:t>
      </w:r>
      <w:r w:rsidRPr="0050347B">
        <w:rPr>
          <w:rFonts w:ascii="Verdana" w:hAnsi="Verdana"/>
          <w:color w:val="000000"/>
        </w:rPr>
        <w:t xml:space="preserve">O </w:t>
      </w:r>
      <w:r>
        <w:rPr>
          <w:rFonts w:ascii="Verdana" w:hAnsi="Verdana"/>
          <w:color w:val="000000"/>
        </w:rPr>
        <w:t>“</w:t>
      </w:r>
      <w:r w:rsidRPr="0050347B">
        <w:rPr>
          <w:rFonts w:ascii="Verdana" w:hAnsi="Verdana"/>
          <w:color w:val="000000"/>
        </w:rPr>
        <w:t>dia do Senhor</w:t>
      </w:r>
      <w:r>
        <w:rPr>
          <w:rFonts w:ascii="Verdana" w:hAnsi="Verdana"/>
          <w:color w:val="000000"/>
        </w:rPr>
        <w:t>”</w:t>
      </w:r>
      <w:r w:rsidRPr="0050347B">
        <w:rPr>
          <w:rFonts w:ascii="Verdana" w:hAnsi="Verdana"/>
          <w:color w:val="000000"/>
        </w:rPr>
        <w:t xml:space="preserve"> é o tempo da </w:t>
      </w:r>
      <w:r>
        <w:rPr>
          <w:rFonts w:ascii="Verdana" w:hAnsi="Verdana"/>
          <w:color w:val="000000"/>
        </w:rPr>
        <w:t>T</w:t>
      </w:r>
      <w:r w:rsidRPr="0050347B">
        <w:rPr>
          <w:rFonts w:ascii="Verdana" w:hAnsi="Verdana"/>
          <w:color w:val="000000"/>
        </w:rPr>
        <w:t xml:space="preserve">ribulação, quando Deus julgará o mundo por seus pecados e idolatria. Naquele </w:t>
      </w:r>
      <w:r>
        <w:rPr>
          <w:rFonts w:ascii="Verdana" w:hAnsi="Verdana"/>
          <w:color w:val="000000"/>
        </w:rPr>
        <w:t>“</w:t>
      </w:r>
      <w:r w:rsidRPr="0050347B">
        <w:rPr>
          <w:rFonts w:ascii="Verdana" w:hAnsi="Verdana"/>
          <w:color w:val="000000"/>
        </w:rPr>
        <w:t>dia</w:t>
      </w:r>
      <w:r>
        <w:rPr>
          <w:rFonts w:ascii="Verdana" w:hAnsi="Verdana"/>
          <w:color w:val="000000"/>
        </w:rPr>
        <w:t>”</w:t>
      </w:r>
      <w:r w:rsidRPr="0050347B">
        <w:rPr>
          <w:rFonts w:ascii="Verdana" w:hAnsi="Verdana"/>
          <w:color w:val="000000"/>
        </w:rPr>
        <w:t>, Deus será exaltado e</w:t>
      </w:r>
      <w:r>
        <w:rPr>
          <w:rFonts w:ascii="Verdana" w:hAnsi="Verdana"/>
          <w:color w:val="000000"/>
        </w:rPr>
        <w:t xml:space="preserve"> os</w:t>
      </w:r>
      <w:r w:rsidRPr="0050347B">
        <w:rPr>
          <w:rFonts w:ascii="Verdana" w:hAnsi="Verdana"/>
          <w:color w:val="000000"/>
        </w:rPr>
        <w:t xml:space="preserve"> homens rebeldes serão humilhados. É o tempo descrito em grande detalhe em Apocalipse</w:t>
      </w:r>
      <w:r>
        <w:rPr>
          <w:rFonts w:ascii="Verdana" w:hAnsi="Verdana"/>
          <w:color w:val="000000"/>
        </w:rPr>
        <w:t xml:space="preserve"> </w:t>
      </w:r>
      <w:r w:rsidRPr="00375F18">
        <w:rPr>
          <w:rFonts w:ascii="Times New Roman" w:hAnsi="Times New Roman"/>
          <w:i/>
          <w:iCs/>
          <w:color w:val="000000"/>
          <w:sz w:val="32"/>
          <w:szCs w:val="32"/>
        </w:rPr>
        <w:t>capítulos</w:t>
      </w:r>
      <w:r w:rsidRPr="00375F18">
        <w:rPr>
          <w:rFonts w:ascii="Verdana" w:hAnsi="Verdana"/>
          <w:color w:val="000000"/>
          <w:sz w:val="32"/>
          <w:szCs w:val="32"/>
        </w:rPr>
        <w:t xml:space="preserve"> </w:t>
      </w:r>
      <w:r w:rsidRPr="0050347B">
        <w:rPr>
          <w:rFonts w:ascii="Verdana" w:hAnsi="Verdana"/>
          <w:color w:val="000000"/>
        </w:rPr>
        <w:t>6</w:t>
      </w:r>
      <w:r>
        <w:rPr>
          <w:rFonts w:ascii="Verdana" w:hAnsi="Verdana"/>
          <w:color w:val="000000"/>
        </w:rPr>
        <w:t xml:space="preserve"> ~ </w:t>
      </w:r>
      <w:r w:rsidRPr="0050347B">
        <w:rPr>
          <w:rFonts w:ascii="Verdana" w:hAnsi="Verdana"/>
          <w:color w:val="000000"/>
        </w:rPr>
        <w:t>19.</w:t>
      </w:r>
    </w:p>
    <w:p w14:paraId="73277D16" w14:textId="713833D3" w:rsidR="001B4729" w:rsidRDefault="001B4729" w:rsidP="001B4729">
      <w:pPr>
        <w:shd w:val="clear" w:color="auto" w:fill="FFFFFF"/>
        <w:spacing w:line="240" w:lineRule="auto"/>
        <w:ind w:left="708"/>
        <w:jc w:val="both"/>
        <w:rPr>
          <w:rFonts w:ascii="Verdana" w:hAnsi="Verdana"/>
          <w:color w:val="000000"/>
        </w:rPr>
      </w:pPr>
      <w:r w:rsidRPr="0050347B">
        <w:rPr>
          <w:rFonts w:ascii="Verdana" w:hAnsi="Verdana"/>
          <w:color w:val="000000"/>
        </w:rPr>
        <w:br/>
      </w:r>
      <w:r w:rsidRPr="0039132F">
        <w:rPr>
          <w:rFonts w:ascii="Bookman Old Style" w:hAnsi="Bookman Old Style" w:cs="Arial"/>
          <w:sz w:val="32"/>
          <w:szCs w:val="32"/>
        </w:rPr>
        <w:t>Entra nas rochas, e esconde-te no pó, do terror do SENHOR e da glória da sua majestade. Os olhos altivos dos homens serão abatidos, e a sua altivez será humilhada; e só o SENHOR será exaltado naquele dia.</w:t>
      </w:r>
      <w:r>
        <w:t xml:space="preserve"> </w:t>
      </w:r>
      <w:r w:rsidRPr="0050347B">
        <w:rPr>
          <w:rFonts w:ascii="Verdana" w:hAnsi="Verdana"/>
          <w:color w:val="000000"/>
        </w:rPr>
        <w:t>(</w:t>
      </w:r>
      <w:hyperlink r:id="rId22" w:tgtFrame="_blank" w:history="1">
        <w:r w:rsidRPr="0050347B">
          <w:rPr>
            <w:rFonts w:ascii="Verdana" w:hAnsi="Verdana"/>
            <w:color w:val="000000"/>
          </w:rPr>
          <w:t>Isaías 2: 10-11</w:t>
        </w:r>
      </w:hyperlink>
      <w:r>
        <w:rPr>
          <w:rFonts w:ascii="Verdana" w:hAnsi="Verdana"/>
          <w:color w:val="000000"/>
        </w:rPr>
        <w:t>, ACF</w:t>
      </w:r>
      <w:r w:rsidRPr="0050347B">
        <w:rPr>
          <w:rFonts w:ascii="Verdana" w:hAnsi="Verdana"/>
          <w:color w:val="000000"/>
        </w:rPr>
        <w:t>)</w:t>
      </w:r>
    </w:p>
    <w:p w14:paraId="08E8FC62" w14:textId="77777777" w:rsidR="00375F18" w:rsidRDefault="00375F18" w:rsidP="00375F18">
      <w:pPr>
        <w:shd w:val="clear" w:color="auto" w:fill="FFFFFF"/>
        <w:spacing w:line="240" w:lineRule="auto"/>
        <w:ind w:firstLine="708"/>
        <w:jc w:val="both"/>
        <w:rPr>
          <w:rFonts w:ascii="Verdana" w:hAnsi="Verdana"/>
          <w:color w:val="000000"/>
        </w:rPr>
      </w:pPr>
    </w:p>
    <w:p w14:paraId="0A4244F7" w14:textId="14292123" w:rsidR="001B4729" w:rsidRDefault="001B4729" w:rsidP="00375F18">
      <w:pPr>
        <w:shd w:val="clear" w:color="auto" w:fill="FFFFFF"/>
        <w:spacing w:line="240" w:lineRule="auto"/>
        <w:ind w:firstLine="708"/>
        <w:jc w:val="both"/>
        <w:rPr>
          <w:rFonts w:ascii="Verdana" w:hAnsi="Verdana"/>
          <w:color w:val="000000"/>
        </w:rPr>
      </w:pPr>
      <w:r w:rsidRPr="0050347B">
        <w:rPr>
          <w:rFonts w:ascii="Verdana" w:hAnsi="Verdana"/>
          <w:color w:val="000000"/>
        </w:rPr>
        <w:t xml:space="preserve">Observe a mudança de pronomes em 1 Tessalonicenses 5. No versículo 3, o pronome </w:t>
      </w:r>
      <w:r>
        <w:rPr>
          <w:rFonts w:ascii="Verdana" w:hAnsi="Verdana"/>
          <w:color w:val="000000"/>
        </w:rPr>
        <w:t>“</w:t>
      </w:r>
      <w:r w:rsidRPr="0050347B">
        <w:rPr>
          <w:rFonts w:ascii="Verdana" w:hAnsi="Verdana"/>
          <w:color w:val="000000"/>
        </w:rPr>
        <w:t>eles</w:t>
      </w:r>
      <w:r>
        <w:rPr>
          <w:rFonts w:ascii="Verdana" w:hAnsi="Verdana"/>
          <w:color w:val="000000"/>
        </w:rPr>
        <w:t>”</w:t>
      </w:r>
      <w:r w:rsidRPr="0050347B">
        <w:rPr>
          <w:rFonts w:ascii="Verdana" w:hAnsi="Verdana"/>
          <w:color w:val="000000"/>
        </w:rPr>
        <w:t xml:space="preserve"> é usado, porque o dia do Senhor virá sobre o mundo não salvo. Mas nos versículos 4-5 o pronome </w:t>
      </w:r>
      <w:r>
        <w:rPr>
          <w:rFonts w:ascii="Verdana" w:hAnsi="Verdana"/>
          <w:color w:val="000000"/>
        </w:rPr>
        <w:lastRenderedPageBreak/>
        <w:t>“vós”</w:t>
      </w:r>
      <w:r w:rsidRPr="0050347B">
        <w:rPr>
          <w:rFonts w:ascii="Verdana" w:hAnsi="Verdana"/>
          <w:color w:val="000000"/>
        </w:rPr>
        <w:t xml:space="preserve"> é usado, referindo-se aos crentes. Esse dia não vai nos </w:t>
      </w:r>
      <w:r>
        <w:rPr>
          <w:rFonts w:ascii="Verdana" w:hAnsi="Verdana"/>
          <w:color w:val="000000"/>
        </w:rPr>
        <w:t>atingir</w:t>
      </w:r>
      <w:r w:rsidRPr="00375F18">
        <w:rPr>
          <w:rFonts w:ascii="Times New Roman" w:hAnsi="Times New Roman"/>
          <w:i/>
          <w:iCs/>
          <w:color w:val="000000"/>
          <w:sz w:val="32"/>
          <w:szCs w:val="32"/>
        </w:rPr>
        <w:t>, ou afligir</w:t>
      </w:r>
      <w:r w:rsidRPr="0050347B">
        <w:rPr>
          <w:rFonts w:ascii="Verdana" w:hAnsi="Verdana"/>
          <w:color w:val="000000"/>
        </w:rPr>
        <w:t>.</w:t>
      </w:r>
      <w:r w:rsidR="00375F18">
        <w:rPr>
          <w:rFonts w:ascii="Verdana" w:hAnsi="Verdana"/>
          <w:color w:val="000000"/>
        </w:rPr>
        <w:t xml:space="preserve"> </w:t>
      </w:r>
      <w:r w:rsidRPr="0050347B">
        <w:rPr>
          <w:rFonts w:ascii="Verdana" w:hAnsi="Verdana"/>
          <w:color w:val="000000"/>
        </w:rPr>
        <w:t>O crente deve estar aguardando a volta do Senhor (</w:t>
      </w:r>
      <w:hyperlink r:id="rId23" w:tgtFrame="_blank" w:history="1">
        <w:r w:rsidRPr="0050347B">
          <w:rPr>
            <w:rFonts w:ascii="Verdana" w:hAnsi="Verdana"/>
            <w:color w:val="000000"/>
          </w:rPr>
          <w:t xml:space="preserve">1 </w:t>
        </w:r>
        <w:r w:rsidRPr="00953A78">
          <w:rPr>
            <w:rFonts w:ascii="Verdana" w:hAnsi="Verdana"/>
            <w:color w:val="000000"/>
          </w:rPr>
          <w:t>Tessalonicenses</w:t>
        </w:r>
        <w:r w:rsidRPr="0050347B">
          <w:rPr>
            <w:rFonts w:ascii="Verdana" w:hAnsi="Verdana"/>
            <w:color w:val="000000"/>
          </w:rPr>
          <w:t xml:space="preserve"> 5:6</w:t>
        </w:r>
      </w:hyperlink>
      <w:r w:rsidRPr="0050347B">
        <w:rPr>
          <w:rFonts w:ascii="Verdana" w:hAnsi="Verdana"/>
          <w:color w:val="000000"/>
        </w:rPr>
        <w:t>. Não sabemos quando isso vai acontecer. Isso é iminente</w:t>
      </w:r>
      <w:r>
        <w:rPr>
          <w:rFonts w:ascii="Verdana" w:hAnsi="Verdana"/>
          <w:color w:val="000000"/>
        </w:rPr>
        <w:t>!</w:t>
      </w:r>
    </w:p>
    <w:p w14:paraId="658BCACA" w14:textId="77777777" w:rsidR="00375F18" w:rsidRDefault="00375F18" w:rsidP="00375F18">
      <w:pPr>
        <w:shd w:val="clear" w:color="auto" w:fill="FFFFFF"/>
        <w:spacing w:line="240" w:lineRule="auto"/>
        <w:ind w:firstLine="708"/>
        <w:jc w:val="both"/>
        <w:rPr>
          <w:rFonts w:ascii="Verdana" w:hAnsi="Verdana"/>
          <w:color w:val="000000"/>
        </w:rPr>
      </w:pPr>
    </w:p>
    <w:p w14:paraId="2DFBA74D" w14:textId="43F33D84" w:rsidR="001B4729" w:rsidRDefault="001B4729" w:rsidP="00375F18">
      <w:pPr>
        <w:shd w:val="clear" w:color="auto" w:fill="FFFFFF"/>
        <w:spacing w:line="240" w:lineRule="auto"/>
        <w:ind w:firstLine="708"/>
        <w:jc w:val="both"/>
        <w:rPr>
          <w:rFonts w:ascii="Verdana" w:hAnsi="Verdana"/>
          <w:color w:val="000000"/>
        </w:rPr>
      </w:pPr>
      <w:r w:rsidRPr="0050347B">
        <w:rPr>
          <w:rFonts w:ascii="Verdana" w:hAnsi="Verdana"/>
          <w:color w:val="000000"/>
        </w:rPr>
        <w:t>Os crentes não s</w:t>
      </w:r>
      <w:r>
        <w:rPr>
          <w:rFonts w:ascii="Verdana" w:hAnsi="Verdana"/>
          <w:color w:val="000000"/>
        </w:rPr>
        <w:t>ão</w:t>
      </w:r>
      <w:r w:rsidRPr="0050347B">
        <w:rPr>
          <w:rFonts w:ascii="Verdana" w:hAnsi="Verdana"/>
          <w:color w:val="000000"/>
        </w:rPr>
        <w:t xml:space="preserve"> designados </w:t>
      </w:r>
      <w:r>
        <w:rPr>
          <w:rFonts w:ascii="Verdana" w:hAnsi="Verdana"/>
          <w:color w:val="000000"/>
        </w:rPr>
        <w:t>a</w:t>
      </w:r>
      <w:r w:rsidRPr="0050347B">
        <w:rPr>
          <w:rFonts w:ascii="Verdana" w:hAnsi="Verdana"/>
          <w:color w:val="000000"/>
        </w:rPr>
        <w:t xml:space="preserve"> passar pelo tempo da ira de Deus (</w:t>
      </w:r>
      <w:hyperlink r:id="rId24" w:tgtFrame="_blank" w:history="1">
        <w:r w:rsidRPr="0050347B">
          <w:rPr>
            <w:rFonts w:ascii="Verdana" w:hAnsi="Verdana"/>
            <w:color w:val="000000"/>
          </w:rPr>
          <w:t xml:space="preserve">1 </w:t>
        </w:r>
        <w:r w:rsidRPr="00953A78">
          <w:rPr>
            <w:rFonts w:ascii="Verdana" w:hAnsi="Verdana"/>
            <w:color w:val="000000"/>
          </w:rPr>
          <w:t>Tessalonicenses</w:t>
        </w:r>
        <w:r w:rsidRPr="0050347B">
          <w:rPr>
            <w:rFonts w:ascii="Verdana" w:hAnsi="Verdana"/>
            <w:color w:val="000000"/>
          </w:rPr>
          <w:t xml:space="preserve"> 5: 9</w:t>
        </w:r>
      </w:hyperlink>
      <w:r w:rsidRPr="0050347B">
        <w:rPr>
          <w:rFonts w:ascii="Verdana" w:hAnsi="Verdana"/>
          <w:color w:val="000000"/>
        </w:rPr>
        <w:t xml:space="preserve">). Compare </w:t>
      </w:r>
      <w:hyperlink r:id="rId25" w:tgtFrame="_blank" w:history="1">
        <w:r w:rsidRPr="0050347B">
          <w:rPr>
            <w:rFonts w:ascii="Verdana" w:hAnsi="Verdana"/>
            <w:color w:val="000000"/>
          </w:rPr>
          <w:t>1 Tessalonicenses 1:10</w:t>
        </w:r>
      </w:hyperlink>
      <w:r w:rsidRPr="0050347B">
        <w:rPr>
          <w:rFonts w:ascii="Verdana" w:hAnsi="Verdana"/>
          <w:color w:val="000000"/>
        </w:rPr>
        <w:t>, que diz que o Senhor libertou os crentes do Novo Testamento da ira vindoura. Os santos da era da igreja foram sujeitos à ira d</w:t>
      </w:r>
      <w:r>
        <w:rPr>
          <w:rFonts w:ascii="Verdana" w:hAnsi="Verdana"/>
          <w:color w:val="000000"/>
        </w:rPr>
        <w:t>os</w:t>
      </w:r>
      <w:r w:rsidRPr="0050347B">
        <w:rPr>
          <w:rFonts w:ascii="Verdana" w:hAnsi="Verdana"/>
          <w:color w:val="000000"/>
        </w:rPr>
        <w:t xml:space="preserve"> homens e </w:t>
      </w:r>
      <w:r>
        <w:rPr>
          <w:rFonts w:ascii="Verdana" w:hAnsi="Verdana"/>
          <w:color w:val="000000"/>
        </w:rPr>
        <w:t xml:space="preserve">dos </w:t>
      </w:r>
      <w:r w:rsidRPr="0050347B">
        <w:rPr>
          <w:rFonts w:ascii="Verdana" w:hAnsi="Verdana"/>
          <w:color w:val="000000"/>
        </w:rPr>
        <w:t xml:space="preserve">demônios ao longo dos tempos, mas não somos designados a passar pela ira de Deus que será derramada sobre este mundo perverso. Compare </w:t>
      </w:r>
      <w:r w:rsidRPr="00375F18">
        <w:rPr>
          <w:rFonts w:ascii="Times New Roman" w:hAnsi="Times New Roman"/>
          <w:i/>
          <w:iCs/>
          <w:color w:val="000000"/>
          <w:sz w:val="32"/>
          <w:szCs w:val="32"/>
        </w:rPr>
        <w:t>com</w:t>
      </w:r>
      <w:r>
        <w:rPr>
          <w:rFonts w:ascii="Verdana" w:hAnsi="Verdana"/>
          <w:color w:val="000000"/>
        </w:rPr>
        <w:t xml:space="preserve"> </w:t>
      </w:r>
      <w:hyperlink r:id="rId26" w:tgtFrame="_blank" w:history="1">
        <w:r w:rsidRPr="0050347B">
          <w:rPr>
            <w:rFonts w:ascii="Verdana" w:hAnsi="Verdana"/>
            <w:color w:val="000000"/>
          </w:rPr>
          <w:t>Isaías 2: 9-21</w:t>
        </w:r>
      </w:hyperlink>
      <w:r w:rsidRPr="0050347B">
        <w:rPr>
          <w:rFonts w:ascii="Verdana" w:hAnsi="Verdana"/>
          <w:color w:val="000000"/>
        </w:rPr>
        <w:t xml:space="preserve"> .</w:t>
      </w:r>
      <w:r w:rsidR="00375F18">
        <w:rPr>
          <w:rFonts w:ascii="Verdana" w:hAnsi="Verdana"/>
          <w:color w:val="000000"/>
        </w:rPr>
        <w:t xml:space="preserve"> </w:t>
      </w:r>
      <w:r w:rsidRPr="0050347B">
        <w:rPr>
          <w:rFonts w:ascii="Verdana" w:hAnsi="Verdana"/>
          <w:color w:val="000000"/>
        </w:rPr>
        <w:t>O local de proteção durante os dias de apostasia antes do arrebatamento é a igreja</w:t>
      </w:r>
      <w:r>
        <w:rPr>
          <w:rFonts w:ascii="Verdana" w:hAnsi="Verdana"/>
          <w:color w:val="000000"/>
        </w:rPr>
        <w:t xml:space="preserve"> </w:t>
      </w:r>
      <w:r w:rsidRPr="00375F18">
        <w:rPr>
          <w:rFonts w:ascii="Times New Roman" w:hAnsi="Times New Roman"/>
          <w:i/>
          <w:iCs/>
          <w:color w:val="000000"/>
          <w:sz w:val="32"/>
          <w:szCs w:val="32"/>
        </w:rPr>
        <w:t>local</w:t>
      </w:r>
      <w:r w:rsidRPr="0050347B">
        <w:rPr>
          <w:rFonts w:ascii="Verdana" w:hAnsi="Verdana"/>
          <w:color w:val="000000"/>
        </w:rPr>
        <w:t xml:space="preserve"> que crê na Bíblia.</w:t>
      </w:r>
    </w:p>
    <w:p w14:paraId="2A4DF2B7" w14:textId="77777777" w:rsidR="001B4729" w:rsidRDefault="001B4729" w:rsidP="001B4729">
      <w:pPr>
        <w:shd w:val="clear" w:color="auto" w:fill="FFFFFF"/>
        <w:spacing w:line="240" w:lineRule="auto"/>
        <w:jc w:val="both"/>
        <w:rPr>
          <w:rFonts w:ascii="Verdana" w:hAnsi="Verdana"/>
          <w:color w:val="000000"/>
        </w:rPr>
      </w:pPr>
    </w:p>
    <w:p w14:paraId="0B6523BC" w14:textId="417CBF7C" w:rsidR="001B4729" w:rsidRDefault="001B4729" w:rsidP="001B4729">
      <w:pPr>
        <w:shd w:val="clear" w:color="auto" w:fill="FFFFFF"/>
        <w:spacing w:line="240" w:lineRule="auto"/>
        <w:ind w:left="708"/>
        <w:jc w:val="both"/>
        <w:rPr>
          <w:rFonts w:ascii="Verdana" w:hAnsi="Verdana"/>
          <w:color w:val="000000"/>
        </w:rPr>
      </w:pPr>
      <w:r w:rsidRPr="00953A78">
        <w:rPr>
          <w:rFonts w:ascii="Bookman Old Style" w:hAnsi="Bookman Old Style" w:cs="Arial"/>
          <w:sz w:val="32"/>
          <w:szCs w:val="32"/>
        </w:rPr>
        <w:t>E rogamo-vos, irmãos, que reconheçais os que trabalham entre vós e que presidem sobre vós no Senhor, e vos admoestam; E que os tenhais em grande estima e amor, por causa da sua obra. Tende paz entre vós. Rogamo-vos, também, irmãos, que admoesteis os desordeiros, consoleis os de pouco ânimo, sustenteis os fracos, e sejais pacientes para com todos.</w:t>
      </w:r>
      <w:r>
        <w:t xml:space="preserve"> </w:t>
      </w:r>
      <w:r w:rsidRPr="0050347B">
        <w:rPr>
          <w:rFonts w:ascii="Verdana" w:hAnsi="Verdana"/>
          <w:color w:val="000000"/>
        </w:rPr>
        <w:t>(</w:t>
      </w:r>
      <w:hyperlink r:id="rId27" w:tgtFrame="_blank" w:history="1">
        <w:r w:rsidRPr="0050347B">
          <w:rPr>
            <w:rFonts w:ascii="Verdana" w:hAnsi="Verdana"/>
            <w:color w:val="000000"/>
          </w:rPr>
          <w:t xml:space="preserve">1 </w:t>
        </w:r>
        <w:r w:rsidRPr="00953A78">
          <w:rPr>
            <w:rFonts w:ascii="Verdana" w:hAnsi="Verdana"/>
            <w:color w:val="000000"/>
          </w:rPr>
          <w:t xml:space="preserve">Tessalonicenses </w:t>
        </w:r>
        <w:r w:rsidRPr="0050347B">
          <w:rPr>
            <w:rFonts w:ascii="Verdana" w:hAnsi="Verdana"/>
            <w:color w:val="000000"/>
          </w:rPr>
          <w:t>5:12-14</w:t>
        </w:r>
      </w:hyperlink>
      <w:r>
        <w:rPr>
          <w:rFonts w:ascii="Verdana" w:hAnsi="Verdana"/>
          <w:color w:val="000000"/>
        </w:rPr>
        <w:t>, ACF</w:t>
      </w:r>
      <w:r w:rsidRPr="0050347B">
        <w:rPr>
          <w:rFonts w:ascii="Verdana" w:hAnsi="Verdana"/>
          <w:color w:val="000000"/>
        </w:rPr>
        <w:t>).</w:t>
      </w:r>
    </w:p>
    <w:p w14:paraId="745D6AE9" w14:textId="77777777" w:rsidR="00375F18" w:rsidRDefault="00375F18" w:rsidP="00375F18">
      <w:pPr>
        <w:shd w:val="clear" w:color="auto" w:fill="FFFFFF"/>
        <w:spacing w:line="240" w:lineRule="auto"/>
        <w:jc w:val="both"/>
        <w:rPr>
          <w:rFonts w:ascii="Verdana" w:hAnsi="Verdana"/>
          <w:color w:val="000000"/>
        </w:rPr>
      </w:pPr>
    </w:p>
    <w:p w14:paraId="1E689B24" w14:textId="0CEC8B6F" w:rsidR="001B4729" w:rsidRDefault="001B4729" w:rsidP="00375F18">
      <w:pPr>
        <w:shd w:val="clear" w:color="auto" w:fill="FFFFFF"/>
        <w:spacing w:line="240" w:lineRule="auto"/>
        <w:ind w:firstLine="708"/>
        <w:jc w:val="both"/>
        <w:rPr>
          <w:rFonts w:ascii="Verdana" w:hAnsi="Verdana"/>
          <w:color w:val="000000"/>
        </w:rPr>
      </w:pPr>
      <w:r w:rsidRPr="0050347B">
        <w:rPr>
          <w:rFonts w:ascii="Verdana" w:hAnsi="Verdana"/>
          <w:color w:val="000000"/>
        </w:rPr>
        <w:t xml:space="preserve">No contexto de sua advertência sobre </w:t>
      </w:r>
      <w:r>
        <w:rPr>
          <w:rFonts w:ascii="Verdana" w:hAnsi="Verdana"/>
          <w:color w:val="000000"/>
        </w:rPr>
        <w:t>a proximidade do</w:t>
      </w:r>
      <w:r w:rsidRPr="0050347B">
        <w:rPr>
          <w:rFonts w:ascii="Verdana" w:hAnsi="Verdana"/>
          <w:color w:val="000000"/>
        </w:rPr>
        <w:t xml:space="preserve"> dia do Senhor, Paulo menciona a igreja e seus líderes. Isso é muito instrutivo. Cada crente precisa ser um membro fiel de uma igreja bíblica que é liderada por homens piedosos que são sólidos</w:t>
      </w:r>
      <w:r>
        <w:rPr>
          <w:rFonts w:ascii="Verdana" w:hAnsi="Verdana"/>
          <w:color w:val="000000"/>
        </w:rPr>
        <w:t xml:space="preserve">, </w:t>
      </w:r>
      <w:r w:rsidRPr="00953A78">
        <w:rPr>
          <w:rFonts w:ascii="Times New Roman" w:hAnsi="Times New Roman"/>
          <w:i/>
          <w:iCs/>
          <w:color w:val="000000"/>
        </w:rPr>
        <w:t>f</w:t>
      </w:r>
      <w:r>
        <w:rPr>
          <w:rFonts w:ascii="Times New Roman" w:hAnsi="Times New Roman"/>
          <w:i/>
          <w:iCs/>
          <w:color w:val="000000"/>
        </w:rPr>
        <w:t>iéis, f</w:t>
      </w:r>
      <w:r w:rsidRPr="00953A78">
        <w:rPr>
          <w:rFonts w:ascii="Times New Roman" w:hAnsi="Times New Roman"/>
          <w:i/>
          <w:iCs/>
          <w:color w:val="000000"/>
        </w:rPr>
        <w:t>irmes e robustos</w:t>
      </w:r>
      <w:r w:rsidRPr="0050347B">
        <w:rPr>
          <w:rFonts w:ascii="Verdana" w:hAnsi="Verdana"/>
          <w:color w:val="000000"/>
        </w:rPr>
        <w:t xml:space="preserve"> na fé do Novo Testamento. Os líderes e os membros da igreja trabalham juntos para realizar a vontade de Deus na </w:t>
      </w:r>
      <w:r>
        <w:rPr>
          <w:rFonts w:ascii="Verdana" w:hAnsi="Verdana"/>
          <w:color w:val="000000"/>
        </w:rPr>
        <w:t>T</w:t>
      </w:r>
      <w:r w:rsidRPr="0050347B">
        <w:rPr>
          <w:rFonts w:ascii="Verdana" w:hAnsi="Verdana"/>
          <w:color w:val="000000"/>
        </w:rPr>
        <w:t>erra, pregando o evangelho a todas as nações enquanto aguardam a volta do Senhor.</w:t>
      </w:r>
      <w:r w:rsidR="00375F18">
        <w:rPr>
          <w:rFonts w:ascii="Verdana" w:hAnsi="Verdana"/>
          <w:color w:val="000000"/>
        </w:rPr>
        <w:t xml:space="preserve"> </w:t>
      </w:r>
      <w:r w:rsidRPr="0050347B">
        <w:rPr>
          <w:rFonts w:ascii="Verdana" w:hAnsi="Verdana"/>
          <w:color w:val="000000"/>
        </w:rPr>
        <w:t xml:space="preserve">A </w:t>
      </w:r>
      <w:r>
        <w:rPr>
          <w:rFonts w:ascii="Verdana" w:hAnsi="Verdana"/>
          <w:color w:val="000000"/>
        </w:rPr>
        <w:t xml:space="preserve">única maneira de </w:t>
      </w:r>
      <w:r w:rsidRPr="00375F18">
        <w:rPr>
          <w:rFonts w:ascii="Times New Roman" w:hAnsi="Times New Roman"/>
          <w:i/>
          <w:iCs/>
          <w:color w:val="000000"/>
          <w:sz w:val="32"/>
          <w:szCs w:val="32"/>
        </w:rPr>
        <w:t>desfrutar de</w:t>
      </w:r>
      <w:r>
        <w:rPr>
          <w:rFonts w:ascii="Verdana" w:hAnsi="Verdana"/>
          <w:color w:val="000000"/>
        </w:rPr>
        <w:t xml:space="preserve"> e ter</w:t>
      </w:r>
      <w:r w:rsidRPr="0050347B">
        <w:rPr>
          <w:rFonts w:ascii="Verdana" w:hAnsi="Verdana"/>
          <w:color w:val="000000"/>
        </w:rPr>
        <w:t xml:space="preserve"> paz nas igrejas é que os líderes ensinem a Bíblia fielmente e que os membros mostrem respeito aos líderes e os sigam. Os líderes da igreja devem ser honrados e obedecidos</w:t>
      </w:r>
      <w:r>
        <w:rPr>
          <w:rFonts w:ascii="Verdana" w:hAnsi="Verdana"/>
          <w:color w:val="000000"/>
        </w:rPr>
        <w:t>,</w:t>
      </w:r>
      <w:r w:rsidRPr="0050347B">
        <w:rPr>
          <w:rFonts w:ascii="Verdana" w:hAnsi="Verdana"/>
          <w:color w:val="000000"/>
        </w:rPr>
        <w:t xml:space="preserve"> desde que sigam</w:t>
      </w:r>
      <w:r w:rsidRPr="00953A78">
        <w:rPr>
          <w:rFonts w:ascii="Times New Roman" w:hAnsi="Times New Roman"/>
          <w:i/>
          <w:iCs/>
          <w:color w:val="000000"/>
        </w:rPr>
        <w:t xml:space="preserve">, </w:t>
      </w:r>
      <w:r w:rsidRPr="00375F18">
        <w:rPr>
          <w:rFonts w:ascii="Times New Roman" w:hAnsi="Times New Roman"/>
          <w:i/>
          <w:iCs/>
          <w:color w:val="000000"/>
          <w:sz w:val="32"/>
          <w:szCs w:val="32"/>
        </w:rPr>
        <w:t>preguem e vivam</w:t>
      </w:r>
      <w:r w:rsidRPr="00953A78">
        <w:rPr>
          <w:rFonts w:ascii="Times New Roman" w:hAnsi="Times New Roman"/>
          <w:i/>
          <w:iCs/>
          <w:color w:val="000000"/>
        </w:rPr>
        <w:t>,</w:t>
      </w:r>
      <w:r>
        <w:rPr>
          <w:rFonts w:ascii="Verdana" w:hAnsi="Verdana"/>
          <w:color w:val="000000"/>
        </w:rPr>
        <w:t xml:space="preserve"> </w:t>
      </w:r>
      <w:r w:rsidRPr="0050347B">
        <w:rPr>
          <w:rFonts w:ascii="Verdana" w:hAnsi="Verdana"/>
          <w:color w:val="000000"/>
        </w:rPr>
        <w:t>a Bíblia</w:t>
      </w:r>
      <w:r>
        <w:rPr>
          <w:rFonts w:ascii="Verdana" w:hAnsi="Verdana"/>
          <w:color w:val="000000"/>
        </w:rPr>
        <w:t xml:space="preserve"> </w:t>
      </w:r>
      <w:r w:rsidRPr="00375F18">
        <w:rPr>
          <w:rFonts w:ascii="Times New Roman" w:hAnsi="Times New Roman"/>
          <w:i/>
          <w:iCs/>
          <w:color w:val="000000"/>
          <w:sz w:val="32"/>
          <w:szCs w:val="32"/>
        </w:rPr>
        <w:t>fielmente</w:t>
      </w:r>
      <w:r w:rsidRPr="0050347B">
        <w:rPr>
          <w:rFonts w:ascii="Verdana" w:hAnsi="Verdana"/>
          <w:color w:val="000000"/>
        </w:rPr>
        <w:t>.</w:t>
      </w:r>
      <w:r w:rsidR="00375F18">
        <w:rPr>
          <w:rFonts w:ascii="Verdana" w:hAnsi="Verdana"/>
          <w:color w:val="000000"/>
        </w:rPr>
        <w:t xml:space="preserve"> </w:t>
      </w:r>
      <w:r w:rsidRPr="0050347B">
        <w:rPr>
          <w:rFonts w:ascii="Verdana" w:hAnsi="Verdana"/>
          <w:color w:val="000000"/>
        </w:rPr>
        <w:t>Aqueles que são indisciplinados nas igrejas devem ser repreendidos, porque prejudicam a obra do Senhor.</w:t>
      </w:r>
    </w:p>
    <w:p w14:paraId="602600A3" w14:textId="6C31BAE1" w:rsidR="001B4729" w:rsidRPr="001C4C31" w:rsidRDefault="001B4729" w:rsidP="001C4C31">
      <w:pPr>
        <w:shd w:val="clear" w:color="auto" w:fill="FFFFFF"/>
        <w:spacing w:line="240" w:lineRule="auto"/>
        <w:ind w:left="709"/>
        <w:jc w:val="both"/>
        <w:rPr>
          <w:rFonts w:ascii="Verdana" w:hAnsi="Verdana"/>
          <w:color w:val="000000"/>
        </w:rPr>
      </w:pPr>
      <w:r w:rsidRPr="0050347B">
        <w:rPr>
          <w:rFonts w:ascii="Verdana" w:hAnsi="Verdana"/>
          <w:color w:val="000000"/>
        </w:rPr>
        <w:br/>
      </w:r>
      <w:r w:rsidRPr="00953A78">
        <w:rPr>
          <w:rFonts w:ascii="Bookman Old Style" w:hAnsi="Bookman Old Style" w:cs="Arial"/>
          <w:sz w:val="32"/>
          <w:szCs w:val="32"/>
        </w:rPr>
        <w:t xml:space="preserve">Eis aqui vos digo um mistério: Na verdade, nem todos dormiremos, mas todos seremos transformados; </w:t>
      </w:r>
      <w:proofErr w:type="gramStart"/>
      <w:r w:rsidRPr="00953A78">
        <w:rPr>
          <w:rFonts w:ascii="Bookman Old Style" w:hAnsi="Bookman Old Style" w:cs="Arial"/>
          <w:sz w:val="32"/>
          <w:szCs w:val="32"/>
        </w:rPr>
        <w:t>Num</w:t>
      </w:r>
      <w:proofErr w:type="gramEnd"/>
      <w:r w:rsidRPr="00953A78">
        <w:rPr>
          <w:rFonts w:ascii="Bookman Old Style" w:hAnsi="Bookman Old Style" w:cs="Arial"/>
          <w:sz w:val="32"/>
          <w:szCs w:val="32"/>
        </w:rPr>
        <w:t xml:space="preserve"> momento, num abrir e fechar de olhos, ante a última trombeta; porque a trombeta soará, e os mortos ressuscitarão incorruptíveis, e nós seremos transformados. Porque convém que isto que é corruptível se revista da incorruptibilidade, e que isto que é mortal se revista da imortalidade. E, quando isto que é corruptível se revestir da incorruptibilidade, e isto que é mortal se revestir da imortalidade, então cumprir-se-á a palavra que está escrita: Tragada foi a morte na vitória. Onde está, ó morte, o teu aguilhão? Onde está, ó inferno, a tua vitória? Ora, o aguilhão da morte é o pecado, e a força do pecado é a lei. Mas graças a Deus que nos dá a vitória por nosso Senhor Jesus Cristo. Portanto, meus amados </w:t>
      </w:r>
      <w:r w:rsidRPr="00953A78">
        <w:rPr>
          <w:rFonts w:ascii="Bookman Old Style" w:hAnsi="Bookman Old Style" w:cs="Arial"/>
          <w:sz w:val="32"/>
          <w:szCs w:val="32"/>
        </w:rPr>
        <w:lastRenderedPageBreak/>
        <w:t>irmãos, sede firmes e constantes, sempre abundantes na obra do Senhor, sabendo que o vosso trabalho não é vão no Senhor.</w:t>
      </w:r>
      <w:r w:rsidR="001C4C31">
        <w:rPr>
          <w:rFonts w:ascii="Bookman Old Style" w:hAnsi="Bookman Old Style" w:cs="Arial"/>
          <w:sz w:val="32"/>
          <w:szCs w:val="32"/>
        </w:rPr>
        <w:t xml:space="preserve"> (</w:t>
      </w:r>
      <w:hyperlink r:id="rId28" w:tgtFrame="_blank" w:history="1">
        <w:r w:rsidR="001C4C31" w:rsidRPr="001C4C31">
          <w:rPr>
            <w:rFonts w:ascii="Verdana" w:hAnsi="Verdana"/>
            <w:color w:val="000000"/>
          </w:rPr>
          <w:t>1 Coríntios 15: 51-58</w:t>
        </w:r>
      </w:hyperlink>
      <w:r w:rsidR="001C4C31">
        <w:rPr>
          <w:rFonts w:ascii="Verdana" w:hAnsi="Verdana"/>
          <w:color w:val="000000"/>
        </w:rPr>
        <w:t>, ACF</w:t>
      </w:r>
      <w:r w:rsidR="001C4C31" w:rsidRPr="001C4C31">
        <w:rPr>
          <w:rFonts w:ascii="Verdana" w:hAnsi="Verdana"/>
          <w:color w:val="000000"/>
        </w:rPr>
        <w:t>)</w:t>
      </w:r>
    </w:p>
    <w:p w14:paraId="2CF3464E" w14:textId="68FFDDF4" w:rsidR="001B4729" w:rsidRDefault="001B4729" w:rsidP="00375F18">
      <w:pPr>
        <w:shd w:val="clear" w:color="auto" w:fill="FFFFFF"/>
        <w:spacing w:line="240" w:lineRule="auto"/>
        <w:ind w:left="708"/>
        <w:jc w:val="both"/>
        <w:rPr>
          <w:rFonts w:ascii="Verdana" w:hAnsi="Verdana"/>
          <w:color w:val="000000"/>
        </w:rPr>
      </w:pPr>
      <w:r w:rsidRPr="0050347B">
        <w:rPr>
          <w:rFonts w:ascii="Verdana" w:hAnsi="Verdana"/>
          <w:color w:val="000000"/>
        </w:rPr>
        <w:br/>
        <w:t>Novamente, vemos quatro verdades importantes sobre o arrebatamento nesta passagem:</w:t>
      </w:r>
    </w:p>
    <w:p w14:paraId="0BDCF70E" w14:textId="3AF2D99E" w:rsidR="001B4729" w:rsidRDefault="001B4729" w:rsidP="001B4729">
      <w:pPr>
        <w:shd w:val="clear" w:color="auto" w:fill="FFFFFF"/>
        <w:spacing w:line="240" w:lineRule="auto"/>
        <w:ind w:left="708"/>
        <w:jc w:val="both"/>
        <w:rPr>
          <w:rFonts w:ascii="Verdana" w:hAnsi="Verdana"/>
          <w:color w:val="000000"/>
        </w:rPr>
      </w:pPr>
    </w:p>
    <w:p w14:paraId="36FE89F6" w14:textId="77777777" w:rsidR="001B4729" w:rsidRDefault="001B4729" w:rsidP="001C4C31">
      <w:pPr>
        <w:shd w:val="clear" w:color="auto" w:fill="FFFFFF"/>
        <w:spacing w:line="240" w:lineRule="auto"/>
        <w:ind w:left="993"/>
        <w:jc w:val="both"/>
        <w:rPr>
          <w:rFonts w:ascii="Verdana" w:hAnsi="Verdana"/>
          <w:color w:val="000000"/>
        </w:rPr>
      </w:pPr>
      <w:r w:rsidRPr="0050347B">
        <w:rPr>
          <w:rFonts w:ascii="Verdana" w:hAnsi="Verdana"/>
          <w:color w:val="000000"/>
        </w:rPr>
        <w:t xml:space="preserve">1. O arrebatamento é um mistério que não foi revelado nas profecias do Antigo Testamento. Os profetas do Antigo Testamento ensinaram sobre a ressurreição corporal, mas não profetizaram que alguns seriam glorificados sem </w:t>
      </w:r>
      <w:r>
        <w:rPr>
          <w:rFonts w:ascii="Verdana" w:hAnsi="Verdana"/>
          <w:color w:val="000000"/>
        </w:rPr>
        <w:t>passar pela morte</w:t>
      </w:r>
      <w:r w:rsidRPr="0050347B">
        <w:rPr>
          <w:rFonts w:ascii="Verdana" w:hAnsi="Verdana"/>
          <w:color w:val="000000"/>
        </w:rPr>
        <w:t>. Eles profetizaram sobre a ressurreição de judeus no final da tribulação (</w:t>
      </w:r>
      <w:hyperlink r:id="rId29" w:tgtFrame="_blank" w:history="1">
        <w:r w:rsidRPr="0050347B">
          <w:rPr>
            <w:rFonts w:ascii="Verdana" w:hAnsi="Verdana"/>
            <w:color w:val="000000"/>
          </w:rPr>
          <w:t>Da</w:t>
        </w:r>
        <w:r>
          <w:rPr>
            <w:rFonts w:ascii="Verdana" w:hAnsi="Verdana"/>
            <w:color w:val="000000"/>
          </w:rPr>
          <w:t>niel</w:t>
        </w:r>
        <w:r w:rsidRPr="0050347B">
          <w:rPr>
            <w:rFonts w:ascii="Verdana" w:hAnsi="Verdana"/>
            <w:color w:val="000000"/>
          </w:rPr>
          <w:t xml:space="preserve"> 12: 1-2</w:t>
        </w:r>
      </w:hyperlink>
      <w:r w:rsidRPr="0050347B">
        <w:rPr>
          <w:rFonts w:ascii="Verdana" w:hAnsi="Verdana"/>
          <w:color w:val="000000"/>
        </w:rPr>
        <w:t xml:space="preserve">), mas não viram os crentes </w:t>
      </w:r>
      <w:r>
        <w:rPr>
          <w:rFonts w:ascii="Verdana" w:hAnsi="Verdana"/>
          <w:color w:val="000000"/>
        </w:rPr>
        <w:t>n</w:t>
      </w:r>
      <w:r w:rsidRPr="0050347B">
        <w:rPr>
          <w:rFonts w:ascii="Verdana" w:hAnsi="Verdana"/>
          <w:color w:val="000000"/>
        </w:rPr>
        <w:t xml:space="preserve">o arrebatamento do Novo Testamento antes da </w:t>
      </w:r>
      <w:r>
        <w:rPr>
          <w:rFonts w:ascii="Verdana" w:hAnsi="Verdana"/>
          <w:color w:val="000000"/>
        </w:rPr>
        <w:t>T</w:t>
      </w:r>
      <w:r w:rsidRPr="0050347B">
        <w:rPr>
          <w:rFonts w:ascii="Verdana" w:hAnsi="Verdana"/>
          <w:color w:val="000000"/>
        </w:rPr>
        <w:t>ribulação.</w:t>
      </w:r>
    </w:p>
    <w:p w14:paraId="5DFF6CD8" w14:textId="11936588" w:rsidR="001B4729" w:rsidRDefault="001B4729" w:rsidP="001C4C31">
      <w:pPr>
        <w:shd w:val="clear" w:color="auto" w:fill="FFFFFF"/>
        <w:spacing w:line="240" w:lineRule="auto"/>
        <w:ind w:left="993"/>
        <w:jc w:val="both"/>
        <w:rPr>
          <w:rFonts w:ascii="Verdana" w:hAnsi="Verdana"/>
          <w:color w:val="000000"/>
        </w:rPr>
      </w:pPr>
      <w:r w:rsidRPr="0050347B">
        <w:rPr>
          <w:rFonts w:ascii="Verdana" w:hAnsi="Verdana"/>
          <w:color w:val="000000"/>
        </w:rPr>
        <w:br/>
        <w:t xml:space="preserve">2. Os mortos em Cristo serão ressuscitados para a incorrupção e os crentes que vivem naquele tempo serão transformados de mortais em imortais. </w:t>
      </w:r>
      <w:r>
        <w:rPr>
          <w:rFonts w:ascii="Verdana" w:hAnsi="Verdana"/>
          <w:color w:val="000000"/>
        </w:rPr>
        <w:t>“</w:t>
      </w:r>
      <w:r w:rsidRPr="0050347B">
        <w:rPr>
          <w:rFonts w:ascii="Verdana" w:hAnsi="Verdana"/>
          <w:color w:val="000000"/>
        </w:rPr>
        <w:t>Incorruptível</w:t>
      </w:r>
      <w:r>
        <w:rPr>
          <w:rFonts w:ascii="Verdana" w:hAnsi="Verdana"/>
          <w:color w:val="000000"/>
        </w:rPr>
        <w:t>”</w:t>
      </w:r>
      <w:r w:rsidRPr="0050347B">
        <w:rPr>
          <w:rFonts w:ascii="Verdana" w:hAnsi="Verdana"/>
          <w:color w:val="000000"/>
        </w:rPr>
        <w:t xml:space="preserve"> significa que o corpo da ressurreição será incapaz de</w:t>
      </w:r>
      <w:r>
        <w:rPr>
          <w:rFonts w:ascii="Verdana" w:hAnsi="Verdana"/>
          <w:color w:val="000000"/>
        </w:rPr>
        <w:t xml:space="preserve"> </w:t>
      </w:r>
      <w:r w:rsidRPr="005118B4">
        <w:rPr>
          <w:rFonts w:ascii="Times New Roman" w:hAnsi="Times New Roman"/>
          <w:i/>
          <w:iCs/>
          <w:color w:val="000000"/>
        </w:rPr>
        <w:t>sofrer</w:t>
      </w:r>
      <w:r w:rsidRPr="0050347B">
        <w:rPr>
          <w:rFonts w:ascii="Verdana" w:hAnsi="Verdana"/>
          <w:color w:val="000000"/>
        </w:rPr>
        <w:t xml:space="preserve"> coisas como dor e doença. </w:t>
      </w:r>
      <w:r>
        <w:rPr>
          <w:rFonts w:ascii="Verdana" w:hAnsi="Verdana"/>
          <w:color w:val="000000"/>
        </w:rPr>
        <w:t>“</w:t>
      </w:r>
      <w:r w:rsidRPr="0050347B">
        <w:rPr>
          <w:rFonts w:ascii="Verdana" w:hAnsi="Verdana"/>
          <w:color w:val="000000"/>
        </w:rPr>
        <w:t>Imortal</w:t>
      </w:r>
      <w:r>
        <w:rPr>
          <w:rFonts w:ascii="Verdana" w:hAnsi="Verdana"/>
          <w:color w:val="000000"/>
        </w:rPr>
        <w:t>”</w:t>
      </w:r>
      <w:r w:rsidRPr="0050347B">
        <w:rPr>
          <w:rFonts w:ascii="Verdana" w:hAnsi="Verdana"/>
          <w:color w:val="000000"/>
        </w:rPr>
        <w:t xml:space="preserve"> significa incapaz de morrer.</w:t>
      </w:r>
    </w:p>
    <w:p w14:paraId="2AFF8970" w14:textId="5EAAD1CB" w:rsidR="001B4729" w:rsidRDefault="001B4729" w:rsidP="001C4C31">
      <w:pPr>
        <w:shd w:val="clear" w:color="auto" w:fill="FFFFFF"/>
        <w:spacing w:line="240" w:lineRule="auto"/>
        <w:ind w:left="993"/>
        <w:jc w:val="both"/>
        <w:rPr>
          <w:rFonts w:ascii="Verdana" w:hAnsi="Verdana"/>
          <w:color w:val="000000"/>
        </w:rPr>
      </w:pPr>
      <w:r w:rsidRPr="0050347B">
        <w:rPr>
          <w:rFonts w:ascii="Verdana" w:hAnsi="Verdana"/>
          <w:color w:val="000000"/>
        </w:rPr>
        <w:br/>
        <w:t xml:space="preserve">3. O arrebatamento dos crentes da era da igreja é uma fonte de grande encorajamento e motivação para o serviço cristão piedoso. </w:t>
      </w:r>
      <w:r w:rsidRPr="005118B4">
        <w:rPr>
          <w:rFonts w:ascii="Bookman Old Style" w:hAnsi="Bookman Old Style" w:cs="Arial"/>
          <w:sz w:val="32"/>
          <w:szCs w:val="32"/>
        </w:rPr>
        <w:t>Portanto, meus amados irmãos, sede firmes e constantes, sempre abundantes na obra do Senhor, sabendo que o vosso trabalho não é vão no Senhor.</w:t>
      </w:r>
      <w:r>
        <w:t xml:space="preserve">  </w:t>
      </w:r>
      <w:r w:rsidRPr="0050347B">
        <w:rPr>
          <w:rFonts w:ascii="Verdana" w:hAnsi="Verdana"/>
          <w:color w:val="000000"/>
        </w:rPr>
        <w:t>(</w:t>
      </w:r>
      <w:hyperlink r:id="rId30" w:tgtFrame="_blank" w:history="1">
        <w:r w:rsidRPr="0050347B">
          <w:rPr>
            <w:rFonts w:ascii="Verdana" w:hAnsi="Verdana"/>
            <w:color w:val="000000"/>
          </w:rPr>
          <w:t>1 Co</w:t>
        </w:r>
        <w:r>
          <w:rPr>
            <w:rFonts w:ascii="Verdana" w:hAnsi="Verdana"/>
            <w:color w:val="000000"/>
          </w:rPr>
          <w:t>ríntios</w:t>
        </w:r>
        <w:r w:rsidRPr="0050347B">
          <w:rPr>
            <w:rFonts w:ascii="Verdana" w:hAnsi="Verdana"/>
            <w:color w:val="000000"/>
          </w:rPr>
          <w:t xml:space="preserve"> 15:58</w:t>
        </w:r>
      </w:hyperlink>
      <w:r>
        <w:rPr>
          <w:rFonts w:ascii="Verdana" w:hAnsi="Verdana"/>
          <w:color w:val="000000"/>
        </w:rPr>
        <w:t>, ACF</w:t>
      </w:r>
      <w:r w:rsidRPr="0050347B">
        <w:rPr>
          <w:rFonts w:ascii="Verdana" w:hAnsi="Verdana"/>
          <w:color w:val="000000"/>
        </w:rPr>
        <w:t>).</w:t>
      </w:r>
    </w:p>
    <w:p w14:paraId="08DAF4F7" w14:textId="77777777" w:rsidR="00375F18" w:rsidRDefault="00375F18" w:rsidP="00375F18">
      <w:pPr>
        <w:shd w:val="clear" w:color="auto" w:fill="FFFFFF"/>
        <w:spacing w:line="240" w:lineRule="auto"/>
        <w:jc w:val="both"/>
        <w:rPr>
          <w:rFonts w:ascii="Verdana" w:hAnsi="Verdana"/>
          <w:color w:val="000000"/>
        </w:rPr>
      </w:pPr>
    </w:p>
    <w:p w14:paraId="284867E7" w14:textId="531C89B0" w:rsidR="001B4729" w:rsidRDefault="001B4729" w:rsidP="00375F18">
      <w:pPr>
        <w:shd w:val="clear" w:color="auto" w:fill="FFFFFF"/>
        <w:spacing w:line="240" w:lineRule="auto"/>
        <w:ind w:firstLine="708"/>
        <w:jc w:val="both"/>
        <w:rPr>
          <w:rFonts w:ascii="Verdana" w:hAnsi="Verdana"/>
          <w:color w:val="000000"/>
        </w:rPr>
      </w:pPr>
      <w:r w:rsidRPr="0050347B">
        <w:rPr>
          <w:rFonts w:ascii="Verdana" w:hAnsi="Verdana"/>
          <w:color w:val="000000"/>
        </w:rPr>
        <w:t>O arrebatamento é uma doutrina muito importante. Ajuda a motivar o povo do Senhor a permanecer acordado espiritualmente e a motivar as igrejas a permanecerem ocupadas no trabalho de pregar o evangelho às almas perdidas antes que seja tarde demais.</w:t>
      </w:r>
    </w:p>
    <w:p w14:paraId="77B22AD3" w14:textId="77777777" w:rsidR="00375F18" w:rsidRDefault="00375F18" w:rsidP="00375F18">
      <w:pPr>
        <w:shd w:val="clear" w:color="auto" w:fill="FFFFFF"/>
        <w:spacing w:line="240" w:lineRule="auto"/>
        <w:jc w:val="both"/>
        <w:rPr>
          <w:rFonts w:ascii="Verdana" w:hAnsi="Verdana"/>
          <w:color w:val="000000"/>
        </w:rPr>
      </w:pPr>
    </w:p>
    <w:p w14:paraId="7CC6D711" w14:textId="3B77A2ED" w:rsidR="001B4729" w:rsidRPr="00375F18" w:rsidRDefault="001B4729" w:rsidP="00375F18">
      <w:pPr>
        <w:shd w:val="clear" w:color="auto" w:fill="FFFFFF"/>
        <w:spacing w:line="240" w:lineRule="auto"/>
        <w:jc w:val="both"/>
        <w:rPr>
          <w:rFonts w:ascii="Verdana" w:hAnsi="Verdana"/>
          <w:b/>
          <w:bCs/>
          <w:color w:val="000000"/>
        </w:rPr>
      </w:pPr>
      <w:r w:rsidRPr="00375F18">
        <w:rPr>
          <w:rFonts w:ascii="Verdana" w:hAnsi="Verdana"/>
          <w:b/>
          <w:bCs/>
          <w:color w:val="000000"/>
        </w:rPr>
        <w:t>4. E a “última trombeta”?</w:t>
      </w:r>
    </w:p>
    <w:p w14:paraId="4077BBFB" w14:textId="77777777" w:rsidR="00375F18" w:rsidRDefault="00375F18" w:rsidP="00375F18">
      <w:pPr>
        <w:shd w:val="clear" w:color="auto" w:fill="FFFFFF"/>
        <w:spacing w:line="240" w:lineRule="auto"/>
        <w:jc w:val="both"/>
        <w:rPr>
          <w:rFonts w:ascii="Verdana" w:hAnsi="Verdana"/>
          <w:color w:val="000000"/>
        </w:rPr>
      </w:pPr>
    </w:p>
    <w:p w14:paraId="73359252" w14:textId="444C7B7E" w:rsidR="001B4729" w:rsidRDefault="001B4729" w:rsidP="00375F18">
      <w:pPr>
        <w:shd w:val="clear" w:color="auto" w:fill="FFFFFF"/>
        <w:spacing w:line="240" w:lineRule="auto"/>
        <w:ind w:firstLine="708"/>
        <w:jc w:val="both"/>
        <w:rPr>
          <w:rFonts w:ascii="Verdana" w:hAnsi="Verdana"/>
          <w:color w:val="000000"/>
        </w:rPr>
      </w:pPr>
      <w:r w:rsidRPr="0050347B">
        <w:rPr>
          <w:rFonts w:ascii="Verdana" w:hAnsi="Verdana"/>
          <w:color w:val="000000"/>
        </w:rPr>
        <w:t>A trombeta que soará no arrebatamento dos santos da era da igreja não é a mesma que as trombetas que soarão em Apocalipse</w:t>
      </w:r>
      <w:r>
        <w:rPr>
          <w:rFonts w:ascii="Verdana" w:hAnsi="Verdana"/>
          <w:color w:val="000000"/>
        </w:rPr>
        <w:t>,</w:t>
      </w:r>
      <w:r w:rsidRPr="0050347B">
        <w:rPr>
          <w:rFonts w:ascii="Verdana" w:hAnsi="Verdana"/>
          <w:color w:val="000000"/>
        </w:rPr>
        <w:t xml:space="preserve"> como julgamentos neste mundo ou as trombetas que soam em referência a Israel. A igreja não faz parte desses outros </w:t>
      </w:r>
      <w:r w:rsidRPr="001C4C31">
        <w:rPr>
          <w:rFonts w:ascii="Times New Roman" w:hAnsi="Times New Roman"/>
          <w:color w:val="000000"/>
          <w:sz w:val="32"/>
          <w:szCs w:val="32"/>
        </w:rPr>
        <w:t xml:space="preserve">programas </w:t>
      </w:r>
      <w:r w:rsidRPr="001C4C31">
        <w:rPr>
          <w:rFonts w:ascii="Times New Roman" w:hAnsi="Times New Roman"/>
          <w:i/>
          <w:iCs/>
          <w:color w:val="000000"/>
          <w:sz w:val="32"/>
          <w:szCs w:val="32"/>
        </w:rPr>
        <w:t>do juízo de DEUS sobre Israel e a Terra</w:t>
      </w:r>
      <w:r w:rsidRPr="0050347B">
        <w:rPr>
          <w:rFonts w:ascii="Verdana" w:hAnsi="Verdana"/>
          <w:color w:val="000000"/>
        </w:rPr>
        <w:t xml:space="preserve">. </w:t>
      </w:r>
      <w:r>
        <w:rPr>
          <w:rFonts w:ascii="Verdana" w:hAnsi="Verdana"/>
          <w:color w:val="000000"/>
        </w:rPr>
        <w:t>A sua “trombeta”</w:t>
      </w:r>
      <w:r w:rsidRPr="0050347B">
        <w:rPr>
          <w:rFonts w:ascii="Verdana" w:hAnsi="Verdana"/>
          <w:color w:val="000000"/>
        </w:rPr>
        <w:t xml:space="preserve"> é diferente. </w:t>
      </w:r>
      <w:r>
        <w:rPr>
          <w:rFonts w:ascii="Verdana" w:hAnsi="Verdana"/>
          <w:color w:val="000000"/>
        </w:rPr>
        <w:t xml:space="preserve">A </w:t>
      </w:r>
      <w:r w:rsidRPr="0050347B">
        <w:rPr>
          <w:rFonts w:ascii="Verdana" w:hAnsi="Verdana"/>
          <w:color w:val="000000"/>
        </w:rPr>
        <w:t>últim</w:t>
      </w:r>
      <w:r>
        <w:rPr>
          <w:rFonts w:ascii="Verdana" w:hAnsi="Verdana"/>
          <w:color w:val="000000"/>
        </w:rPr>
        <w:t xml:space="preserve">a trombeta </w:t>
      </w:r>
      <w:r w:rsidRPr="005118B4">
        <w:rPr>
          <w:rFonts w:ascii="Times New Roman" w:hAnsi="Times New Roman"/>
          <w:i/>
          <w:iCs/>
          <w:color w:val="000000"/>
        </w:rPr>
        <w:t xml:space="preserve">para </w:t>
      </w:r>
      <w:r>
        <w:rPr>
          <w:rFonts w:ascii="Verdana" w:hAnsi="Verdana"/>
          <w:color w:val="000000"/>
        </w:rPr>
        <w:t>a</w:t>
      </w:r>
      <w:r w:rsidRPr="005118B4">
        <w:rPr>
          <w:rFonts w:ascii="Times New Roman" w:hAnsi="Times New Roman"/>
          <w:i/>
          <w:iCs/>
          <w:color w:val="000000"/>
        </w:rPr>
        <w:t>s</w:t>
      </w:r>
      <w:r w:rsidRPr="0050347B">
        <w:rPr>
          <w:rFonts w:ascii="Verdana" w:hAnsi="Verdana"/>
          <w:color w:val="000000"/>
        </w:rPr>
        <w:t xml:space="preserve"> igreja</w:t>
      </w:r>
      <w:r w:rsidRPr="005118B4">
        <w:rPr>
          <w:rFonts w:ascii="Times New Roman" w:hAnsi="Times New Roman"/>
          <w:i/>
          <w:iCs/>
          <w:color w:val="000000"/>
        </w:rPr>
        <w:t>s locais</w:t>
      </w:r>
      <w:r w:rsidRPr="0050347B">
        <w:rPr>
          <w:rFonts w:ascii="Verdana" w:hAnsi="Verdana"/>
          <w:color w:val="000000"/>
        </w:rPr>
        <w:t xml:space="preserve"> </w:t>
      </w:r>
      <w:r>
        <w:rPr>
          <w:rFonts w:ascii="Verdana" w:hAnsi="Verdana"/>
          <w:color w:val="000000"/>
        </w:rPr>
        <w:t xml:space="preserve">será </w:t>
      </w:r>
      <w:r w:rsidRPr="005118B4">
        <w:rPr>
          <w:rFonts w:ascii="Times New Roman" w:hAnsi="Times New Roman"/>
          <w:i/>
          <w:iCs/>
          <w:color w:val="000000"/>
        </w:rPr>
        <w:t>soada</w:t>
      </w:r>
      <w:r w:rsidRPr="0050347B">
        <w:rPr>
          <w:rFonts w:ascii="Verdana" w:hAnsi="Verdana"/>
          <w:color w:val="000000"/>
        </w:rPr>
        <w:t xml:space="preserve"> quando </w:t>
      </w:r>
      <w:r w:rsidRPr="005118B4">
        <w:rPr>
          <w:rFonts w:ascii="Times New Roman" w:hAnsi="Times New Roman"/>
          <w:i/>
          <w:iCs/>
          <w:color w:val="000000"/>
        </w:rPr>
        <w:t>os salvos</w:t>
      </w:r>
      <w:r w:rsidRPr="0050347B">
        <w:rPr>
          <w:rFonts w:ascii="Verdana" w:hAnsi="Verdana"/>
          <w:color w:val="000000"/>
        </w:rPr>
        <w:t xml:space="preserve"> finalmente </w:t>
      </w:r>
      <w:r w:rsidRPr="001C4C31">
        <w:rPr>
          <w:rFonts w:ascii="Times New Roman" w:hAnsi="Times New Roman"/>
          <w:color w:val="000000"/>
          <w:sz w:val="32"/>
          <w:szCs w:val="32"/>
        </w:rPr>
        <w:t>forem reunidos</w:t>
      </w:r>
      <w:r w:rsidRPr="0050347B">
        <w:rPr>
          <w:rFonts w:ascii="Verdana" w:hAnsi="Verdana"/>
          <w:color w:val="000000"/>
        </w:rPr>
        <w:t xml:space="preserve"> ao Senhor.</w:t>
      </w:r>
    </w:p>
    <w:p w14:paraId="57C77941" w14:textId="77777777" w:rsidR="001C4C31" w:rsidRDefault="001C4C31" w:rsidP="001B4729">
      <w:pPr>
        <w:shd w:val="clear" w:color="auto" w:fill="FFFFFF"/>
        <w:spacing w:line="240" w:lineRule="auto"/>
        <w:ind w:left="708"/>
        <w:jc w:val="both"/>
        <w:rPr>
          <w:rFonts w:ascii="Bookman Old Style" w:hAnsi="Bookman Old Style" w:cs="Arial"/>
          <w:sz w:val="32"/>
          <w:szCs w:val="32"/>
        </w:rPr>
      </w:pPr>
    </w:p>
    <w:p w14:paraId="693B4A66" w14:textId="495B89EF" w:rsidR="001B4729" w:rsidRPr="001C4C31" w:rsidRDefault="001B4729" w:rsidP="001B4729">
      <w:pPr>
        <w:shd w:val="clear" w:color="auto" w:fill="FFFFFF"/>
        <w:spacing w:line="240" w:lineRule="auto"/>
        <w:ind w:left="708"/>
        <w:jc w:val="both"/>
        <w:rPr>
          <w:rFonts w:ascii="Bookman Old Style" w:hAnsi="Bookman Old Style" w:cs="Arial"/>
          <w:sz w:val="32"/>
          <w:szCs w:val="32"/>
        </w:rPr>
      </w:pPr>
      <w:r w:rsidRPr="005118B4">
        <w:rPr>
          <w:rFonts w:ascii="Bookman Old Style" w:hAnsi="Bookman Old Style" w:cs="Arial"/>
          <w:sz w:val="32"/>
          <w:szCs w:val="32"/>
        </w:rPr>
        <w:t>Depois nós, os que ficarmos vivos, seremos arrebatados juntamente com eles nas nuvens, a encontrar o Senhor nos ares, e assim estaremos sempre com o Senhor.</w:t>
      </w:r>
      <w:r w:rsidR="001C4C31">
        <w:rPr>
          <w:rFonts w:ascii="Bookman Old Style" w:hAnsi="Bookman Old Style" w:cs="Arial"/>
          <w:sz w:val="32"/>
          <w:szCs w:val="32"/>
        </w:rPr>
        <w:t xml:space="preserve"> - </w:t>
      </w:r>
      <w:r w:rsidRPr="001C4C31">
        <w:rPr>
          <w:rFonts w:ascii="Bookman Old Style" w:hAnsi="Bookman Old Style" w:cs="Arial"/>
          <w:sz w:val="32"/>
          <w:szCs w:val="32"/>
        </w:rPr>
        <w:t>(</w:t>
      </w:r>
      <w:hyperlink r:id="rId31" w:tgtFrame="_blank" w:history="1">
        <w:r w:rsidRPr="001C4C31">
          <w:rPr>
            <w:rFonts w:ascii="Bookman Old Style" w:hAnsi="Bookman Old Style" w:cs="Arial"/>
            <w:sz w:val="32"/>
            <w:szCs w:val="32"/>
          </w:rPr>
          <w:t>1  Tessalonicenses  4:17</w:t>
        </w:r>
      </w:hyperlink>
      <w:r w:rsidRPr="001C4C31">
        <w:rPr>
          <w:rFonts w:ascii="Bookman Old Style" w:hAnsi="Bookman Old Style" w:cs="Arial"/>
          <w:sz w:val="32"/>
          <w:szCs w:val="32"/>
        </w:rPr>
        <w:t>, ACF)</w:t>
      </w:r>
    </w:p>
    <w:p w14:paraId="176E69CA" w14:textId="7E306507" w:rsidR="001B4729" w:rsidRDefault="001B4729" w:rsidP="001C4C31">
      <w:pPr>
        <w:shd w:val="clear" w:color="auto" w:fill="FFFFFF"/>
        <w:spacing w:line="240" w:lineRule="auto"/>
        <w:ind w:left="708"/>
        <w:jc w:val="both"/>
        <w:rPr>
          <w:rFonts w:ascii="Bookman Old Style" w:hAnsi="Bookman Old Style" w:cs="Arial"/>
          <w:sz w:val="32"/>
          <w:szCs w:val="32"/>
        </w:rPr>
      </w:pPr>
      <w:r w:rsidRPr="001C4C31">
        <w:rPr>
          <w:rFonts w:ascii="Bookman Old Style" w:hAnsi="Bookman Old Style" w:cs="Arial"/>
          <w:sz w:val="32"/>
          <w:szCs w:val="32"/>
        </w:rPr>
        <w:br/>
      </w:r>
      <w:r w:rsidRPr="005118B4">
        <w:rPr>
          <w:rFonts w:ascii="Bookman Old Style" w:hAnsi="Bookman Old Style" w:cs="Arial"/>
          <w:sz w:val="32"/>
          <w:szCs w:val="32"/>
        </w:rPr>
        <w:t>Porém, ajuntando a congregação, as tocareis; mas sem retinir.</w:t>
      </w:r>
      <w:r w:rsidRPr="001C4C31">
        <w:rPr>
          <w:rFonts w:ascii="Bookman Old Style" w:hAnsi="Bookman Old Style" w:cs="Arial"/>
          <w:sz w:val="32"/>
          <w:szCs w:val="32"/>
        </w:rPr>
        <w:t xml:space="preserve"> </w:t>
      </w:r>
      <w:r w:rsidR="001C4C31">
        <w:rPr>
          <w:rFonts w:ascii="Bookman Old Style" w:hAnsi="Bookman Old Style" w:cs="Arial"/>
          <w:sz w:val="32"/>
          <w:szCs w:val="32"/>
        </w:rPr>
        <w:t>-</w:t>
      </w:r>
      <w:r w:rsidRPr="001C4C31">
        <w:rPr>
          <w:rFonts w:ascii="Bookman Old Style" w:hAnsi="Bookman Old Style" w:cs="Arial"/>
          <w:sz w:val="32"/>
          <w:szCs w:val="32"/>
        </w:rPr>
        <w:t xml:space="preserve"> (</w:t>
      </w:r>
      <w:hyperlink r:id="rId32" w:tgtFrame="_blank" w:history="1">
        <w:r w:rsidRPr="001C4C31">
          <w:rPr>
            <w:rFonts w:ascii="Bookman Old Style" w:hAnsi="Bookman Old Style" w:cs="Arial"/>
            <w:sz w:val="32"/>
            <w:szCs w:val="32"/>
          </w:rPr>
          <w:t>Números 10: 7</w:t>
        </w:r>
      </w:hyperlink>
      <w:r w:rsidRPr="001C4C31">
        <w:rPr>
          <w:rFonts w:ascii="Bookman Old Style" w:hAnsi="Bookman Old Style" w:cs="Arial"/>
          <w:sz w:val="32"/>
          <w:szCs w:val="32"/>
        </w:rPr>
        <w:t>, ACF)</w:t>
      </w:r>
    </w:p>
    <w:p w14:paraId="2ADAF64E" w14:textId="77777777" w:rsidR="00427649" w:rsidRPr="00427649" w:rsidRDefault="00427649" w:rsidP="00427649">
      <w:pPr>
        <w:jc w:val="center"/>
        <w:rPr>
          <w:rFonts w:ascii="Verdana" w:hAnsi="Verdana"/>
          <w:b/>
          <w:bCs/>
          <w:color w:val="C00000"/>
          <w:sz w:val="48"/>
          <w:szCs w:val="48"/>
          <w:u w:val="double"/>
        </w:rPr>
      </w:pPr>
      <w:r w:rsidRPr="00427649">
        <w:rPr>
          <w:rFonts w:ascii="Verdana" w:hAnsi="Verdana"/>
          <w:b/>
          <w:bCs/>
          <w:color w:val="C00000"/>
          <w:sz w:val="48"/>
          <w:szCs w:val="48"/>
          <w:u w:val="double"/>
        </w:rPr>
        <w:t>O Tempo Do Arrebatamento</w:t>
      </w:r>
    </w:p>
    <w:p w14:paraId="2D27E69A" w14:textId="77777777" w:rsidR="00427649" w:rsidRDefault="00427649" w:rsidP="00427649">
      <w:r>
        <w:rPr>
          <w:b/>
          <w:bCs/>
          <w:color w:val="000000"/>
        </w:rPr>
        <w:t> </w:t>
      </w:r>
    </w:p>
    <w:p w14:paraId="6EC67ABC" w14:textId="68A46BD2" w:rsidR="00427649" w:rsidRDefault="00427649" w:rsidP="00427649">
      <w:pPr>
        <w:ind w:firstLine="708"/>
        <w:jc w:val="both"/>
      </w:pPr>
      <w:r>
        <w:rPr>
          <w:rFonts w:ascii="Verdana" w:hAnsi="Verdana"/>
          <w:color w:val="000000"/>
        </w:rPr>
        <w:t>Entre aqueles que acreditam em um arrebatamento literal dos santos da era da[</w:t>
      </w:r>
      <w:r>
        <w:rPr>
          <w:i/>
          <w:iCs/>
          <w:color w:val="000000"/>
        </w:rPr>
        <w:t>s</w:t>
      </w:r>
      <w:r>
        <w:rPr>
          <w:rFonts w:ascii="Verdana" w:hAnsi="Verdana"/>
          <w:color w:val="000000"/>
        </w:rPr>
        <w:t>] igreja[</w:t>
      </w:r>
      <w:r>
        <w:rPr>
          <w:i/>
          <w:iCs/>
          <w:color w:val="000000"/>
        </w:rPr>
        <w:t>s</w:t>
      </w:r>
      <w:r>
        <w:rPr>
          <w:rFonts w:ascii="Verdana" w:hAnsi="Verdana"/>
          <w:color w:val="000000"/>
        </w:rPr>
        <w:t xml:space="preserve">] </w:t>
      </w:r>
      <w:r w:rsidRPr="00427649">
        <w:rPr>
          <w:rFonts w:ascii="Times New Roman" w:hAnsi="Times New Roman"/>
          <w:i/>
          <w:iCs/>
          <w:color w:val="000000"/>
          <w:sz w:val="32"/>
          <w:szCs w:val="32"/>
        </w:rPr>
        <w:t>locais</w:t>
      </w:r>
      <w:r>
        <w:rPr>
          <w:rFonts w:ascii="Verdana" w:hAnsi="Verdana"/>
          <w:color w:val="000000"/>
        </w:rPr>
        <w:t>, há três posições em relação a seu tempo em relação à tribulação. As três posições são as seguintes:</w:t>
      </w:r>
    </w:p>
    <w:p w14:paraId="4F5F6180" w14:textId="7D3A2CA8" w:rsidR="00427649" w:rsidRPr="00427649" w:rsidRDefault="00427649" w:rsidP="00427649">
      <w:pPr>
        <w:ind w:left="708"/>
        <w:jc w:val="both"/>
        <w:rPr>
          <w:rFonts w:ascii="Verdana" w:hAnsi="Verdana"/>
          <w:color w:val="000000"/>
        </w:rPr>
      </w:pPr>
      <w:r>
        <w:rPr>
          <w:rFonts w:ascii="Verdana" w:hAnsi="Verdana"/>
          <w:color w:val="000000"/>
        </w:rPr>
        <w:br/>
        <w:t xml:space="preserve">a. </w:t>
      </w:r>
      <w:r w:rsidR="006B3D4B">
        <w:rPr>
          <w:rFonts w:ascii="Verdana" w:hAnsi="Verdana"/>
          <w:color w:val="000000"/>
        </w:rPr>
        <w:t>Pré-Tribulacional</w:t>
      </w:r>
      <w:r>
        <w:rPr>
          <w:rFonts w:ascii="Verdana" w:hAnsi="Verdana"/>
          <w:color w:val="000000"/>
        </w:rPr>
        <w:t xml:space="preserve"> - os santos da era da igreja serão </w:t>
      </w:r>
      <w:r w:rsidRPr="00427649">
        <w:rPr>
          <w:rFonts w:ascii="Verdana" w:hAnsi="Verdana"/>
          <w:color w:val="000000"/>
        </w:rPr>
        <w:t xml:space="preserve">arrebatados </w:t>
      </w:r>
      <w:r w:rsidRPr="00427649">
        <w:rPr>
          <w:rFonts w:ascii="Verdana" w:hAnsi="Verdana"/>
          <w:b/>
          <w:bCs/>
          <w:color w:val="000000"/>
          <w:u w:val="double"/>
        </w:rPr>
        <w:t>antes</w:t>
      </w:r>
      <w:r>
        <w:rPr>
          <w:rFonts w:ascii="Verdana" w:hAnsi="Verdana"/>
          <w:color w:val="000000"/>
        </w:rPr>
        <w:t xml:space="preserve"> da tribulação;</w:t>
      </w:r>
    </w:p>
    <w:p w14:paraId="192C5839" w14:textId="5FA90893" w:rsidR="00427649" w:rsidRDefault="00427649" w:rsidP="00427649">
      <w:pPr>
        <w:ind w:left="708"/>
        <w:jc w:val="both"/>
      </w:pPr>
      <w:r>
        <w:rPr>
          <w:rFonts w:ascii="Verdana" w:hAnsi="Verdana"/>
          <w:color w:val="000000"/>
        </w:rPr>
        <w:br/>
      </w:r>
      <w:r>
        <w:rPr>
          <w:rFonts w:ascii="Verdana" w:hAnsi="Verdana"/>
          <w:color w:val="000000"/>
        </w:rPr>
        <w:br/>
        <w:t xml:space="preserve">b. Meso-tribulacional (também chamada de pré-ira) - os santos da era da igreja </w:t>
      </w:r>
      <w:r w:rsidRPr="00427649">
        <w:rPr>
          <w:rFonts w:ascii="Verdana" w:hAnsi="Verdana"/>
          <w:b/>
          <w:bCs/>
          <w:color w:val="000000"/>
          <w:u w:val="double"/>
        </w:rPr>
        <w:t>passarão pela primeira metade</w:t>
      </w:r>
      <w:r>
        <w:rPr>
          <w:rFonts w:ascii="Verdana" w:hAnsi="Verdana"/>
          <w:color w:val="000000"/>
        </w:rPr>
        <w:t> da tribulação</w:t>
      </w:r>
      <w:r w:rsidRPr="00427649">
        <w:rPr>
          <w:rStyle w:val="Refdenotaderodap"/>
          <w:rFonts w:ascii="Arial Black" w:hAnsi="Arial Black"/>
          <w:color w:val="FF0000"/>
        </w:rPr>
        <w:footnoteReference w:id="5"/>
      </w:r>
      <w:r>
        <w:rPr>
          <w:rFonts w:ascii="Verdana" w:hAnsi="Verdana"/>
          <w:color w:val="000000"/>
        </w:rPr>
        <w:t>;</w:t>
      </w:r>
    </w:p>
    <w:p w14:paraId="55414BB0" w14:textId="77777777" w:rsidR="00427649" w:rsidRDefault="00427649" w:rsidP="00427649">
      <w:pPr>
        <w:ind w:left="708"/>
        <w:jc w:val="both"/>
      </w:pPr>
      <w:r>
        <w:rPr>
          <w:rFonts w:ascii="Verdana" w:hAnsi="Verdana"/>
          <w:color w:val="000000"/>
        </w:rPr>
        <w:br/>
      </w:r>
      <w:r>
        <w:rPr>
          <w:rFonts w:ascii="Verdana" w:hAnsi="Verdana"/>
          <w:color w:val="000000"/>
        </w:rPr>
        <w:br/>
        <w:t xml:space="preserve">c. Pós-tribulacional - os santos da era da igreja </w:t>
      </w:r>
      <w:r w:rsidRPr="00427649">
        <w:rPr>
          <w:rFonts w:ascii="Verdana" w:hAnsi="Verdana"/>
          <w:b/>
          <w:bCs/>
          <w:color w:val="000000"/>
          <w:u w:val="double"/>
        </w:rPr>
        <w:t>passarão por todo o período</w:t>
      </w:r>
      <w:r>
        <w:rPr>
          <w:rFonts w:ascii="Verdana" w:hAnsi="Verdana"/>
          <w:color w:val="000000"/>
        </w:rPr>
        <w:t xml:space="preserve"> da tribulação.</w:t>
      </w:r>
    </w:p>
    <w:p w14:paraId="5A447D4A" w14:textId="77777777" w:rsidR="00613E2D" w:rsidRDefault="00613E2D" w:rsidP="00613E2D">
      <w:pPr>
        <w:jc w:val="both"/>
        <w:rPr>
          <w:rFonts w:ascii="Verdana" w:hAnsi="Verdana"/>
          <w:color w:val="000000"/>
        </w:rPr>
      </w:pPr>
    </w:p>
    <w:p w14:paraId="450175A1" w14:textId="3D7FA0E3" w:rsidR="00427649" w:rsidRDefault="00427649" w:rsidP="00613E2D">
      <w:pPr>
        <w:ind w:firstLine="708"/>
        <w:jc w:val="both"/>
      </w:pPr>
      <w:r>
        <w:rPr>
          <w:rFonts w:ascii="Verdana" w:hAnsi="Verdana"/>
          <w:color w:val="000000"/>
        </w:rPr>
        <w:t xml:space="preserve">Pelas seguintes razões, estamos convencidos de que a Bíblia ensina um arrebatamento </w:t>
      </w:r>
      <w:r w:rsidR="006B3D4B">
        <w:rPr>
          <w:rFonts w:ascii="Verdana" w:hAnsi="Verdana"/>
          <w:color w:val="000000"/>
        </w:rPr>
        <w:t>Pré-Tribulacional</w:t>
      </w:r>
      <w:r>
        <w:rPr>
          <w:rFonts w:ascii="Verdana" w:hAnsi="Verdana"/>
          <w:color w:val="000000"/>
        </w:rPr>
        <w:t>. Neste estudo, estamos usando o termo “igreja” em um sentido geral, institucional</w:t>
      </w:r>
      <w:r w:rsidR="00613E2D" w:rsidRPr="00613E2D">
        <w:rPr>
          <w:rStyle w:val="Refdenotaderodap"/>
          <w:rFonts w:ascii="Arial Black" w:hAnsi="Arial Black"/>
          <w:b/>
          <w:bCs/>
          <w:color w:val="FF0000"/>
        </w:rPr>
        <w:footnoteReference w:id="6"/>
      </w:r>
      <w:r>
        <w:rPr>
          <w:rFonts w:ascii="Verdana" w:hAnsi="Verdana"/>
          <w:color w:val="000000"/>
        </w:rPr>
        <w:t>.</w:t>
      </w:r>
    </w:p>
    <w:p w14:paraId="640A8165" w14:textId="77777777" w:rsidR="00427649" w:rsidRDefault="00427649" w:rsidP="00427649">
      <w:pPr>
        <w:jc w:val="both"/>
      </w:pPr>
      <w:r>
        <w:rPr>
          <w:rFonts w:ascii="Verdana" w:hAnsi="Verdana"/>
          <w:color w:val="000000"/>
        </w:rPr>
        <w:br/>
      </w:r>
      <w:r>
        <w:rPr>
          <w:rFonts w:ascii="Verdana" w:hAnsi="Verdana"/>
          <w:color w:val="000000"/>
        </w:rPr>
        <w:br/>
      </w:r>
      <w:r>
        <w:rPr>
          <w:rFonts w:ascii="Verdana" w:hAnsi="Verdana"/>
          <w:b/>
          <w:bCs/>
          <w:color w:val="000000"/>
        </w:rPr>
        <w:t>1. É prometido aos crentes da era da igreja a salvação da ira.</w:t>
      </w:r>
    </w:p>
    <w:p w14:paraId="0212ECB7" w14:textId="77777777" w:rsidR="00427649" w:rsidRDefault="00427649" w:rsidP="00427649">
      <w:pPr>
        <w:ind w:left="708"/>
        <w:jc w:val="both"/>
      </w:pPr>
      <w:r>
        <w:rPr>
          <w:rFonts w:ascii="Verdana" w:hAnsi="Verdana"/>
          <w:color w:val="000000"/>
        </w:rPr>
        <w:br/>
      </w:r>
      <w:r>
        <w:rPr>
          <w:rFonts w:ascii="Verdana" w:hAnsi="Verdana"/>
          <w:color w:val="000000"/>
        </w:rPr>
        <w:br/>
      </w:r>
      <w:r>
        <w:rPr>
          <w:b/>
          <w:bCs/>
          <w:color w:val="000000"/>
        </w:rPr>
        <w:t> </w:t>
      </w:r>
      <w:r>
        <w:rPr>
          <w:rFonts w:ascii="Bookman Old Style" w:hAnsi="Bookman Old Style"/>
          <w:color w:val="000000"/>
          <w:sz w:val="32"/>
          <w:szCs w:val="32"/>
        </w:rPr>
        <w:t>Porque eles mesmos anunciam de nós qual a entrada que tivemos para convosco, e como dos ídolos vos convertestes a Deus, para servir o Deus vivo e verdadeiro, E esperar dos céus a seu Filho, a quem ressuscitou dentre os mortos, a saber, Jesus, que nos livra da ira futura. (1 Tess. 1: 9-10).</w:t>
      </w:r>
    </w:p>
    <w:p w14:paraId="2B0FE6F9" w14:textId="77777777" w:rsidR="00427649" w:rsidRDefault="00427649" w:rsidP="00427649">
      <w:pPr>
        <w:jc w:val="both"/>
      </w:pPr>
      <w:r>
        <w:rPr>
          <w:rFonts w:ascii="Bookman Old Style" w:hAnsi="Bookman Old Style"/>
          <w:sz w:val="32"/>
          <w:szCs w:val="32"/>
        </w:rPr>
        <w:t> </w:t>
      </w:r>
    </w:p>
    <w:p w14:paraId="1C1CA4AB" w14:textId="77777777" w:rsidR="00427649" w:rsidRDefault="00427649" w:rsidP="00427649">
      <w:pPr>
        <w:ind w:left="708"/>
        <w:jc w:val="both"/>
      </w:pPr>
      <w:r>
        <w:rPr>
          <w:rFonts w:ascii="Verdana" w:hAnsi="Verdana"/>
          <w:color w:val="000000"/>
        </w:rPr>
        <w:br/>
      </w:r>
      <w:r>
        <w:rPr>
          <w:rFonts w:ascii="Bookman Old Style" w:hAnsi="Bookman Old Style"/>
          <w:color w:val="000000"/>
          <w:sz w:val="32"/>
          <w:szCs w:val="32"/>
        </w:rPr>
        <w:t xml:space="preserve">Porque </w:t>
      </w:r>
      <w:proofErr w:type="gramStart"/>
      <w:r>
        <w:rPr>
          <w:rFonts w:ascii="Bookman Old Style" w:hAnsi="Bookman Old Style"/>
          <w:color w:val="000000"/>
          <w:sz w:val="32"/>
          <w:szCs w:val="32"/>
        </w:rPr>
        <w:t>vós mesmos</w:t>
      </w:r>
      <w:proofErr w:type="gramEnd"/>
      <w:r>
        <w:rPr>
          <w:rFonts w:ascii="Bookman Old Style" w:hAnsi="Bookman Old Style"/>
          <w:color w:val="000000"/>
          <w:sz w:val="32"/>
          <w:szCs w:val="32"/>
        </w:rPr>
        <w:t xml:space="preserve"> sabeis muito bem que o dia do Senhor virá como o ladrão de noite; Pois que, quando disserem: Há paz e segurança, então lhes sobrevirá repentina destruição, como as dores de parto àquela que está grávida, e de modo nenhum escaparão. Mas vós, irmãos, já não estais em trevas, para que aquele dia vos surpreenda como um ladrão; (1 Tess. 5:2-4)</w:t>
      </w:r>
    </w:p>
    <w:p w14:paraId="11E6062C" w14:textId="77777777" w:rsidR="00427649" w:rsidRDefault="00427649" w:rsidP="00427649">
      <w:pPr>
        <w:ind w:left="708"/>
        <w:jc w:val="both"/>
      </w:pPr>
      <w:r>
        <w:rPr>
          <w:rFonts w:ascii="Verdana" w:hAnsi="Verdana"/>
          <w:color w:val="000000"/>
        </w:rPr>
        <w:br/>
      </w:r>
      <w:r>
        <w:rPr>
          <w:rFonts w:ascii="Verdana" w:hAnsi="Verdana"/>
          <w:color w:val="000000"/>
        </w:rPr>
        <w:br/>
      </w:r>
      <w:r>
        <w:rPr>
          <w:rFonts w:ascii="Bookman Old Style" w:hAnsi="Bookman Old Style"/>
          <w:color w:val="000000"/>
          <w:sz w:val="32"/>
          <w:szCs w:val="32"/>
        </w:rPr>
        <w:t xml:space="preserve">Como guardaste a palavra da minha paciência, também eu te guardarei da hora da tentação que há de vir sobre todo o mundo, para tentar os que habitam na terra. </w:t>
      </w:r>
      <w:proofErr w:type="gramStart"/>
      <w:r>
        <w:rPr>
          <w:rFonts w:ascii="Bookman Old Style" w:hAnsi="Bookman Old Style"/>
          <w:color w:val="000000"/>
          <w:sz w:val="32"/>
          <w:szCs w:val="32"/>
        </w:rPr>
        <w:t>( Apoc</w:t>
      </w:r>
      <w:proofErr w:type="gramEnd"/>
      <w:r>
        <w:rPr>
          <w:rFonts w:ascii="Bookman Old Style" w:hAnsi="Bookman Old Style"/>
          <w:color w:val="000000"/>
          <w:sz w:val="32"/>
          <w:szCs w:val="32"/>
        </w:rPr>
        <w:t xml:space="preserve">. </w:t>
      </w:r>
      <w:proofErr w:type="gramStart"/>
      <w:r>
        <w:rPr>
          <w:rFonts w:ascii="Bookman Old Style" w:hAnsi="Bookman Old Style"/>
          <w:color w:val="000000"/>
          <w:sz w:val="32"/>
          <w:szCs w:val="32"/>
        </w:rPr>
        <w:t>3:10 )</w:t>
      </w:r>
      <w:proofErr w:type="gramEnd"/>
      <w:r>
        <w:rPr>
          <w:rFonts w:ascii="Bookman Old Style" w:hAnsi="Bookman Old Style"/>
          <w:color w:val="000000"/>
          <w:sz w:val="32"/>
          <w:szCs w:val="32"/>
        </w:rPr>
        <w:t>.</w:t>
      </w:r>
    </w:p>
    <w:p w14:paraId="27B31C65" w14:textId="10876D6E" w:rsidR="00427649" w:rsidRDefault="00427649" w:rsidP="00613E2D">
      <w:pPr>
        <w:spacing w:after="280"/>
        <w:ind w:firstLine="708"/>
        <w:jc w:val="both"/>
      </w:pPr>
      <w:r>
        <w:rPr>
          <w:rFonts w:ascii="Verdana" w:hAnsi="Verdana"/>
          <w:color w:val="000000"/>
        </w:rPr>
        <w:t>A Grande Tribulação é expressamente chamada de dia da ira de Deus. Hoje o Senhor está retendo toda a severidade de Sua ira; Ele está oferecendo salvação aos homens através da pregação do evangelho, mas o dia se aproxima quando Ele tomará o lugar do julgamento. Então “o dia da sua ira” será derramada sobre todo o mundo (Sal. 110:5; Isa. 13:6-13; Apoc. 6:16-17).</w:t>
      </w:r>
    </w:p>
    <w:p w14:paraId="1D551C52" w14:textId="195E98F2" w:rsidR="00427649" w:rsidRDefault="00427649" w:rsidP="00613E2D">
      <w:pPr>
        <w:ind w:firstLine="708"/>
        <w:jc w:val="both"/>
      </w:pPr>
      <w:r>
        <w:rPr>
          <w:rFonts w:ascii="Verdana" w:hAnsi="Verdana"/>
          <w:color w:val="000000"/>
        </w:rPr>
        <w:t xml:space="preserve">É verdade que em todos os séculos as igrejas que creem na Bíblia foram sujeitas a perseguição, mas isso é diferente da Grande Tribulação. As perseguições dos santos são causadas pela ira dos homens maus e pela ira do diabo, enquanto a tribulação é um período </w:t>
      </w:r>
      <w:r>
        <w:rPr>
          <w:i/>
          <w:iCs/>
          <w:color w:val="000000"/>
        </w:rPr>
        <w:t>especifica e</w:t>
      </w:r>
      <w:r>
        <w:rPr>
          <w:rFonts w:ascii="Verdana" w:hAnsi="Verdana"/>
          <w:color w:val="000000"/>
        </w:rPr>
        <w:t xml:space="preserve"> especialmente relacionado </w:t>
      </w:r>
      <w:r w:rsidRPr="00613E2D">
        <w:rPr>
          <w:rFonts w:ascii="Verdana" w:hAnsi="Verdana"/>
          <w:b/>
          <w:bCs/>
          <w:color w:val="000000"/>
          <w:u w:val="double"/>
        </w:rPr>
        <w:t>à ira de Deus</w:t>
      </w:r>
      <w:r>
        <w:rPr>
          <w:rFonts w:ascii="Verdana" w:hAnsi="Verdana"/>
          <w:color w:val="000000"/>
        </w:rPr>
        <w:t xml:space="preserve"> (Apoc. 6:16-17; 14:10). </w:t>
      </w:r>
    </w:p>
    <w:p w14:paraId="652C3028" w14:textId="77777777" w:rsidR="00427649" w:rsidRDefault="00427649" w:rsidP="00427649">
      <w:pPr>
        <w:jc w:val="both"/>
      </w:pPr>
      <w:r>
        <w:rPr>
          <w:rFonts w:ascii="Verdana" w:hAnsi="Verdana"/>
          <w:color w:val="000000"/>
        </w:rPr>
        <w:t> </w:t>
      </w:r>
    </w:p>
    <w:p w14:paraId="6B405B7A" w14:textId="795A4087" w:rsidR="00427649" w:rsidRDefault="00427649" w:rsidP="00427649">
      <w:pPr>
        <w:jc w:val="both"/>
      </w:pPr>
      <w:r>
        <w:rPr>
          <w:rFonts w:ascii="Verdana" w:hAnsi="Verdana"/>
          <w:color w:val="000000"/>
        </w:rPr>
        <w:t xml:space="preserve">Alguns acreditam que a igreja não será salva do tempo da ira </w:t>
      </w:r>
      <w:r w:rsidR="00613E2D">
        <w:rPr>
          <w:rFonts w:ascii="Verdana" w:hAnsi="Verdana"/>
          <w:color w:val="000000"/>
        </w:rPr>
        <w:t xml:space="preserve">- </w:t>
      </w:r>
      <w:r w:rsidRPr="00613E2D">
        <w:rPr>
          <w:rFonts w:ascii="Times New Roman" w:hAnsi="Times New Roman"/>
          <w:i/>
          <w:iCs/>
          <w:color w:val="000000"/>
          <w:sz w:val="32"/>
          <w:szCs w:val="32"/>
        </w:rPr>
        <w:t>ficando de fora dela</w:t>
      </w:r>
      <w:r>
        <w:rPr>
          <w:rFonts w:ascii="Verdana" w:hAnsi="Verdana"/>
          <w:color w:val="000000"/>
        </w:rPr>
        <w:t>, mas será salva através dela</w:t>
      </w:r>
      <w:r w:rsidR="00613E2D">
        <w:rPr>
          <w:rFonts w:ascii="Verdana" w:hAnsi="Verdana"/>
          <w:color w:val="000000"/>
        </w:rPr>
        <w:t xml:space="preserve">, </w:t>
      </w:r>
      <w:r w:rsidRPr="00613E2D">
        <w:rPr>
          <w:rFonts w:ascii="Times New Roman" w:hAnsi="Times New Roman"/>
          <w:i/>
          <w:iCs/>
          <w:color w:val="000000"/>
          <w:sz w:val="32"/>
          <w:szCs w:val="32"/>
        </w:rPr>
        <w:t>dentro dela</w:t>
      </w:r>
      <w:r>
        <w:rPr>
          <w:rFonts w:ascii="Verdana" w:hAnsi="Verdana"/>
          <w:color w:val="000000"/>
        </w:rPr>
        <w:t xml:space="preserve">. Isso não pode ser verdade, uma vez que a Bíblia revela claramente que aqueles que estiverem na Terra durante a Grande Tribulação não serão libertados da ira, mas serão vencidos </w:t>
      </w:r>
      <w:r w:rsidRPr="00613E2D">
        <w:rPr>
          <w:rFonts w:ascii="Times New Roman" w:hAnsi="Times New Roman"/>
          <w:i/>
          <w:iCs/>
          <w:color w:val="000000"/>
          <w:sz w:val="32"/>
          <w:szCs w:val="32"/>
        </w:rPr>
        <w:t>nela</w:t>
      </w:r>
      <w:r>
        <w:rPr>
          <w:rFonts w:ascii="Verdana" w:hAnsi="Verdana"/>
          <w:color w:val="000000"/>
        </w:rPr>
        <w:t xml:space="preserve"> (Apoc. 13:7). As Escrituras que prometem libertação, dos crentes da era da igreja, da ira se referem à salvação fora da própria presença da ira. A respeito da Grande Tribulação, somos informados de que: </w:t>
      </w:r>
    </w:p>
    <w:p w14:paraId="1F023535" w14:textId="77777777" w:rsidR="00427649" w:rsidRDefault="00427649" w:rsidP="00427649">
      <w:pPr>
        <w:jc w:val="both"/>
      </w:pPr>
      <w:r>
        <w:rPr>
          <w:rFonts w:ascii="Verdana" w:hAnsi="Verdana"/>
          <w:color w:val="000000"/>
        </w:rPr>
        <w:t> </w:t>
      </w:r>
    </w:p>
    <w:p w14:paraId="32BFFCA9" w14:textId="77777777" w:rsidR="00427649" w:rsidRDefault="00427649" w:rsidP="00427649">
      <w:pPr>
        <w:ind w:left="708"/>
        <w:jc w:val="both"/>
      </w:pPr>
      <w:r>
        <w:rPr>
          <w:rFonts w:ascii="Bookman Old Style" w:hAnsi="Bookman Old Style"/>
          <w:color w:val="000000"/>
          <w:sz w:val="32"/>
          <w:szCs w:val="32"/>
        </w:rPr>
        <w:t>“Porque virá como um laço sobre todos os que habitam na face de toda a terra.” (Luc. 21:35).</w:t>
      </w:r>
    </w:p>
    <w:p w14:paraId="0A4CA109" w14:textId="77777777" w:rsidR="00427649" w:rsidRDefault="00427649" w:rsidP="00427649">
      <w:pPr>
        <w:jc w:val="both"/>
      </w:pPr>
      <w:r>
        <w:rPr>
          <w:rFonts w:ascii="Verdana" w:hAnsi="Verdana"/>
          <w:color w:val="000000"/>
        </w:rPr>
        <w:t> </w:t>
      </w:r>
    </w:p>
    <w:p w14:paraId="4DBFAE4C" w14:textId="5263A938" w:rsidR="00427649" w:rsidRDefault="00427649" w:rsidP="00427649">
      <w:pPr>
        <w:jc w:val="both"/>
      </w:pPr>
      <w:r>
        <w:rPr>
          <w:rFonts w:ascii="Verdana" w:hAnsi="Verdana"/>
          <w:color w:val="000000"/>
        </w:rPr>
        <w:t xml:space="preserve"> Os crentes da era da igreja devem ser fisicamente removidos da terra ou estarão envolvidos no dia da ira. Deus promete remoção. </w:t>
      </w:r>
    </w:p>
    <w:p w14:paraId="4D8E8847" w14:textId="77777777" w:rsidR="00427649" w:rsidRDefault="00427649" w:rsidP="00427649">
      <w:pPr>
        <w:jc w:val="both"/>
      </w:pPr>
      <w:r>
        <w:rPr>
          <w:rFonts w:ascii="Verdana" w:hAnsi="Verdana"/>
          <w:color w:val="000000"/>
        </w:rPr>
        <w:t> </w:t>
      </w:r>
    </w:p>
    <w:p w14:paraId="700EF07E" w14:textId="77777777" w:rsidR="00427649" w:rsidRDefault="00427649" w:rsidP="00427649">
      <w:pPr>
        <w:ind w:left="708"/>
        <w:jc w:val="both"/>
      </w:pPr>
      <w:r>
        <w:rPr>
          <w:rFonts w:ascii="Bookman Old Style" w:hAnsi="Bookman Old Style"/>
          <w:color w:val="000000"/>
          <w:sz w:val="32"/>
          <w:szCs w:val="32"/>
        </w:rPr>
        <w:t xml:space="preserve">Como guardaste a palavra da minha paciência, também eu te guardarei da hora da tentação que há de vir sobre todo o mundo, para tentar os que habitam na terra. </w:t>
      </w:r>
      <w:proofErr w:type="gramStart"/>
      <w:r>
        <w:rPr>
          <w:rFonts w:ascii="Bookman Old Style" w:hAnsi="Bookman Old Style"/>
          <w:color w:val="000000"/>
          <w:sz w:val="32"/>
          <w:szCs w:val="32"/>
        </w:rPr>
        <w:t>( Apoc</w:t>
      </w:r>
      <w:proofErr w:type="gramEnd"/>
      <w:r>
        <w:rPr>
          <w:rFonts w:ascii="Bookman Old Style" w:hAnsi="Bookman Old Style"/>
          <w:color w:val="000000"/>
          <w:sz w:val="32"/>
          <w:szCs w:val="32"/>
        </w:rPr>
        <w:t xml:space="preserve">. </w:t>
      </w:r>
      <w:proofErr w:type="gramStart"/>
      <w:r>
        <w:rPr>
          <w:rFonts w:ascii="Bookman Old Style" w:hAnsi="Bookman Old Style"/>
          <w:color w:val="000000"/>
          <w:sz w:val="32"/>
          <w:szCs w:val="32"/>
        </w:rPr>
        <w:t>3:10 )</w:t>
      </w:r>
      <w:proofErr w:type="gramEnd"/>
    </w:p>
    <w:p w14:paraId="082D16C6" w14:textId="77777777" w:rsidR="00427649" w:rsidRPr="00613E2D" w:rsidRDefault="00427649" w:rsidP="00427649">
      <w:pPr>
        <w:jc w:val="both"/>
        <w:rPr>
          <w:rFonts w:ascii="Verdana" w:hAnsi="Verdana"/>
          <w:b/>
          <w:bCs/>
          <w:color w:val="000000"/>
        </w:rPr>
      </w:pPr>
      <w:r>
        <w:rPr>
          <w:rFonts w:ascii="Verdana" w:hAnsi="Verdana"/>
          <w:color w:val="000000"/>
        </w:rPr>
        <w:br/>
      </w:r>
      <w:r>
        <w:rPr>
          <w:rFonts w:ascii="Verdana" w:hAnsi="Verdana"/>
          <w:color w:val="000000"/>
        </w:rPr>
        <w:br/>
        <w:t xml:space="preserve">Além disso, </w:t>
      </w:r>
      <w:r w:rsidRPr="00613E2D">
        <w:rPr>
          <w:rFonts w:ascii="Verdana" w:hAnsi="Verdana"/>
          <w:b/>
          <w:bCs/>
          <w:color w:val="000000"/>
        </w:rPr>
        <w:t xml:space="preserve">a ira de Deus se refere a todo o período da 70ª semana de Daniel, como descrito em Apocalipse </w:t>
      </w:r>
      <w:r w:rsidRPr="00613E2D">
        <w:rPr>
          <w:rFonts w:ascii="Times New Roman" w:hAnsi="Times New Roman"/>
          <w:b/>
          <w:bCs/>
          <w:i/>
          <w:iCs/>
          <w:color w:val="000000"/>
          <w:sz w:val="32"/>
          <w:szCs w:val="32"/>
        </w:rPr>
        <w:t>capítulos</w:t>
      </w:r>
      <w:r w:rsidRPr="00613E2D">
        <w:rPr>
          <w:rFonts w:ascii="Verdana" w:hAnsi="Verdana"/>
          <w:b/>
          <w:bCs/>
          <w:color w:val="000000"/>
        </w:rPr>
        <w:t xml:space="preserve"> 6 ao 18, e não apenas à última metade. Em Apocalipse 6:17 os habitantes da terra já dirão que “a ira de Deus chegou”.</w:t>
      </w:r>
    </w:p>
    <w:p w14:paraId="44CF6D4A" w14:textId="77777777" w:rsidR="00427649" w:rsidRDefault="00427649" w:rsidP="00427649">
      <w:pPr>
        <w:jc w:val="both"/>
      </w:pPr>
      <w:r>
        <w:rPr>
          <w:rFonts w:ascii="Verdana" w:hAnsi="Verdana"/>
          <w:color w:val="000000"/>
        </w:rPr>
        <w:br/>
      </w:r>
      <w:r>
        <w:rPr>
          <w:rFonts w:ascii="Verdana" w:hAnsi="Verdana"/>
          <w:color w:val="000000"/>
        </w:rPr>
        <w:br/>
      </w:r>
      <w:r>
        <w:rPr>
          <w:rFonts w:ascii="Verdana" w:hAnsi="Verdana"/>
          <w:b/>
          <w:bCs/>
          <w:color w:val="000000"/>
        </w:rPr>
        <w:t>2. O Espírito Santo será removido antes da tribulação.</w:t>
      </w:r>
    </w:p>
    <w:p w14:paraId="64A09509" w14:textId="74AC6908" w:rsidR="00427649" w:rsidRDefault="00427649" w:rsidP="00427649">
      <w:pPr>
        <w:ind w:left="708"/>
        <w:jc w:val="both"/>
      </w:pPr>
      <w:r>
        <w:rPr>
          <w:rFonts w:ascii="Verdana" w:hAnsi="Verdana"/>
          <w:color w:val="000000"/>
        </w:rPr>
        <w:br/>
      </w:r>
      <w:r>
        <w:rPr>
          <w:rFonts w:ascii="Bookman Old Style" w:hAnsi="Bookman Old Style"/>
          <w:color w:val="000000"/>
          <w:sz w:val="32"/>
          <w:szCs w:val="32"/>
        </w:rPr>
        <w:t>E agora vós sabeis o que o detém, para que a seu próprio tempo seja manifestado. Porque já o mistério da injustiça opera; somente há um que agora resiste até que do meio seja tirado; E então será revelado o iníquo, a quem o Senhor desfará pelo assopro da sua boca, e aniquilará pelo esplendor da sua vinda;” (2 Tess. 2:6-8).</w:t>
      </w:r>
    </w:p>
    <w:p w14:paraId="4B9A020E" w14:textId="77777777" w:rsidR="00613E2D" w:rsidRDefault="00613E2D" w:rsidP="00613E2D">
      <w:pPr>
        <w:jc w:val="both"/>
        <w:rPr>
          <w:rFonts w:ascii="Verdana" w:hAnsi="Verdana"/>
          <w:color w:val="000000"/>
        </w:rPr>
      </w:pPr>
    </w:p>
    <w:p w14:paraId="7F825C59" w14:textId="500E31D1" w:rsidR="00427649" w:rsidRDefault="00427649" w:rsidP="00613E2D">
      <w:pPr>
        <w:ind w:firstLine="708"/>
        <w:jc w:val="both"/>
      </w:pPr>
      <w:r>
        <w:rPr>
          <w:rFonts w:ascii="Verdana" w:hAnsi="Verdana"/>
          <w:color w:val="000000"/>
        </w:rPr>
        <w:t>Em outras passagens das Escrituras, diz-se que o Espírito Santo é Aquele que restringe o pecado (Gên. 6:3; Isa. 59:19) Ele lidou com corações durante os 120 anos em que Noé preparava a Arca. Nesta presente dispensação, o Espírito Santo veio ao mundo no Pentecostes (Atos 2), quando veio para capacitar a igreja para a Grande Comissão (Atos 1:8). Ele removerá os crentes da era da igreja antes do tempo da grande ira de Deus. Isso não significa que o Espírito Santo não estará presente no mundo então. O Espírito Santo, como Deus, é Onipresente. Isso significa que Ele não estará presente no mesmo sentido que está nesta era da igreja.</w:t>
      </w:r>
    </w:p>
    <w:p w14:paraId="471DB99E" w14:textId="36B8DD35" w:rsidR="00427649" w:rsidRDefault="00427649" w:rsidP="00427649">
      <w:pPr>
        <w:jc w:val="both"/>
      </w:pPr>
      <w:r>
        <w:rPr>
          <w:rFonts w:ascii="Verdana" w:hAnsi="Verdana"/>
          <w:color w:val="000000"/>
        </w:rPr>
        <w:br/>
      </w:r>
      <w:r>
        <w:rPr>
          <w:rFonts w:ascii="Verdana" w:hAnsi="Verdana"/>
          <w:b/>
          <w:bCs/>
          <w:color w:val="000000"/>
        </w:rPr>
        <w:t>3. Aos crentes da era da igreja são prometidas mansões no céu.</w:t>
      </w:r>
    </w:p>
    <w:p w14:paraId="5A66C2D4" w14:textId="6E4DB8D6" w:rsidR="00427649" w:rsidRDefault="00427649" w:rsidP="00427649">
      <w:pPr>
        <w:ind w:left="708"/>
        <w:jc w:val="both"/>
      </w:pPr>
      <w:r>
        <w:rPr>
          <w:rFonts w:ascii="Verdana" w:hAnsi="Verdana"/>
          <w:b/>
          <w:bCs/>
          <w:color w:val="000000"/>
        </w:rPr>
        <w:br/>
      </w:r>
      <w:r>
        <w:rPr>
          <w:rFonts w:ascii="Bookman Old Style" w:hAnsi="Bookman Old Style"/>
          <w:color w:val="000000"/>
          <w:sz w:val="32"/>
          <w:szCs w:val="32"/>
        </w:rPr>
        <w:t>Não se turbe o vosso coração; credes em Deus, crede também em mim. Na casa de meu Pai há muitas moradas; se não fosse assim, eu vo-lo teria dito. Vou preparar-vos lugar. E quando eu for, e vos preparar lugar, virei outra vez, e vos levarei para mim mesmo, para que onde eu estiver estejais vós também. (João 14:1-3).</w:t>
      </w:r>
    </w:p>
    <w:p w14:paraId="3728F6BE" w14:textId="77777777" w:rsidR="00613E2D" w:rsidRDefault="00613E2D" w:rsidP="00613E2D">
      <w:pPr>
        <w:jc w:val="both"/>
        <w:rPr>
          <w:rFonts w:ascii="Verdana" w:hAnsi="Verdana"/>
          <w:color w:val="000000"/>
        </w:rPr>
      </w:pPr>
    </w:p>
    <w:p w14:paraId="334D3674" w14:textId="398EAB52" w:rsidR="00427649" w:rsidRDefault="00427649" w:rsidP="00613E2D">
      <w:pPr>
        <w:ind w:firstLine="708"/>
        <w:jc w:val="both"/>
      </w:pPr>
      <w:r>
        <w:rPr>
          <w:rFonts w:ascii="Verdana" w:hAnsi="Verdana"/>
          <w:color w:val="000000"/>
        </w:rPr>
        <w:t xml:space="preserve">Quando o Senhor Jesus retorna à terra no final da tribulação, Ele estabelece seu reino messiânico. Se o arrebatamento ocorresse no final da tribulação, a promessa para os crentes da era da igreja pertencentes ao céu não seria cumprida. Os crentes da era da igreja são um povo celestial com uma esperança celestial (Efésios 1; Filipenses 3:20; Colossenses 3:1-3) Alguns dispensacionalistas ensinam que os santos da era da igreja viverão no céu durante o milênio. </w:t>
      </w:r>
      <w:r w:rsidRPr="00613E2D">
        <w:rPr>
          <w:rFonts w:ascii="Verdana" w:hAnsi="Verdana"/>
          <w:b/>
          <w:bCs/>
          <w:color w:val="000000"/>
        </w:rPr>
        <w:t>Eu acredito que eles provavelmente viverão no céu e na terra</w:t>
      </w:r>
      <w:r>
        <w:rPr>
          <w:rFonts w:ascii="Verdana" w:hAnsi="Verdana"/>
          <w:color w:val="000000"/>
        </w:rPr>
        <w:t>. Jesus prometeu aos apóstolos, que são os fundadores das igrejas, que eles reinariam com Ele sobre Israel (Mateus 19:28).</w:t>
      </w:r>
    </w:p>
    <w:p w14:paraId="342EC826" w14:textId="77777777" w:rsidR="00427649" w:rsidRDefault="00427649" w:rsidP="00427649">
      <w:pPr>
        <w:jc w:val="both"/>
      </w:pPr>
      <w:r>
        <w:rPr>
          <w:rFonts w:ascii="Verdana" w:hAnsi="Verdana"/>
          <w:color w:val="000000"/>
        </w:rPr>
        <w:br/>
      </w:r>
      <w:r>
        <w:rPr>
          <w:rFonts w:ascii="Verdana" w:hAnsi="Verdana"/>
          <w:color w:val="000000"/>
        </w:rPr>
        <w:br/>
      </w:r>
      <w:r>
        <w:rPr>
          <w:rFonts w:ascii="Verdana" w:hAnsi="Verdana"/>
          <w:b/>
          <w:bCs/>
          <w:color w:val="000000"/>
        </w:rPr>
        <w:t>4. O arrebatamento dos santos da era da igreja é iminente.</w:t>
      </w:r>
    </w:p>
    <w:p w14:paraId="01495A7B" w14:textId="77777777" w:rsidR="00613E2D" w:rsidRDefault="00427649" w:rsidP="00613E2D">
      <w:pPr>
        <w:ind w:firstLine="708"/>
        <w:jc w:val="both"/>
        <w:rPr>
          <w:rFonts w:ascii="Verdana" w:hAnsi="Verdana"/>
          <w:color w:val="000000"/>
        </w:rPr>
      </w:pPr>
      <w:r>
        <w:rPr>
          <w:rFonts w:ascii="Verdana" w:hAnsi="Verdana"/>
          <w:color w:val="000000"/>
        </w:rPr>
        <w:br/>
      </w:r>
      <w:r w:rsidRPr="00613E2D">
        <w:rPr>
          <w:rFonts w:ascii="Verdana" w:hAnsi="Verdana"/>
          <w:color w:val="000000"/>
        </w:rPr>
        <w:t>A iminência do arrebatamento significa que isso pode acontecer a qualquer momento, enquanto a Segunda Vinda é precedida por sinais específicos.</w:t>
      </w:r>
      <w:r w:rsidR="00613E2D" w:rsidRPr="00613E2D">
        <w:rPr>
          <w:rFonts w:ascii="Verdana" w:hAnsi="Verdana"/>
          <w:color w:val="000000"/>
        </w:rPr>
        <w:t xml:space="preserve"> </w:t>
      </w:r>
    </w:p>
    <w:p w14:paraId="63D2F0DF" w14:textId="77777777" w:rsidR="00613E2D" w:rsidRDefault="00613E2D" w:rsidP="00613E2D">
      <w:pPr>
        <w:jc w:val="both"/>
        <w:rPr>
          <w:rFonts w:ascii="Verdana" w:hAnsi="Verdana"/>
          <w:color w:val="000000"/>
        </w:rPr>
      </w:pPr>
    </w:p>
    <w:p w14:paraId="5252053F" w14:textId="38565A4C" w:rsidR="00427649" w:rsidRPr="00613E2D" w:rsidRDefault="00427649" w:rsidP="00613E2D">
      <w:pPr>
        <w:jc w:val="both"/>
        <w:rPr>
          <w:rFonts w:ascii="Verdana" w:hAnsi="Verdana"/>
          <w:color w:val="000000"/>
        </w:rPr>
      </w:pPr>
      <w:r w:rsidRPr="00613E2D">
        <w:rPr>
          <w:rFonts w:ascii="Verdana" w:hAnsi="Verdana"/>
          <w:b/>
          <w:bCs/>
          <w:color w:val="000000"/>
        </w:rPr>
        <w:t>Cristo ensinou que o arrebatamento é iminente</w:t>
      </w:r>
      <w:r w:rsidRPr="00613E2D">
        <w:rPr>
          <w:rFonts w:ascii="Verdana" w:hAnsi="Verdana"/>
          <w:color w:val="000000"/>
        </w:rPr>
        <w:t>.</w:t>
      </w:r>
    </w:p>
    <w:p w14:paraId="2FA01ECD" w14:textId="136BE208" w:rsidR="00427649" w:rsidRDefault="00427649" w:rsidP="00427649">
      <w:pPr>
        <w:ind w:left="708"/>
        <w:jc w:val="both"/>
      </w:pPr>
      <w:r>
        <w:rPr>
          <w:rFonts w:ascii="Verdana" w:hAnsi="Verdana"/>
          <w:color w:val="000000"/>
        </w:rPr>
        <w:br/>
      </w:r>
      <w:r>
        <w:rPr>
          <w:rFonts w:ascii="Bookman Old Style" w:hAnsi="Bookman Old Style"/>
          <w:color w:val="000000"/>
          <w:sz w:val="32"/>
          <w:szCs w:val="32"/>
        </w:rPr>
        <w:t>“Vigiai, pois, porque não sabeis a que hora há de vir o vosso Senhor.” (Mateus 24:42).</w:t>
      </w:r>
    </w:p>
    <w:p w14:paraId="2CCA5AF1" w14:textId="2CCAF8D1" w:rsidR="00427649" w:rsidRDefault="00427649" w:rsidP="00427649">
      <w:pPr>
        <w:ind w:left="708"/>
        <w:jc w:val="both"/>
      </w:pPr>
      <w:r>
        <w:rPr>
          <w:rFonts w:ascii="Bookman Old Style" w:hAnsi="Bookman Old Style"/>
          <w:color w:val="000000"/>
          <w:sz w:val="32"/>
          <w:szCs w:val="32"/>
        </w:rPr>
        <w:br/>
        <w:t>“Por isso, estai vós apercebidos também; porque o Filho do homem há de vir à hora em que não penseis.” (Mateus 24:44).</w:t>
      </w:r>
    </w:p>
    <w:p w14:paraId="6A0F996E" w14:textId="01B82E57" w:rsidR="00427649" w:rsidRDefault="00427649" w:rsidP="00427649">
      <w:pPr>
        <w:ind w:left="708"/>
        <w:jc w:val="both"/>
      </w:pPr>
      <w:r>
        <w:rPr>
          <w:rFonts w:ascii="Bookman Old Style" w:hAnsi="Bookman Old Style"/>
          <w:color w:val="000000"/>
          <w:sz w:val="32"/>
          <w:szCs w:val="32"/>
        </w:rPr>
        <w:br/>
        <w:t>“Vigiai, pois, porque não sabeis o dia nem a hora em que o Filho do homem há de vir.” (Mateus 25:13).</w:t>
      </w:r>
    </w:p>
    <w:p w14:paraId="737DEE8B" w14:textId="11D66CDE" w:rsidR="00427649" w:rsidRDefault="00427649" w:rsidP="00427649">
      <w:pPr>
        <w:ind w:left="708"/>
        <w:jc w:val="both"/>
      </w:pPr>
      <w:r>
        <w:rPr>
          <w:rFonts w:ascii="Bookman Old Style" w:hAnsi="Bookman Old Style"/>
          <w:color w:val="000000"/>
          <w:sz w:val="32"/>
          <w:szCs w:val="32"/>
        </w:rPr>
        <w:br/>
        <w:t>“Olhai, vigiai e orai; porque não sabeis quando chegará o tempo.” (Marcos 13:33).</w:t>
      </w:r>
    </w:p>
    <w:p w14:paraId="413545AE" w14:textId="6A1B2909" w:rsidR="00427649" w:rsidRDefault="00427649" w:rsidP="00427649">
      <w:pPr>
        <w:jc w:val="both"/>
      </w:pPr>
      <w:r>
        <w:rPr>
          <w:rFonts w:ascii="Verdana" w:hAnsi="Verdana"/>
          <w:color w:val="000000"/>
        </w:rPr>
        <w:br/>
      </w:r>
      <w:r>
        <w:rPr>
          <w:rFonts w:ascii="Verdana" w:hAnsi="Verdana"/>
          <w:b/>
          <w:bCs/>
          <w:color w:val="000000"/>
        </w:rPr>
        <w:t>Paulo ensinou que o arrebatamento é iminente.</w:t>
      </w:r>
    </w:p>
    <w:p w14:paraId="33BEEF5D" w14:textId="77777777" w:rsidR="00427649" w:rsidRDefault="00427649" w:rsidP="00427649">
      <w:pPr>
        <w:ind w:left="708"/>
        <w:jc w:val="both"/>
      </w:pPr>
      <w:r>
        <w:rPr>
          <w:rFonts w:ascii="Verdana" w:hAnsi="Verdana"/>
          <w:color w:val="000000"/>
        </w:rPr>
        <w:br/>
      </w:r>
      <w:r>
        <w:rPr>
          <w:rFonts w:ascii="Bookman Old Style" w:hAnsi="Bookman Old Style"/>
          <w:color w:val="000000"/>
          <w:sz w:val="32"/>
          <w:szCs w:val="32"/>
        </w:rPr>
        <w:t xml:space="preserve">“Mas vós, irmãos, já não estais em trevas, para que aquele dia vos surpreenda como um ladrão; </w:t>
      </w:r>
      <w:proofErr w:type="gramStart"/>
      <w:r>
        <w:rPr>
          <w:rFonts w:ascii="Bookman Old Style" w:hAnsi="Bookman Old Style"/>
          <w:color w:val="000000"/>
          <w:sz w:val="32"/>
          <w:szCs w:val="32"/>
        </w:rPr>
        <w:t>Porque</w:t>
      </w:r>
      <w:proofErr w:type="gramEnd"/>
      <w:r>
        <w:rPr>
          <w:rFonts w:ascii="Bookman Old Style" w:hAnsi="Bookman Old Style"/>
          <w:color w:val="000000"/>
          <w:sz w:val="32"/>
          <w:szCs w:val="32"/>
        </w:rPr>
        <w:t xml:space="preserve"> todos vós sois filhos da luz e filhos do dia; nós não somos da noite nem das trevas. Não durmamos, pois, como os demais, mas vigiemos, e sejamos sóbrios; </w:t>
      </w:r>
      <w:proofErr w:type="gramStart"/>
      <w:r>
        <w:rPr>
          <w:rFonts w:ascii="Bookman Old Style" w:hAnsi="Bookman Old Style"/>
          <w:color w:val="000000"/>
          <w:sz w:val="32"/>
          <w:szCs w:val="32"/>
        </w:rPr>
        <w:t>Porque</w:t>
      </w:r>
      <w:proofErr w:type="gramEnd"/>
      <w:r>
        <w:rPr>
          <w:rFonts w:ascii="Bookman Old Style" w:hAnsi="Bookman Old Style"/>
          <w:color w:val="000000"/>
          <w:sz w:val="32"/>
          <w:szCs w:val="32"/>
        </w:rPr>
        <w:t xml:space="preserve"> os que dormem, dormem de noite, e os que se embebedam, embebedam-se de noite. Mas nós, que somos do dia, sejamos sóbrios, vestindo-nos da couraça da fé e do amor, e tendo por capacete a esperança da salvação; Porque Deus não nos destinou para a ira, mas para a aquisição da salvação, por nosso Senhor Jesus Cristo,” (1 Tess. 5: 4-</w:t>
      </w:r>
      <w:proofErr w:type="gramStart"/>
      <w:r>
        <w:rPr>
          <w:rFonts w:ascii="Bookman Old Style" w:hAnsi="Bookman Old Style"/>
          <w:color w:val="000000"/>
          <w:sz w:val="32"/>
          <w:szCs w:val="32"/>
        </w:rPr>
        <w:t>9 )</w:t>
      </w:r>
      <w:proofErr w:type="gramEnd"/>
      <w:r>
        <w:rPr>
          <w:rFonts w:ascii="Bookman Old Style" w:hAnsi="Bookman Old Style"/>
          <w:color w:val="000000"/>
          <w:sz w:val="32"/>
          <w:szCs w:val="32"/>
        </w:rPr>
        <w:t>.</w:t>
      </w:r>
    </w:p>
    <w:p w14:paraId="3EF1A3BE" w14:textId="2E6F7DFE" w:rsidR="00427649" w:rsidRDefault="00427649" w:rsidP="00427649">
      <w:pPr>
        <w:ind w:left="708"/>
        <w:jc w:val="both"/>
      </w:pPr>
      <w:r>
        <w:rPr>
          <w:rFonts w:ascii="Verdana" w:hAnsi="Verdana"/>
          <w:color w:val="000000"/>
        </w:rPr>
        <w:br/>
      </w:r>
      <w:r>
        <w:rPr>
          <w:rFonts w:ascii="Bookman Old Style" w:hAnsi="Bookman Old Style"/>
          <w:color w:val="000000"/>
          <w:sz w:val="32"/>
          <w:szCs w:val="32"/>
        </w:rPr>
        <w:t xml:space="preserve">“Aguardando a bem-aventurada esperança e o aparecimento da glória do grande Deus e nosso Salvador Jesus Cristo;” </w:t>
      </w:r>
      <w:proofErr w:type="gramStart"/>
      <w:r>
        <w:rPr>
          <w:rFonts w:ascii="Bookman Old Style" w:hAnsi="Bookman Old Style"/>
          <w:color w:val="000000"/>
          <w:sz w:val="32"/>
          <w:szCs w:val="32"/>
        </w:rPr>
        <w:t>( Tito</w:t>
      </w:r>
      <w:proofErr w:type="gramEnd"/>
      <w:r>
        <w:rPr>
          <w:rFonts w:ascii="Bookman Old Style" w:hAnsi="Bookman Old Style"/>
          <w:color w:val="000000"/>
          <w:sz w:val="32"/>
          <w:szCs w:val="32"/>
        </w:rPr>
        <w:t xml:space="preserve"> 2:13 ).</w:t>
      </w:r>
    </w:p>
    <w:p w14:paraId="57238B83" w14:textId="12D0B4B4" w:rsidR="00427649" w:rsidRDefault="00427649" w:rsidP="00427649">
      <w:pPr>
        <w:jc w:val="both"/>
      </w:pPr>
      <w:r>
        <w:rPr>
          <w:rFonts w:ascii="Verdana" w:hAnsi="Verdana"/>
          <w:color w:val="000000"/>
        </w:rPr>
        <w:br/>
      </w:r>
      <w:r>
        <w:rPr>
          <w:rFonts w:ascii="Verdana" w:hAnsi="Verdana"/>
          <w:b/>
          <w:bCs/>
          <w:color w:val="000000"/>
        </w:rPr>
        <w:t>Tiago ensinou que o arrebatamento é iminente.</w:t>
      </w:r>
    </w:p>
    <w:p w14:paraId="09ABF21E" w14:textId="06415118" w:rsidR="00427649" w:rsidRDefault="00427649" w:rsidP="00427649">
      <w:pPr>
        <w:ind w:left="708"/>
        <w:jc w:val="both"/>
      </w:pPr>
      <w:r>
        <w:rPr>
          <w:rFonts w:ascii="Verdana" w:hAnsi="Verdana"/>
          <w:color w:val="000000"/>
        </w:rPr>
        <w:br/>
      </w:r>
      <w:r>
        <w:rPr>
          <w:rFonts w:ascii="Bookman Old Style" w:hAnsi="Bookman Old Style"/>
          <w:color w:val="000000"/>
          <w:sz w:val="32"/>
          <w:szCs w:val="32"/>
        </w:rPr>
        <w:t>“Sede vós também pacientes, fortalecei os vossos corações; porque já a vinda do Senhor está próxima. Irmãos, não vos queixeis uns contra os outros, para que não sejais condenados. Eis que o juiz está à porta</w:t>
      </w:r>
      <w:proofErr w:type="gramStart"/>
      <w:r>
        <w:rPr>
          <w:rFonts w:ascii="Bookman Old Style" w:hAnsi="Bookman Old Style"/>
          <w:color w:val="000000"/>
          <w:sz w:val="32"/>
          <w:szCs w:val="32"/>
        </w:rPr>
        <w:t>.”(</w:t>
      </w:r>
      <w:proofErr w:type="gramEnd"/>
      <w:r>
        <w:rPr>
          <w:rFonts w:ascii="Bookman Old Style" w:hAnsi="Bookman Old Style"/>
          <w:color w:val="000000"/>
          <w:sz w:val="32"/>
          <w:szCs w:val="32"/>
        </w:rPr>
        <w:t xml:space="preserve"> Tiago 5: 8-9 ).</w:t>
      </w:r>
    </w:p>
    <w:p w14:paraId="24740DFD" w14:textId="6BB10C98" w:rsidR="00427649" w:rsidRDefault="00427649" w:rsidP="00427649">
      <w:pPr>
        <w:jc w:val="both"/>
      </w:pPr>
      <w:r>
        <w:rPr>
          <w:rFonts w:ascii="Verdana" w:hAnsi="Verdana"/>
          <w:color w:val="000000"/>
        </w:rPr>
        <w:br/>
      </w:r>
      <w:r>
        <w:rPr>
          <w:rFonts w:ascii="Verdana" w:hAnsi="Verdana"/>
          <w:b/>
          <w:bCs/>
          <w:color w:val="000000"/>
        </w:rPr>
        <w:t>Pedro ensinou que o arrebatamento é iminente.</w:t>
      </w:r>
    </w:p>
    <w:p w14:paraId="13497961" w14:textId="023D0DB2" w:rsidR="00427649" w:rsidRDefault="00427649" w:rsidP="00427649">
      <w:pPr>
        <w:ind w:left="708"/>
        <w:jc w:val="both"/>
      </w:pPr>
      <w:r>
        <w:rPr>
          <w:rFonts w:ascii="Verdana" w:hAnsi="Verdana"/>
          <w:color w:val="000000"/>
        </w:rPr>
        <w:br/>
      </w:r>
      <w:r>
        <w:rPr>
          <w:rFonts w:ascii="Bookman Old Style" w:hAnsi="Bookman Old Style"/>
          <w:color w:val="000000"/>
          <w:sz w:val="32"/>
          <w:szCs w:val="32"/>
        </w:rPr>
        <w:t>“E já está próximo o fim de todas as coisas; portanto sede sóbrios e vigiai em oração.” (1 Ped. 4:7).</w:t>
      </w:r>
    </w:p>
    <w:p w14:paraId="58CF0440" w14:textId="77777777" w:rsidR="00613E2D" w:rsidRDefault="00613E2D" w:rsidP="00427649">
      <w:pPr>
        <w:jc w:val="both"/>
        <w:rPr>
          <w:rFonts w:ascii="Verdana" w:hAnsi="Verdana"/>
          <w:b/>
          <w:bCs/>
          <w:color w:val="000000"/>
        </w:rPr>
      </w:pPr>
    </w:p>
    <w:p w14:paraId="2C80A28C" w14:textId="7B431D7B" w:rsidR="00427649" w:rsidRDefault="00427649" w:rsidP="00427649">
      <w:pPr>
        <w:jc w:val="both"/>
      </w:pPr>
      <w:r>
        <w:rPr>
          <w:rFonts w:ascii="Verdana" w:hAnsi="Verdana"/>
          <w:b/>
          <w:bCs/>
          <w:color w:val="000000"/>
        </w:rPr>
        <w:t>Os primeiros cristãos estavam vivendo em constante expectativa da volta de Cristo.</w:t>
      </w:r>
    </w:p>
    <w:p w14:paraId="5DE89239" w14:textId="18E2F2E1" w:rsidR="00427649" w:rsidRDefault="00427649" w:rsidP="00427649">
      <w:pPr>
        <w:ind w:left="708"/>
        <w:jc w:val="both"/>
      </w:pPr>
      <w:r>
        <w:rPr>
          <w:rFonts w:ascii="Bookman Old Style" w:hAnsi="Bookman Old Style"/>
          <w:color w:val="000000"/>
          <w:sz w:val="32"/>
          <w:szCs w:val="32"/>
        </w:rPr>
        <w:br/>
        <w:t>“Porque eles mesmos anunciam de nós qual a entrada que tivemos para convosco, e como dos ídolos vos convertestes a Deus, para servir o Deus vivo e verdadeiro, E esperar dos céus a seu Filho, a quem ressuscitou dentre os mortos, a saber, Jesus, que nos livra da ira futura.” (1 Tess. 1:9-10).</w:t>
      </w:r>
    </w:p>
    <w:p w14:paraId="55B8635F" w14:textId="77777777" w:rsidR="00613E2D" w:rsidRDefault="00613E2D" w:rsidP="00613E2D">
      <w:pPr>
        <w:ind w:firstLine="708"/>
        <w:jc w:val="both"/>
        <w:rPr>
          <w:rFonts w:ascii="Verdana" w:hAnsi="Verdana"/>
          <w:color w:val="000000"/>
        </w:rPr>
      </w:pPr>
    </w:p>
    <w:p w14:paraId="3E3E8BD8" w14:textId="5A64525B" w:rsidR="00427649" w:rsidRDefault="00427649" w:rsidP="00613E2D">
      <w:pPr>
        <w:ind w:firstLine="708"/>
        <w:jc w:val="both"/>
      </w:pPr>
      <w:r>
        <w:rPr>
          <w:rFonts w:ascii="Verdana" w:hAnsi="Verdana"/>
          <w:color w:val="000000"/>
        </w:rPr>
        <w:t xml:space="preserve">O apóstolo Paulo instruiu a igreja em Tessalônica que eles não precisavam prestar atenção aos sinais e aos tempos, porque o crente do Novo Testamento recebeu a promessa de redenção do “dia das trevas” que viria sobre o mundo inteiro (1 </w:t>
      </w:r>
      <w:proofErr w:type="gramStart"/>
      <w:r>
        <w:rPr>
          <w:rFonts w:ascii="Verdana" w:hAnsi="Verdana"/>
          <w:color w:val="000000"/>
        </w:rPr>
        <w:t>Tess..</w:t>
      </w:r>
      <w:proofErr w:type="gramEnd"/>
      <w:r>
        <w:rPr>
          <w:rFonts w:ascii="Verdana" w:hAnsi="Verdana"/>
          <w:color w:val="000000"/>
        </w:rPr>
        <w:t xml:space="preserve"> 5:1-9). O crente do Novo Testamento não está esperando pelo Anticristo, mas pelo próprio Cristo.</w:t>
      </w:r>
    </w:p>
    <w:p w14:paraId="12B8D32C" w14:textId="77777777" w:rsidR="005C1DAA" w:rsidRDefault="005C1DAA" w:rsidP="005C1DAA">
      <w:pPr>
        <w:jc w:val="both"/>
        <w:rPr>
          <w:rFonts w:ascii="Verdana" w:hAnsi="Verdana"/>
          <w:color w:val="000000"/>
        </w:rPr>
      </w:pPr>
      <w:bookmarkStart w:id="3" w:name="_Hlk32574390"/>
    </w:p>
    <w:p w14:paraId="4703216B" w14:textId="77777777" w:rsidR="005C1DAA" w:rsidRDefault="00427649" w:rsidP="005C1DAA">
      <w:pPr>
        <w:ind w:firstLine="708"/>
        <w:jc w:val="both"/>
        <w:rPr>
          <w:rFonts w:ascii="Verdana" w:hAnsi="Verdana"/>
          <w:color w:val="000000"/>
        </w:rPr>
      </w:pPr>
      <w:r>
        <w:rPr>
          <w:rFonts w:ascii="Verdana" w:hAnsi="Verdana"/>
          <w:color w:val="000000"/>
        </w:rPr>
        <w:t>A expressão “</w:t>
      </w:r>
      <w:r w:rsidRPr="00613E2D">
        <w:rPr>
          <w:rFonts w:ascii="Verdana" w:hAnsi="Verdana"/>
          <w:b/>
          <w:bCs/>
          <w:color w:val="000000"/>
          <w:u w:val="double"/>
        </w:rPr>
        <w:t>à mão</w:t>
      </w:r>
      <w:r>
        <w:rPr>
          <w:rFonts w:ascii="Verdana" w:hAnsi="Verdana"/>
          <w:color w:val="000000"/>
        </w:rPr>
        <w:t>” usada para descrever a vinda de Cristo</w:t>
      </w:r>
      <w:bookmarkEnd w:id="3"/>
      <w:r w:rsidR="00613E2D" w:rsidRPr="005C1DAA">
        <w:rPr>
          <w:rStyle w:val="Refdenotaderodap"/>
          <w:rFonts w:ascii="Arial Black" w:hAnsi="Arial Black"/>
          <w:color w:val="FF0000"/>
        </w:rPr>
        <w:footnoteReference w:id="7"/>
      </w:r>
      <w:r>
        <w:rPr>
          <w:rFonts w:ascii="Verdana" w:hAnsi="Verdana"/>
          <w:color w:val="000000"/>
        </w:rPr>
        <w:t xml:space="preserve"> vem do grego </w:t>
      </w:r>
      <w:r w:rsidRPr="005C1DAA">
        <w:rPr>
          <w:rFonts w:ascii="Verdana" w:hAnsi="Verdana"/>
          <w:b/>
          <w:bCs/>
          <w:i/>
          <w:iCs/>
          <w:color w:val="000000"/>
          <w:u w:val="double"/>
        </w:rPr>
        <w:t>eggizo</w:t>
      </w:r>
      <w:r>
        <w:rPr>
          <w:rFonts w:ascii="Verdana" w:hAnsi="Verdana"/>
          <w:color w:val="000000"/>
        </w:rPr>
        <w:t xml:space="preserve">, que significa “próximo, aproximando-se, chegando”. </w:t>
      </w:r>
      <w:r w:rsidR="005C1DAA">
        <w:rPr>
          <w:rFonts w:ascii="Verdana" w:hAnsi="Verdana"/>
          <w:color w:val="000000"/>
        </w:rPr>
        <w:t xml:space="preserve"> </w:t>
      </w:r>
      <w:r>
        <w:rPr>
          <w:rFonts w:ascii="Verdana" w:hAnsi="Verdana"/>
          <w:color w:val="000000"/>
        </w:rPr>
        <w:t xml:space="preserve">A frase </w:t>
      </w:r>
      <w:r w:rsidRPr="005C1DAA">
        <w:rPr>
          <w:rFonts w:ascii="Times New Roman" w:hAnsi="Times New Roman"/>
          <w:i/>
          <w:iCs/>
          <w:color w:val="000000"/>
          <w:sz w:val="32"/>
          <w:szCs w:val="32"/>
        </w:rPr>
        <w:t>traduzida</w:t>
      </w:r>
      <w:r>
        <w:rPr>
          <w:i/>
          <w:iCs/>
          <w:color w:val="000000"/>
        </w:rPr>
        <w:t xml:space="preserve"> </w:t>
      </w:r>
      <w:r>
        <w:rPr>
          <w:rFonts w:ascii="Verdana" w:hAnsi="Verdana"/>
          <w:color w:val="000000"/>
        </w:rPr>
        <w:t xml:space="preserve">em inglês “à mão” é uma metáfora para indicar algo que está pronto, próximo, por perto, como </w:t>
      </w:r>
      <w:r w:rsidRPr="005C1DAA">
        <w:rPr>
          <w:rFonts w:ascii="Times New Roman" w:hAnsi="Times New Roman"/>
          <w:i/>
          <w:iCs/>
          <w:color w:val="000000"/>
          <w:sz w:val="32"/>
          <w:szCs w:val="32"/>
        </w:rPr>
        <w:t>se estivesse já ao alcance da</w:t>
      </w:r>
      <w:r>
        <w:rPr>
          <w:rFonts w:ascii="Verdana" w:hAnsi="Verdana"/>
          <w:color w:val="000000"/>
        </w:rPr>
        <w:t xml:space="preserve"> sua mão. É usada para descrever a localização do túmulo de Jesus</w:t>
      </w:r>
      <w:r w:rsidR="005C1DAA">
        <w:rPr>
          <w:rStyle w:val="Refdenotaderodap"/>
          <w:rFonts w:ascii="Verdana" w:hAnsi="Verdana"/>
          <w:color w:val="000000"/>
        </w:rPr>
        <w:footnoteReference w:id="8"/>
      </w:r>
      <w:r>
        <w:rPr>
          <w:rFonts w:ascii="Verdana" w:hAnsi="Verdana"/>
          <w:color w:val="000000"/>
        </w:rPr>
        <w:t xml:space="preserve">, que estava quase “à mão” do local de Sua crucificação. </w:t>
      </w:r>
    </w:p>
    <w:p w14:paraId="0AB5439F" w14:textId="6F695AF8" w:rsidR="00427649" w:rsidRPr="005C1DAA" w:rsidRDefault="00427649" w:rsidP="005C1DAA">
      <w:pPr>
        <w:ind w:firstLine="708"/>
        <w:jc w:val="both"/>
        <w:rPr>
          <w:rFonts w:ascii="Verdana" w:hAnsi="Verdana"/>
          <w:b/>
          <w:bCs/>
          <w:color w:val="000000"/>
        </w:rPr>
      </w:pPr>
      <w:r>
        <w:rPr>
          <w:rFonts w:ascii="Verdana" w:hAnsi="Verdana"/>
          <w:color w:val="000000"/>
        </w:rPr>
        <w:t>É usado para descrever a proximidade do verão</w:t>
      </w:r>
      <w:r w:rsidR="005C1DAA" w:rsidRPr="005C1DAA">
        <w:rPr>
          <w:rStyle w:val="Refdenotaderodap"/>
          <w:rFonts w:ascii="Arial Black" w:hAnsi="Arial Black"/>
          <w:b/>
          <w:bCs/>
          <w:color w:val="FF0000"/>
        </w:rPr>
        <w:footnoteReference w:id="9"/>
      </w:r>
      <w:r>
        <w:rPr>
          <w:rFonts w:ascii="Verdana" w:hAnsi="Verdana"/>
          <w:color w:val="000000"/>
        </w:rPr>
        <w:t>. Paulo usou para descrever sua morte iminente</w:t>
      </w:r>
      <w:r w:rsidR="005C1DAA">
        <w:rPr>
          <w:rStyle w:val="Refdenotaderodap"/>
          <w:rFonts w:ascii="Verdana" w:hAnsi="Verdana"/>
          <w:color w:val="000000"/>
        </w:rPr>
        <w:footnoteReference w:id="10"/>
      </w:r>
      <w:r>
        <w:rPr>
          <w:rFonts w:ascii="Verdana" w:hAnsi="Verdana"/>
          <w:color w:val="000000"/>
        </w:rPr>
        <w:t xml:space="preserve">. </w:t>
      </w:r>
      <w:r w:rsidRPr="005C1DAA">
        <w:rPr>
          <w:rFonts w:ascii="Verdana" w:hAnsi="Verdana"/>
          <w:b/>
          <w:bCs/>
          <w:color w:val="000000"/>
        </w:rPr>
        <w:t>A vinda de Cristo para os santos da era da igreja está sempre “à mão”; é iminente, prestes a acontecer. Isso pode acontecer a qualquer momento.</w:t>
      </w:r>
    </w:p>
    <w:p w14:paraId="569968F5" w14:textId="77777777" w:rsidR="005C1DAA" w:rsidRDefault="005C1DAA" w:rsidP="005C1DAA">
      <w:pPr>
        <w:jc w:val="both"/>
        <w:rPr>
          <w:rFonts w:ascii="Verdana" w:hAnsi="Verdana"/>
          <w:color w:val="000000"/>
        </w:rPr>
      </w:pPr>
    </w:p>
    <w:p w14:paraId="66EFDFE2" w14:textId="20076423" w:rsidR="00427649" w:rsidRDefault="00427649" w:rsidP="005C1DAA">
      <w:pPr>
        <w:ind w:firstLine="708"/>
        <w:jc w:val="both"/>
      </w:pPr>
      <w:r>
        <w:rPr>
          <w:rFonts w:ascii="Verdana" w:hAnsi="Verdana"/>
          <w:color w:val="000000"/>
        </w:rPr>
        <w:t xml:space="preserve">A iminência do retorno de Cristo nos ensina que o arrebatamento precede a 70ª semana de Daniel (Dan. 9:27). Se isto viesse a ocorrer a qualquer momento durante esse período de sete anos, não poderia ser iminente, porque os eventos desse período estão claramente expostos nas Escrituras. Começa com a aliança de sete anos do Anticristo com o Israel apóstata: </w:t>
      </w:r>
      <w:r>
        <w:rPr>
          <w:rFonts w:ascii="Bookman Old Style" w:hAnsi="Bookman Old Style"/>
          <w:color w:val="000000"/>
          <w:sz w:val="32"/>
          <w:szCs w:val="32"/>
        </w:rPr>
        <w:t xml:space="preserve">“E ele firmará aliança com muitos por uma </w:t>
      </w:r>
      <w:proofErr w:type="gramStart"/>
      <w:r>
        <w:rPr>
          <w:rFonts w:ascii="Bookman Old Style" w:hAnsi="Bookman Old Style"/>
          <w:color w:val="000000"/>
          <w:sz w:val="32"/>
          <w:szCs w:val="32"/>
        </w:rPr>
        <w:t>semana;.</w:t>
      </w:r>
      <w:proofErr w:type="gramEnd"/>
      <w:r>
        <w:rPr>
          <w:rFonts w:ascii="Bookman Old Style" w:hAnsi="Bookman Old Style"/>
          <w:color w:val="000000"/>
          <w:sz w:val="32"/>
          <w:szCs w:val="32"/>
        </w:rPr>
        <w:t>”</w:t>
      </w:r>
      <w:r>
        <w:rPr>
          <w:rFonts w:ascii="Verdana" w:hAnsi="Verdana"/>
          <w:color w:val="000000"/>
        </w:rPr>
        <w:t xml:space="preserve"> Durante os primeiros três anos e meio, o terceiro templo será construído (Apoc. 11:1-2), os julgamentos preliminares ocorrerão conforme descrito em Apocalipse 6 (guerra e fome que destruirão um quarto da população da terra, um grande terremoto, sinais nos céus), os 144.000 judeus evangelistas pregarão e produzirão uma grande colheita de almas no meio de terrível perseguição (Dan. 7), e as duas testemunhas profetizarão em Jerusalém (Apoc. 11:3-6). Depois de três anos e meio, o Anticristo quebrará sua aliança e estabelecerá a abominação da desolação no templo, conforme descrito por Daniel, por Jesus e por Paulo. </w:t>
      </w:r>
      <w:r>
        <w:rPr>
          <w:rFonts w:ascii="Bookman Old Style" w:hAnsi="Bookman Old Style"/>
          <w:color w:val="000000"/>
          <w:sz w:val="32"/>
          <w:szCs w:val="32"/>
        </w:rPr>
        <w:t>“e na metade da semana fará cessar o sacrifício e a oblação;”</w:t>
      </w:r>
      <w:r>
        <w:rPr>
          <w:rFonts w:ascii="Verdana" w:hAnsi="Verdana"/>
          <w:color w:val="000000"/>
        </w:rPr>
        <w:t xml:space="preserve"> (Dan. </w:t>
      </w:r>
      <w:proofErr w:type="gramStart"/>
      <w:r>
        <w:rPr>
          <w:rFonts w:ascii="Verdana" w:hAnsi="Verdana"/>
          <w:color w:val="000000"/>
        </w:rPr>
        <w:t>9:27 )</w:t>
      </w:r>
      <w:proofErr w:type="gramEnd"/>
      <w:r>
        <w:rPr>
          <w:rFonts w:ascii="Verdana" w:hAnsi="Verdana"/>
          <w:color w:val="000000"/>
        </w:rPr>
        <w:t>. Veja também Mateus 24:15 e 2 Tessalonicenses 2: 3-4. As duas testemunhas serão mortas e um grande terremoto destruirá um décimo da cidade (Apoc. 11:7-13). Os eventos da última metade da 70ª semana de Daniel são descritos em outros lugares no Apocalipse. Esses eventos incluem o granizo e o fogo que destroem um terço das árvores e das plantas (Apoc. 8:7), a terceira parte do mar se transforma em sangue (Apoc. 8:8-9), a terceira parte das águas tornando-se absinto (Apoc. 8:10-11), os terríveis gafanhotos do poço do abismo (Apoc. 9:1-11), o exército de 200 milhões de homens do leste, pelo qual um terço da humanidade será destruído (Apoc. 9:13-21), a adoração mundial do Anticristo e seu governo ditatorial (Apoc. 13), os rios e as fontes das águas se transformando em sangue (Apoc. 16:4-6), a abrasão dos homens com grande calor (Apoc. 16:8-9 –</w:t>
      </w:r>
      <w:r>
        <w:rPr>
          <w:i/>
          <w:iCs/>
          <w:color w:val="000000"/>
        </w:rPr>
        <w:t xml:space="preserve"> </w:t>
      </w:r>
      <w:r w:rsidRPr="005C1DAA">
        <w:rPr>
          <w:rFonts w:ascii="Times New Roman" w:hAnsi="Times New Roman"/>
          <w:i/>
          <w:iCs/>
          <w:color w:val="000000"/>
          <w:sz w:val="32"/>
          <w:szCs w:val="32"/>
        </w:rPr>
        <w:t>compare com Isaías 30:26</w:t>
      </w:r>
      <w:r>
        <w:rPr>
          <w:rFonts w:ascii="Verdana" w:hAnsi="Verdana"/>
          <w:color w:val="000000"/>
        </w:rPr>
        <w:t xml:space="preserve">), as trevas (Apoc. 16:10-11), a destruição da religião </w:t>
      </w:r>
      <w:r w:rsidRPr="005C1DAA">
        <w:rPr>
          <w:rFonts w:ascii="Times New Roman" w:hAnsi="Times New Roman"/>
          <w:i/>
          <w:iCs/>
          <w:color w:val="000000"/>
          <w:sz w:val="32"/>
          <w:szCs w:val="32"/>
        </w:rPr>
        <w:t>mundial do</w:t>
      </w:r>
      <w:r>
        <w:rPr>
          <w:i/>
          <w:iCs/>
          <w:color w:val="000000"/>
        </w:rPr>
        <w:t xml:space="preserve"> </w:t>
      </w:r>
      <w:r>
        <w:rPr>
          <w:rFonts w:ascii="Verdana" w:hAnsi="Verdana"/>
          <w:color w:val="000000"/>
        </w:rPr>
        <w:t xml:space="preserve">Mistério da Babilônia, </w:t>
      </w:r>
      <w:r>
        <w:rPr>
          <w:i/>
          <w:iCs/>
          <w:color w:val="000000"/>
        </w:rPr>
        <w:t>a prostituta</w:t>
      </w:r>
      <w:r>
        <w:rPr>
          <w:rFonts w:ascii="Verdana" w:hAnsi="Verdana"/>
          <w:color w:val="000000"/>
        </w:rPr>
        <w:t xml:space="preserve"> (Apoc. 14:8; 17:16-18), a destruição da Babilônia comercial (Apoc. 18:5-</w:t>
      </w:r>
      <w:proofErr w:type="gramStart"/>
      <w:r>
        <w:rPr>
          <w:rFonts w:ascii="Verdana" w:hAnsi="Verdana"/>
          <w:color w:val="000000"/>
        </w:rPr>
        <w:t>24 )</w:t>
      </w:r>
      <w:proofErr w:type="gramEnd"/>
      <w:r>
        <w:rPr>
          <w:rFonts w:ascii="Verdana" w:hAnsi="Verdana"/>
          <w:color w:val="000000"/>
        </w:rPr>
        <w:t>, o Armagedom (Apoc. 16:12-16).</w:t>
      </w:r>
    </w:p>
    <w:p w14:paraId="42E3FAD9" w14:textId="77777777" w:rsidR="005C1DAA" w:rsidRDefault="005C1DAA" w:rsidP="00427649">
      <w:pPr>
        <w:jc w:val="both"/>
        <w:rPr>
          <w:rFonts w:ascii="Verdana" w:hAnsi="Verdana"/>
          <w:color w:val="000000"/>
        </w:rPr>
      </w:pPr>
    </w:p>
    <w:p w14:paraId="1B6CD8FD" w14:textId="787530F4" w:rsidR="00427649" w:rsidRPr="005C1DAA" w:rsidRDefault="00427649" w:rsidP="005C1DAA">
      <w:pPr>
        <w:ind w:firstLine="708"/>
        <w:jc w:val="both"/>
        <w:rPr>
          <w:rFonts w:ascii="Verdana" w:hAnsi="Verdana"/>
          <w:b/>
          <w:bCs/>
          <w:color w:val="000000"/>
        </w:rPr>
      </w:pPr>
      <w:r>
        <w:rPr>
          <w:rFonts w:ascii="Verdana" w:hAnsi="Verdana"/>
          <w:color w:val="000000"/>
        </w:rPr>
        <w:t xml:space="preserve">Se o arrebatamento não preceder a 70ª semana de Daniel, ele não poderia estar "à mão", porque seria precedido por esses eventos e seu tempo seria conhecido exatamente quando esses eventos foram testemunhados. Se o arrebatamento fosse no “meio da tribulação” ou “pré-ira”, os santos da era da igreja saberiam que Cristo não voltaria para eles até </w:t>
      </w:r>
      <w:r>
        <w:rPr>
          <w:i/>
          <w:iCs/>
          <w:color w:val="000000"/>
        </w:rPr>
        <w:t xml:space="preserve">que ocorressem </w:t>
      </w:r>
      <w:r>
        <w:rPr>
          <w:rFonts w:ascii="Verdana" w:hAnsi="Verdana"/>
          <w:color w:val="000000"/>
        </w:rPr>
        <w:t xml:space="preserve">os eventos relativos à ascensão do Anticristo (por exemplo: a aliança com Israel, o construção do terceiro templo, o ministério das duas testemunhas) e, quando testemunhassem o início dessas coisas, saberiam que o arrebatamento ocorreria três anos e meio depois. </w:t>
      </w:r>
      <w:r w:rsidRPr="005C1DAA">
        <w:rPr>
          <w:rFonts w:ascii="Verdana" w:hAnsi="Verdana"/>
          <w:b/>
          <w:bCs/>
          <w:color w:val="000000"/>
        </w:rPr>
        <w:t>Se o arrebatamento não precedesse a 70ª semana de Daniel, isso nos ensinaria a procurar o anticristo em vez de Cristo.</w:t>
      </w:r>
    </w:p>
    <w:p w14:paraId="30D8E9BA" w14:textId="77777777" w:rsidR="005C1DAA" w:rsidRDefault="00427649" w:rsidP="00427649">
      <w:pPr>
        <w:jc w:val="both"/>
        <w:rPr>
          <w:rFonts w:ascii="Verdana" w:hAnsi="Verdana"/>
          <w:color w:val="000000"/>
        </w:rPr>
      </w:pPr>
      <w:r>
        <w:rPr>
          <w:rFonts w:ascii="Verdana" w:hAnsi="Verdana"/>
          <w:color w:val="000000"/>
        </w:rPr>
        <w:br/>
      </w:r>
    </w:p>
    <w:p w14:paraId="56E8D3E3" w14:textId="77777777" w:rsidR="005C1DAA" w:rsidRDefault="005C1DAA" w:rsidP="00427649">
      <w:pPr>
        <w:jc w:val="both"/>
        <w:rPr>
          <w:rFonts w:ascii="Verdana" w:hAnsi="Verdana"/>
          <w:color w:val="000000"/>
        </w:rPr>
      </w:pPr>
    </w:p>
    <w:p w14:paraId="5EE7FDE8" w14:textId="77777777" w:rsidR="005C1DAA" w:rsidRDefault="005C1DAA" w:rsidP="00427649">
      <w:pPr>
        <w:jc w:val="both"/>
        <w:rPr>
          <w:rFonts w:ascii="Verdana" w:hAnsi="Verdana"/>
          <w:b/>
          <w:bCs/>
          <w:color w:val="000000"/>
        </w:rPr>
      </w:pPr>
    </w:p>
    <w:p w14:paraId="39CD2D5D" w14:textId="0145695E" w:rsidR="00427649" w:rsidRDefault="00427649" w:rsidP="00427649">
      <w:pPr>
        <w:jc w:val="both"/>
      </w:pPr>
      <w:r>
        <w:rPr>
          <w:rFonts w:ascii="Verdana" w:hAnsi="Verdana"/>
          <w:b/>
          <w:bCs/>
          <w:color w:val="000000"/>
        </w:rPr>
        <w:t>5. A igreja é um mistério que não é revelado no Antigo Testamento.</w:t>
      </w:r>
    </w:p>
    <w:p w14:paraId="0F521F41" w14:textId="0504A76B" w:rsidR="00427649" w:rsidRDefault="00427649" w:rsidP="00427649">
      <w:pPr>
        <w:ind w:left="708"/>
        <w:jc w:val="both"/>
      </w:pPr>
      <w:r>
        <w:rPr>
          <w:rFonts w:ascii="Verdana" w:hAnsi="Verdana"/>
          <w:color w:val="000000"/>
        </w:rPr>
        <w:br/>
      </w:r>
      <w:r>
        <w:rPr>
          <w:rFonts w:ascii="Bookman Old Style" w:hAnsi="Bookman Old Style"/>
          <w:color w:val="000000"/>
          <w:sz w:val="32"/>
          <w:szCs w:val="32"/>
        </w:rPr>
        <w:t>Como me foi este mistério manifestado pela revelação, como antes um pouco vos escrevi; Por isso, quando ledes, podeis perceber a minha compreensão do mistério de Cristo, O qual noutros séculos não foi manifestado aos filhos dos homens, como agora tem sido revelado pelo Espírito aos seus santos apóstolos e profetas; A saber, que os gentios são co-herdeiros, e de um mesmo corpo, e participantes da promessa em Cristo pelo evangelho; (Efésios 3:3-6).</w:t>
      </w:r>
    </w:p>
    <w:p w14:paraId="2BF359B4" w14:textId="77777777" w:rsidR="005C1DAA" w:rsidRDefault="005C1DAA" w:rsidP="005C1DAA">
      <w:pPr>
        <w:spacing w:after="280"/>
        <w:ind w:firstLine="708"/>
        <w:jc w:val="both"/>
        <w:rPr>
          <w:rFonts w:ascii="Verdana" w:hAnsi="Verdana"/>
          <w:color w:val="000000"/>
        </w:rPr>
      </w:pPr>
    </w:p>
    <w:p w14:paraId="13E13F6C" w14:textId="09B62698" w:rsidR="00427649" w:rsidRDefault="00427649" w:rsidP="005C1DAA">
      <w:pPr>
        <w:spacing w:after="280"/>
        <w:ind w:firstLine="708"/>
        <w:jc w:val="both"/>
      </w:pPr>
      <w:r>
        <w:rPr>
          <w:rFonts w:ascii="Verdana" w:hAnsi="Verdana"/>
          <w:color w:val="000000"/>
        </w:rPr>
        <w:t>A igreja do Novo Testamento não tem parte na cronologia dos eventos preditos pelos profetas do Antigo Testamento. Eles predisseram claramente a primeira vinda de Cristo, Seu nascimento milagroso, vida, morte, ressurreição e ascensão. Eles também descreveram a Segunda Vinda de Cristo em glória, precedida por um tempo de tribulação mundial sem precedentes e seguida pelo estabelecimento do glorioso reino messiânico centrado em Jerusalém.</w:t>
      </w:r>
    </w:p>
    <w:p w14:paraId="434ACF9A" w14:textId="49DEB353" w:rsidR="00427649" w:rsidRDefault="00427649" w:rsidP="005C1DAA">
      <w:pPr>
        <w:ind w:firstLine="708"/>
        <w:jc w:val="both"/>
      </w:pPr>
      <w:r>
        <w:rPr>
          <w:rFonts w:ascii="Verdana" w:hAnsi="Verdana"/>
          <w:color w:val="000000"/>
        </w:rPr>
        <w:t xml:space="preserve">Mas </w:t>
      </w:r>
      <w:r w:rsidRPr="005C1DAA">
        <w:rPr>
          <w:rFonts w:ascii="Verdana" w:hAnsi="Verdana"/>
          <w:b/>
          <w:bCs/>
          <w:color w:val="000000"/>
        </w:rPr>
        <w:t>esses profetas não viram a era da igreja</w:t>
      </w:r>
      <w:r>
        <w:rPr>
          <w:rFonts w:ascii="Verdana" w:hAnsi="Verdana"/>
          <w:color w:val="000000"/>
        </w:rPr>
        <w:t xml:space="preserve"> - </w:t>
      </w:r>
      <w:r>
        <w:rPr>
          <w:rFonts w:ascii="Bookman Old Style" w:hAnsi="Bookman Old Style"/>
          <w:color w:val="000000"/>
          <w:sz w:val="32"/>
          <w:szCs w:val="32"/>
        </w:rPr>
        <w:t xml:space="preserve">O qual noutros séculos não foi manifestado aos filhos dos homens, como agora tem sido revelado pelo Espírito aos seus santos apóstolos e profetas; </w:t>
      </w:r>
      <w:r w:rsidR="005C1DAA">
        <w:rPr>
          <w:rFonts w:ascii="Bookman Old Style" w:hAnsi="Bookman Old Style"/>
          <w:color w:val="000000"/>
          <w:sz w:val="32"/>
          <w:szCs w:val="32"/>
        </w:rPr>
        <w:t xml:space="preserve">- </w:t>
      </w:r>
      <w:r>
        <w:rPr>
          <w:rFonts w:ascii="Bookman Old Style" w:hAnsi="Bookman Old Style"/>
          <w:color w:val="000000"/>
          <w:sz w:val="32"/>
          <w:szCs w:val="32"/>
        </w:rPr>
        <w:t>(Efésios. 3:5).</w:t>
      </w:r>
    </w:p>
    <w:p w14:paraId="4CC439D0" w14:textId="77777777" w:rsidR="005C1DAA" w:rsidRDefault="005C1DAA" w:rsidP="00427649">
      <w:pPr>
        <w:jc w:val="both"/>
        <w:rPr>
          <w:rFonts w:ascii="Verdana" w:hAnsi="Verdana"/>
          <w:color w:val="000000"/>
        </w:rPr>
      </w:pPr>
    </w:p>
    <w:p w14:paraId="280B17B8" w14:textId="5AFD9183" w:rsidR="00427649" w:rsidRDefault="00427649" w:rsidP="005C1DAA">
      <w:pPr>
        <w:ind w:firstLine="708"/>
        <w:jc w:val="both"/>
      </w:pPr>
      <w:r w:rsidRPr="005C1DAA">
        <w:rPr>
          <w:rFonts w:ascii="Verdana" w:hAnsi="Verdana"/>
          <w:b/>
          <w:bCs/>
          <w:color w:val="000000"/>
        </w:rPr>
        <w:t>Entre a primeira e a segunda vinda, existe um intervalo de tempo que não é descrito na profecia do Antigo Testamento. Essa lacuna é a era da igreja.</w:t>
      </w:r>
      <w:r>
        <w:rPr>
          <w:rFonts w:ascii="Verdana" w:hAnsi="Verdana"/>
          <w:color w:val="000000"/>
        </w:rPr>
        <w:t xml:space="preserve"> Os profetas não viram que Israel seria posto de lado temporariamente, enquanto Deus chamasse dentre todas as nações um corpo especial de pessoas. Depois que Ele tiver cumprido esse propósito e a plenitude dos gentios chegar, Deus reiniciará o relógio profético de Israel nos últimos sete anos da 70ª semana de Daniel e cumprirá todas as profecias do Antigo Testamento em relação à Sua antiga nação escolhida. - </w:t>
      </w:r>
      <w:r>
        <w:rPr>
          <w:rFonts w:ascii="Bookman Old Style" w:hAnsi="Bookman Old Style"/>
          <w:color w:val="000000"/>
          <w:sz w:val="32"/>
          <w:szCs w:val="32"/>
        </w:rPr>
        <w:t>Porque não quero, irmãos, que ignoreis este segredo (para que não presumais de vós mesmos): que o endurecimento veio em parte sobre Israel, até que a plenitude dos gentios haja entrado. (Romanos 11:25).</w:t>
      </w:r>
    </w:p>
    <w:p w14:paraId="3FC87ED2" w14:textId="77777777" w:rsidR="005C1DAA" w:rsidRDefault="005C1DAA" w:rsidP="005C1DAA">
      <w:pPr>
        <w:jc w:val="both"/>
        <w:rPr>
          <w:rFonts w:ascii="Verdana" w:hAnsi="Verdana"/>
          <w:color w:val="000000"/>
        </w:rPr>
      </w:pPr>
    </w:p>
    <w:p w14:paraId="4C99C057" w14:textId="0216CD24" w:rsidR="00427649" w:rsidRDefault="00427649" w:rsidP="005C1DAA">
      <w:pPr>
        <w:ind w:firstLine="708"/>
        <w:jc w:val="both"/>
      </w:pPr>
      <w:r>
        <w:rPr>
          <w:rFonts w:ascii="Verdana" w:hAnsi="Verdana"/>
          <w:color w:val="000000"/>
        </w:rPr>
        <w:t>A tribulação refere-se ao trato de Deus com Israel e com as nações gentílicas, não com a igreja. Esse período misterioso atual terminará com a remoção dos crentes da era da igreja da terra, e o Senhor derramará Seus julgamentos sobre as nações gentílicas e cumprirá Suas alianças com Israel.</w:t>
      </w:r>
    </w:p>
    <w:p w14:paraId="64113EDA" w14:textId="77777777" w:rsidR="005C1DAA" w:rsidRDefault="005C1DAA" w:rsidP="005C1DAA">
      <w:pPr>
        <w:ind w:firstLine="708"/>
        <w:jc w:val="both"/>
        <w:rPr>
          <w:rFonts w:ascii="Verdana" w:hAnsi="Verdana"/>
          <w:color w:val="000000"/>
        </w:rPr>
      </w:pPr>
    </w:p>
    <w:p w14:paraId="4174A2EC" w14:textId="7219D51A" w:rsidR="00427649" w:rsidRDefault="00427649" w:rsidP="005C1DAA">
      <w:pPr>
        <w:ind w:firstLine="708"/>
        <w:jc w:val="both"/>
      </w:pPr>
      <w:r>
        <w:rPr>
          <w:rFonts w:ascii="Verdana" w:hAnsi="Verdana"/>
          <w:color w:val="000000"/>
        </w:rPr>
        <w:t>A Grande Tribulação é chamada “o tempo dos gentios” (</w:t>
      </w:r>
      <w:r>
        <w:rPr>
          <w:rFonts w:ascii="Bookman Old Style" w:hAnsi="Bookman Old Style"/>
          <w:color w:val="000000"/>
          <w:sz w:val="32"/>
          <w:szCs w:val="32"/>
        </w:rPr>
        <w:t>Porque está perto o dia, sim, está perto o dia do SENHOR; dia nublado; será o tempo dos gentios.  – Ezequiel 30:3</w:t>
      </w:r>
      <w:r>
        <w:rPr>
          <w:rFonts w:ascii="Verdana" w:hAnsi="Verdana"/>
          <w:color w:val="000000"/>
        </w:rPr>
        <w:t>), referindo-se às nações gentílicas, e “o tempo da angústia para Jacó” (</w:t>
      </w:r>
      <w:r>
        <w:rPr>
          <w:rFonts w:ascii="Bookman Old Style" w:hAnsi="Bookman Old Style"/>
          <w:color w:val="000000"/>
          <w:sz w:val="32"/>
          <w:szCs w:val="32"/>
        </w:rPr>
        <w:t>Ah! porque aquele dia é tão grande, que não houve outro semelhante; e é tempo de angústia para Jacó; ele, porém, será salvo dela. – Jeremias 30:7</w:t>
      </w:r>
      <w:r>
        <w:rPr>
          <w:rFonts w:ascii="Verdana" w:hAnsi="Verdana"/>
          <w:color w:val="000000"/>
        </w:rPr>
        <w:t>), referindo-se a Israel.</w:t>
      </w:r>
    </w:p>
    <w:p w14:paraId="4FCF6E73" w14:textId="77777777" w:rsidR="005C1DAA" w:rsidRDefault="00427649" w:rsidP="00427649">
      <w:pPr>
        <w:jc w:val="both"/>
        <w:rPr>
          <w:rFonts w:ascii="Verdana" w:hAnsi="Verdana"/>
          <w:color w:val="000000"/>
        </w:rPr>
      </w:pPr>
      <w:r>
        <w:rPr>
          <w:rFonts w:ascii="Verdana" w:hAnsi="Verdana"/>
          <w:color w:val="000000"/>
        </w:rPr>
        <w:br/>
      </w:r>
    </w:p>
    <w:p w14:paraId="4F90980C" w14:textId="77777777" w:rsidR="005C1DAA" w:rsidRDefault="005C1DAA" w:rsidP="00427649">
      <w:pPr>
        <w:jc w:val="both"/>
        <w:rPr>
          <w:rFonts w:ascii="Verdana" w:hAnsi="Verdana"/>
          <w:color w:val="000000"/>
        </w:rPr>
      </w:pPr>
    </w:p>
    <w:p w14:paraId="329AFEFE" w14:textId="63CD21A5" w:rsidR="00427649" w:rsidRDefault="00427649" w:rsidP="00427649">
      <w:pPr>
        <w:jc w:val="both"/>
      </w:pPr>
      <w:r>
        <w:rPr>
          <w:rFonts w:ascii="Verdana" w:hAnsi="Verdana"/>
          <w:color w:val="000000"/>
        </w:rPr>
        <w:br/>
      </w:r>
      <w:r>
        <w:rPr>
          <w:rFonts w:ascii="Verdana" w:hAnsi="Verdana"/>
          <w:b/>
          <w:bCs/>
          <w:color w:val="000000"/>
        </w:rPr>
        <w:t>6. O livro do Apocalipse mostra que a igreja não está na terra durante a tribulação.</w:t>
      </w:r>
    </w:p>
    <w:p w14:paraId="0621DA42" w14:textId="77777777" w:rsidR="005C1DAA" w:rsidRDefault="005C1DAA" w:rsidP="005C1DAA">
      <w:pPr>
        <w:jc w:val="both"/>
        <w:rPr>
          <w:rFonts w:ascii="Verdana" w:hAnsi="Verdana"/>
          <w:color w:val="000000"/>
        </w:rPr>
      </w:pPr>
    </w:p>
    <w:p w14:paraId="79775488" w14:textId="77777777" w:rsidR="005C1DAA" w:rsidRDefault="00427649" w:rsidP="005C1DAA">
      <w:pPr>
        <w:ind w:firstLine="708"/>
        <w:jc w:val="both"/>
      </w:pPr>
      <w:r>
        <w:rPr>
          <w:rFonts w:ascii="Verdana" w:hAnsi="Verdana"/>
          <w:color w:val="000000"/>
        </w:rPr>
        <w:t xml:space="preserve">A igreja não é vista na terra nos capítulos 4 a 18 </w:t>
      </w:r>
      <w:r w:rsidRPr="005C1DAA">
        <w:rPr>
          <w:rFonts w:ascii="Times New Roman" w:hAnsi="Times New Roman"/>
          <w:i/>
          <w:iCs/>
          <w:color w:val="000000"/>
          <w:sz w:val="32"/>
          <w:szCs w:val="32"/>
        </w:rPr>
        <w:t>de Apocalipse</w:t>
      </w:r>
      <w:r>
        <w:rPr>
          <w:rFonts w:ascii="Verdana" w:hAnsi="Verdana"/>
          <w:color w:val="000000"/>
        </w:rPr>
        <w:t>.</w:t>
      </w:r>
      <w:r w:rsidR="005C1DAA">
        <w:rPr>
          <w:rFonts w:ascii="Verdana" w:hAnsi="Verdana"/>
          <w:color w:val="000000"/>
        </w:rPr>
        <w:t xml:space="preserve"> </w:t>
      </w:r>
      <w:r w:rsidRPr="005C1DAA">
        <w:rPr>
          <w:rFonts w:ascii="Verdana" w:hAnsi="Verdana"/>
          <w:b/>
          <w:bCs/>
          <w:color w:val="000000"/>
        </w:rPr>
        <w:t>A testemunha de Deus na terra durante a tribulação é Israel, não a igreja.</w:t>
      </w:r>
      <w:r>
        <w:rPr>
          <w:rFonts w:ascii="Verdana" w:hAnsi="Verdana"/>
          <w:color w:val="000000"/>
        </w:rPr>
        <w:t xml:space="preserve"> Veja Apocalipse 7, onde o Senhor sela 144.000 judeus das 12 tribos e, por meio da pregação, uma grande multidão é salva.</w:t>
      </w:r>
    </w:p>
    <w:p w14:paraId="0D2051B4" w14:textId="77777777" w:rsidR="005C1DAA" w:rsidRDefault="005C1DAA" w:rsidP="005C1DAA">
      <w:pPr>
        <w:ind w:firstLine="708"/>
        <w:jc w:val="both"/>
      </w:pPr>
    </w:p>
    <w:p w14:paraId="69CA9A93" w14:textId="77777777" w:rsidR="005C1DAA" w:rsidRDefault="00427649" w:rsidP="005C1DAA">
      <w:pPr>
        <w:ind w:firstLine="708"/>
        <w:jc w:val="both"/>
      </w:pPr>
      <w:r>
        <w:rPr>
          <w:rFonts w:ascii="Verdana" w:hAnsi="Verdana"/>
          <w:color w:val="000000"/>
        </w:rPr>
        <w:t>As orações dos santos em Apocalipse 8 são orações por julgamento. Somente Israel fez essas orações. Os santos da era da igreja são instruídos a orar por seus inimigos, não contra eles (Lucas 9:51-56). As orações imprecatórias de Apocalipse são as dos Salmos e são baseadas na promessa de Deus a Abraão de amaldiçoar aqueles que amaldiçoaram Israel (Gên. 12:1-3).</w:t>
      </w:r>
    </w:p>
    <w:p w14:paraId="2EDE3855" w14:textId="77777777" w:rsidR="005C1DAA" w:rsidRDefault="005C1DAA" w:rsidP="005C1DAA">
      <w:pPr>
        <w:ind w:firstLine="708"/>
        <w:jc w:val="both"/>
      </w:pPr>
    </w:p>
    <w:p w14:paraId="2C67166D" w14:textId="77777777" w:rsidR="005C1DAA" w:rsidRDefault="00427649" w:rsidP="005C1DAA">
      <w:pPr>
        <w:ind w:firstLine="708"/>
        <w:jc w:val="both"/>
      </w:pPr>
      <w:r>
        <w:rPr>
          <w:rFonts w:ascii="Verdana" w:hAnsi="Verdana"/>
          <w:color w:val="000000"/>
        </w:rPr>
        <w:t xml:space="preserve">Apocalipse 10 identifica os eventos de Apocalipse 6 a 18 com os profetizados pelos profetas do Antigo Testamento - os dias da Grande Tribulação, o “dia do Senhor”. A era da igreja nunca esteve </w:t>
      </w:r>
      <w:r>
        <w:rPr>
          <w:i/>
          <w:iCs/>
          <w:color w:val="000000"/>
        </w:rPr>
        <w:t>presente</w:t>
      </w:r>
      <w:r>
        <w:rPr>
          <w:rFonts w:ascii="Verdana" w:hAnsi="Verdana"/>
          <w:color w:val="000000"/>
        </w:rPr>
        <w:t xml:space="preserve"> na visão dessas profecias do Antigo Testamento; era um mistério ainda não revelado. A igreja tem um propósito e um programa diferente do </w:t>
      </w:r>
      <w:r w:rsidRPr="005C1DAA">
        <w:rPr>
          <w:rFonts w:ascii="Times New Roman" w:hAnsi="Times New Roman"/>
          <w:i/>
          <w:iCs/>
          <w:color w:val="000000"/>
          <w:sz w:val="32"/>
          <w:szCs w:val="32"/>
        </w:rPr>
        <w:t>programa</w:t>
      </w:r>
      <w:r>
        <w:rPr>
          <w:rFonts w:ascii="Verdana" w:hAnsi="Verdana"/>
          <w:color w:val="000000"/>
        </w:rPr>
        <w:t xml:space="preserve"> nacional de Israel. É Israel que está em vista na profecia do Antigo Testamento e em Apocalipse </w:t>
      </w:r>
      <w:r>
        <w:rPr>
          <w:color w:val="000000"/>
        </w:rPr>
        <w:t>capítulos de</w:t>
      </w:r>
      <w:r>
        <w:rPr>
          <w:rFonts w:ascii="Verdana" w:hAnsi="Verdana"/>
          <w:color w:val="000000"/>
        </w:rPr>
        <w:t xml:space="preserve"> 6 </w:t>
      </w:r>
      <w:r>
        <w:rPr>
          <w:color w:val="000000"/>
        </w:rPr>
        <w:t xml:space="preserve">a </w:t>
      </w:r>
      <w:r>
        <w:rPr>
          <w:rFonts w:ascii="Verdana" w:hAnsi="Verdana"/>
          <w:color w:val="000000"/>
        </w:rPr>
        <w:t>18.</w:t>
      </w:r>
    </w:p>
    <w:p w14:paraId="29FA2938" w14:textId="77777777" w:rsidR="005C1DAA" w:rsidRDefault="005C1DAA" w:rsidP="005C1DAA">
      <w:pPr>
        <w:ind w:firstLine="708"/>
        <w:jc w:val="both"/>
      </w:pPr>
    </w:p>
    <w:p w14:paraId="27F2C731" w14:textId="5094CC9D" w:rsidR="00427649" w:rsidRDefault="00427649" w:rsidP="005C1DAA">
      <w:pPr>
        <w:ind w:firstLine="708"/>
        <w:jc w:val="both"/>
        <w:rPr>
          <w:rFonts w:ascii="Verdana" w:hAnsi="Verdana"/>
          <w:color w:val="000000"/>
        </w:rPr>
      </w:pPr>
      <w:r>
        <w:rPr>
          <w:rFonts w:ascii="Verdana" w:hAnsi="Verdana"/>
          <w:color w:val="000000"/>
        </w:rPr>
        <w:t xml:space="preserve">O ministério das duas testemunhas de Apocalipse 11 identifica-as com Israel nacional e com as profecias do Velho Testamento do “dia do Senhor”. As duas testemunhas ministram de Jerusalém, capital de Israel. As igrejas não a têm </w:t>
      </w:r>
      <w:r>
        <w:rPr>
          <w:i/>
          <w:iCs/>
          <w:color w:val="000000"/>
        </w:rPr>
        <w:t>como</w:t>
      </w:r>
      <w:r>
        <w:rPr>
          <w:rFonts w:ascii="Verdana" w:hAnsi="Verdana"/>
          <w:color w:val="000000"/>
        </w:rPr>
        <w:t xml:space="preserve"> capital, sendo </w:t>
      </w:r>
      <w:r>
        <w:rPr>
          <w:i/>
          <w:iCs/>
          <w:color w:val="000000"/>
        </w:rPr>
        <w:t xml:space="preserve">Jerusalém </w:t>
      </w:r>
      <w:r>
        <w:rPr>
          <w:rFonts w:ascii="Verdana" w:hAnsi="Verdana"/>
          <w:color w:val="000000"/>
        </w:rPr>
        <w:t xml:space="preserve">sua esperança celestial, não terrena (Colossenses 3: 1-4; Filipenses 3:17-21) As duas testemunhas estão vestidas com pano de saco, que fala de Israel, o saco que significa arrependimento do pecado ou tristeza por causa de alguma calamidade (1 Reis 21:27; 2 Reis 19:1; Ester 4:1; Isaías 15:3; Jeremias 4:8). Em nenhum lugar as igrejas </w:t>
      </w:r>
      <w:r w:rsidRPr="005C1DAA">
        <w:rPr>
          <w:rFonts w:ascii="Times New Roman" w:hAnsi="Times New Roman"/>
          <w:i/>
          <w:iCs/>
          <w:color w:val="000000"/>
          <w:sz w:val="32"/>
          <w:szCs w:val="32"/>
        </w:rPr>
        <w:t>locais</w:t>
      </w:r>
      <w:r>
        <w:rPr>
          <w:i/>
          <w:iCs/>
          <w:color w:val="000000"/>
        </w:rPr>
        <w:t xml:space="preserve"> </w:t>
      </w:r>
      <w:r>
        <w:rPr>
          <w:rFonts w:ascii="Verdana" w:hAnsi="Verdana"/>
          <w:color w:val="000000"/>
        </w:rPr>
        <w:t xml:space="preserve">são vistas </w:t>
      </w:r>
      <w:r w:rsidRPr="005C1DAA">
        <w:rPr>
          <w:rFonts w:ascii="Times New Roman" w:hAnsi="Times New Roman"/>
          <w:i/>
          <w:iCs/>
          <w:color w:val="000000"/>
          <w:sz w:val="32"/>
          <w:szCs w:val="32"/>
        </w:rPr>
        <w:t xml:space="preserve">vestidas </w:t>
      </w:r>
      <w:r>
        <w:rPr>
          <w:rFonts w:ascii="Verdana" w:hAnsi="Verdana"/>
          <w:color w:val="000000"/>
        </w:rPr>
        <w:t xml:space="preserve">de saco. As igrejas são instruídas, antes, a regozijar-se “sempre no Senhor” (Filipenses 4:4). O julgamento do crente da era da igreja é passado, para sempre, e ele deve manter sua mente centrada nos céus, onde, posicionalmente, ele já está sentado, eternamente vitorioso com Cristo (Efésios 2:5-10). </w:t>
      </w:r>
      <w:r>
        <w:rPr>
          <w:i/>
          <w:iCs/>
          <w:color w:val="000000"/>
        </w:rPr>
        <w:t>O</w:t>
      </w:r>
      <w:r w:rsidRPr="005C1DAA">
        <w:rPr>
          <w:rFonts w:ascii="Times New Roman" w:hAnsi="Times New Roman"/>
          <w:i/>
          <w:iCs/>
          <w:color w:val="000000"/>
          <w:sz w:val="32"/>
          <w:szCs w:val="32"/>
        </w:rPr>
        <w:t xml:space="preserve"> texto de</w:t>
      </w:r>
      <w:r>
        <w:rPr>
          <w:i/>
          <w:iCs/>
          <w:color w:val="000000"/>
        </w:rPr>
        <w:t xml:space="preserve"> </w:t>
      </w:r>
      <w:r>
        <w:rPr>
          <w:rFonts w:ascii="Verdana" w:hAnsi="Verdana"/>
          <w:color w:val="000000"/>
        </w:rPr>
        <w:t xml:space="preserve">Apocalipse 11:4 identifica as duas testemunhas com a profecia do Antigo Testamento </w:t>
      </w:r>
      <w:r w:rsidRPr="005C1DAA">
        <w:rPr>
          <w:rFonts w:ascii="Times New Roman" w:hAnsi="Times New Roman"/>
          <w:i/>
          <w:iCs/>
          <w:color w:val="000000"/>
          <w:sz w:val="32"/>
          <w:szCs w:val="32"/>
        </w:rPr>
        <w:t>registrada e</w:t>
      </w:r>
      <w:r>
        <w:rPr>
          <w:i/>
          <w:iCs/>
          <w:color w:val="000000"/>
        </w:rPr>
        <w:t xml:space="preserve">m </w:t>
      </w:r>
      <w:r>
        <w:rPr>
          <w:rFonts w:ascii="Verdana" w:hAnsi="Verdana"/>
          <w:color w:val="000000"/>
        </w:rPr>
        <w:t xml:space="preserve">Zacarias 4:3, 11, </w:t>
      </w:r>
      <w:proofErr w:type="gramStart"/>
      <w:r>
        <w:rPr>
          <w:rFonts w:ascii="Verdana" w:hAnsi="Verdana"/>
          <w:color w:val="000000"/>
        </w:rPr>
        <w:t>14 .</w:t>
      </w:r>
      <w:proofErr w:type="gramEnd"/>
      <w:r>
        <w:rPr>
          <w:rFonts w:ascii="Verdana" w:hAnsi="Verdana"/>
          <w:color w:val="000000"/>
        </w:rPr>
        <w:t xml:space="preserve"> Esta é uma profecia que diz respeito a Israel, não</w:t>
      </w:r>
      <w:r w:rsidRPr="005C1DAA">
        <w:rPr>
          <w:rFonts w:ascii="Times New Roman" w:hAnsi="Times New Roman"/>
          <w:i/>
          <w:iCs/>
          <w:color w:val="000000"/>
          <w:sz w:val="32"/>
          <w:szCs w:val="32"/>
        </w:rPr>
        <w:t xml:space="preserve"> diz respeito às </w:t>
      </w:r>
      <w:r w:rsidRPr="005C1DAA">
        <w:rPr>
          <w:rFonts w:ascii="Verdana" w:hAnsi="Verdana"/>
          <w:color w:val="000000"/>
        </w:rPr>
        <w:t>i</w:t>
      </w:r>
      <w:r>
        <w:rPr>
          <w:rFonts w:ascii="Verdana" w:hAnsi="Verdana"/>
          <w:color w:val="000000"/>
        </w:rPr>
        <w:t>greja</w:t>
      </w:r>
      <w:r>
        <w:rPr>
          <w:i/>
          <w:iCs/>
          <w:color w:val="000000"/>
        </w:rPr>
        <w:t>s</w:t>
      </w:r>
      <w:r w:rsidRPr="005C1DAA">
        <w:rPr>
          <w:rFonts w:ascii="Times New Roman" w:hAnsi="Times New Roman"/>
          <w:i/>
          <w:iCs/>
          <w:color w:val="000000"/>
          <w:sz w:val="32"/>
          <w:szCs w:val="32"/>
        </w:rPr>
        <w:t xml:space="preserve"> locais</w:t>
      </w:r>
      <w:r>
        <w:rPr>
          <w:rFonts w:ascii="Verdana" w:hAnsi="Verdana"/>
          <w:color w:val="000000"/>
        </w:rPr>
        <w:t xml:space="preserve">. Além disso, as duas testemunhas, em Apocalipse 10:5-6, julgam seus inimigos. Jesus repreendeu seus discípulos por desejarem fazer exatamente isso e instruiu o crente da era da igreja a orar pelo bem-estar de seus inimigos, não por sua destruição (Lucas 9:54-56; Romanos 12:14, 17-21) O diabo persegue Israel, não a igreja, durante a tribulação (Apocalipse. 12). Não há dúvida de que a mulher neste capítulo significa Israel. O versículo 5 mostra a mulher que gera Cristo; é óbvio que Jesus foi criado por Israel, não pelas igrejas (Isaías 9:6-7; Romanos 9:5). Além disso, os símbolos de Apocalipse 12:1-2 lembram a tipologia familiar de Israel no Antigo Testamento. Ela é referida como uma mulher. Compare Isaías 54:5-7. O sol, a lua e as 12 estrelas de Apocalipse 12:2 nos lembram o sonho de José em relação a Israel (Gênesis 37:9). As palavras de Apocalipse 12:2 são quase uma citação exata de Miquéias </w:t>
      </w:r>
      <w:proofErr w:type="gramStart"/>
      <w:r>
        <w:rPr>
          <w:rFonts w:ascii="Verdana" w:hAnsi="Verdana"/>
          <w:color w:val="000000"/>
        </w:rPr>
        <w:t>5:3 .</w:t>
      </w:r>
      <w:proofErr w:type="gramEnd"/>
      <w:r>
        <w:rPr>
          <w:rFonts w:ascii="Verdana" w:hAnsi="Verdana"/>
          <w:color w:val="000000"/>
        </w:rPr>
        <w:t xml:space="preserve"> </w:t>
      </w:r>
      <w:r>
        <w:rPr>
          <w:rFonts w:ascii="Bookman Old Style" w:hAnsi="Bookman Old Style"/>
          <w:color w:val="000000"/>
          <w:sz w:val="32"/>
          <w:szCs w:val="32"/>
        </w:rPr>
        <w:t xml:space="preserve">“Portanto os entregará até ao tempo em que a que está de parto tiver dado à luz; então o restante de seus irmãos voltará aos filhos de Israel.” </w:t>
      </w:r>
      <w:r>
        <w:rPr>
          <w:rFonts w:ascii="Verdana" w:hAnsi="Verdana"/>
          <w:color w:val="000000"/>
        </w:rPr>
        <w:t xml:space="preserve">Novamente, isso fala da entrega do Messias a Israel. Esses símbolos não são usados </w:t>
      </w:r>
      <w:r>
        <w:rPr>
          <w:rFonts w:ascii="Arial" w:hAnsi="Arial" w:cs="Arial"/>
          <w:color w:val="000000"/>
        </w:rPr>
        <w:t>​​</w:t>
      </w:r>
      <w:r>
        <w:rPr>
          <w:rFonts w:ascii="Verdana" w:hAnsi="Verdana"/>
          <w:color w:val="000000"/>
        </w:rPr>
        <w:t xml:space="preserve">no Novo Testamento </w:t>
      </w:r>
      <w:r>
        <w:rPr>
          <w:i/>
          <w:iCs/>
          <w:color w:val="000000"/>
        </w:rPr>
        <w:t>para se referirem</w:t>
      </w:r>
      <w:r>
        <w:rPr>
          <w:rFonts w:ascii="Verdana" w:hAnsi="Verdana"/>
          <w:color w:val="000000"/>
        </w:rPr>
        <w:t xml:space="preserve"> às igrejas </w:t>
      </w:r>
      <w:r w:rsidRPr="006D4B3E">
        <w:rPr>
          <w:rFonts w:ascii="Times New Roman" w:hAnsi="Times New Roman"/>
          <w:i/>
          <w:iCs/>
          <w:color w:val="000000"/>
          <w:sz w:val="32"/>
          <w:szCs w:val="32"/>
        </w:rPr>
        <w:t>locais</w:t>
      </w:r>
      <w:r>
        <w:rPr>
          <w:rFonts w:ascii="Verdana" w:hAnsi="Verdana"/>
          <w:color w:val="000000"/>
        </w:rPr>
        <w:t>.</w:t>
      </w:r>
    </w:p>
    <w:p w14:paraId="777A856A" w14:textId="511781F6" w:rsidR="006D4B3E" w:rsidRDefault="006D4B3E" w:rsidP="005C1DAA">
      <w:pPr>
        <w:ind w:firstLine="708"/>
        <w:jc w:val="both"/>
        <w:rPr>
          <w:rFonts w:ascii="Verdana" w:hAnsi="Verdana"/>
          <w:color w:val="000000"/>
        </w:rPr>
      </w:pPr>
    </w:p>
    <w:p w14:paraId="0DE1A9DD" w14:textId="253E418D" w:rsidR="006D4B3E" w:rsidRDefault="006D4B3E" w:rsidP="005C1DAA">
      <w:pPr>
        <w:ind w:firstLine="708"/>
        <w:jc w:val="both"/>
        <w:rPr>
          <w:rFonts w:ascii="Verdana" w:hAnsi="Verdana"/>
          <w:color w:val="000000"/>
        </w:rPr>
      </w:pPr>
    </w:p>
    <w:p w14:paraId="62D26DDA" w14:textId="77777777" w:rsidR="006D4B3E" w:rsidRPr="006D4B3E" w:rsidRDefault="006D4B3E" w:rsidP="006D4B3E">
      <w:pPr>
        <w:jc w:val="center"/>
        <w:rPr>
          <w:rFonts w:ascii="Verdana" w:hAnsi="Verdana"/>
          <w:b/>
          <w:bCs/>
          <w:color w:val="C00000"/>
          <w:sz w:val="48"/>
          <w:szCs w:val="48"/>
          <w:u w:val="double"/>
        </w:rPr>
      </w:pPr>
      <w:r w:rsidRPr="006D4B3E">
        <w:rPr>
          <w:rFonts w:ascii="Verdana" w:hAnsi="Verdana"/>
          <w:b/>
          <w:bCs/>
          <w:color w:val="C00000"/>
          <w:sz w:val="48"/>
          <w:szCs w:val="48"/>
          <w:u w:val="double"/>
        </w:rPr>
        <w:t>Quando A Doutrina do Arrebatamento Antes Da Tribulação Foi Ensinada Pela Primeira Vez?</w:t>
      </w:r>
    </w:p>
    <w:p w14:paraId="3DABD806" w14:textId="77777777" w:rsidR="006D4B3E" w:rsidRDefault="006D4B3E" w:rsidP="006D4B3E">
      <w:pPr>
        <w:jc w:val="center"/>
        <w:rPr>
          <w:rFonts w:ascii="Verdana" w:hAnsi="Verdana"/>
          <w:b/>
          <w:bCs/>
          <w:color w:val="C00000"/>
          <w:sz w:val="48"/>
          <w:szCs w:val="48"/>
          <w:u w:val="double"/>
        </w:rPr>
      </w:pPr>
    </w:p>
    <w:p w14:paraId="3DCD2CCC" w14:textId="4859F229" w:rsidR="006D4B3E" w:rsidRPr="006D4B3E" w:rsidRDefault="006D4B3E" w:rsidP="006D4B3E">
      <w:pPr>
        <w:ind w:firstLine="708"/>
        <w:jc w:val="both"/>
        <w:rPr>
          <w:rFonts w:ascii="Verdana" w:hAnsi="Verdana"/>
        </w:rPr>
      </w:pPr>
      <w:r w:rsidRPr="006D4B3E">
        <w:rPr>
          <w:rFonts w:ascii="Verdana" w:hAnsi="Verdana"/>
          <w:color w:val="000000"/>
        </w:rPr>
        <w:t>Steven Anderson segue os teólogos da Substituição alegando que John Darby foi o primeiro a ensinar um arrebatamento antes da tribulação, mas isso não é verdade.</w:t>
      </w:r>
    </w:p>
    <w:p w14:paraId="1BD5CA0F" w14:textId="77777777" w:rsidR="006D4B3E" w:rsidRDefault="006D4B3E" w:rsidP="006D4B3E">
      <w:pPr>
        <w:jc w:val="both"/>
        <w:rPr>
          <w:rFonts w:ascii="Verdana" w:hAnsi="Verdana"/>
          <w:color w:val="000000"/>
        </w:rPr>
      </w:pPr>
    </w:p>
    <w:p w14:paraId="033C5778" w14:textId="6D8ED6DD" w:rsidR="006D4B3E" w:rsidRPr="006D4B3E" w:rsidRDefault="006D4B3E" w:rsidP="006D4B3E">
      <w:pPr>
        <w:ind w:firstLine="708"/>
        <w:jc w:val="both"/>
        <w:rPr>
          <w:rFonts w:ascii="Verdana" w:hAnsi="Verdana"/>
        </w:rPr>
      </w:pPr>
      <w:r w:rsidRPr="006D4B3E">
        <w:rPr>
          <w:rFonts w:ascii="Verdana" w:hAnsi="Verdana"/>
          <w:color w:val="000000"/>
        </w:rPr>
        <w:t xml:space="preserve">Como vimos, dois mil anos atrás, todas as igrejas </w:t>
      </w:r>
      <w:r w:rsidRPr="006D4B3E">
        <w:rPr>
          <w:rFonts w:ascii="Verdana" w:hAnsi="Verdana"/>
          <w:i/>
          <w:iCs/>
          <w:color w:val="000000"/>
        </w:rPr>
        <w:t>locais</w:t>
      </w:r>
      <w:r w:rsidRPr="006D4B3E">
        <w:rPr>
          <w:rFonts w:ascii="Verdana" w:hAnsi="Verdana"/>
          <w:color w:val="000000"/>
        </w:rPr>
        <w:t xml:space="preserve"> estavam procurando um retorno iminente de Cristo. Isso foi muito tempo antes de Darby.</w:t>
      </w:r>
    </w:p>
    <w:p w14:paraId="4F948A0D" w14:textId="77777777" w:rsidR="006D4B3E" w:rsidRDefault="006D4B3E" w:rsidP="006D4B3E">
      <w:pPr>
        <w:jc w:val="both"/>
        <w:rPr>
          <w:rFonts w:ascii="Verdana" w:hAnsi="Verdana"/>
          <w:color w:val="000000"/>
        </w:rPr>
      </w:pPr>
    </w:p>
    <w:p w14:paraId="3CF44367" w14:textId="5F7C4195" w:rsidR="006D4B3E" w:rsidRPr="006D4B3E" w:rsidRDefault="006D4B3E" w:rsidP="006D4B3E">
      <w:pPr>
        <w:ind w:firstLine="708"/>
        <w:jc w:val="both"/>
        <w:rPr>
          <w:rFonts w:ascii="Verdana" w:hAnsi="Verdana"/>
        </w:rPr>
      </w:pPr>
      <w:r w:rsidRPr="006D4B3E">
        <w:rPr>
          <w:rFonts w:ascii="Verdana" w:hAnsi="Verdana"/>
          <w:color w:val="000000"/>
        </w:rPr>
        <w:t xml:space="preserve">No século IV, o arrebatamento </w:t>
      </w:r>
      <w:r w:rsidR="006B3D4B">
        <w:rPr>
          <w:rFonts w:ascii="Verdana" w:hAnsi="Verdana"/>
          <w:color w:val="000000"/>
        </w:rPr>
        <w:t>Pré-Tribulação</w:t>
      </w:r>
      <w:r w:rsidRPr="006D4B3E">
        <w:rPr>
          <w:rFonts w:ascii="Verdana" w:hAnsi="Verdana"/>
          <w:color w:val="000000"/>
        </w:rPr>
        <w:t xml:space="preserve"> foi ensinado por </w:t>
      </w:r>
      <w:r w:rsidRPr="006D4B3E">
        <w:rPr>
          <w:rFonts w:ascii="Verdana" w:hAnsi="Verdana"/>
          <w:b/>
          <w:bCs/>
          <w:color w:val="000000"/>
        </w:rPr>
        <w:t xml:space="preserve">Efraim, o sírio </w:t>
      </w:r>
      <w:r w:rsidRPr="006D4B3E">
        <w:rPr>
          <w:rFonts w:ascii="Verdana" w:hAnsi="Verdana"/>
          <w:color w:val="000000"/>
        </w:rPr>
        <w:t>(c. 303-373). Efraim é chamado de “O sírio” porque ele morava naquela região.</w:t>
      </w:r>
    </w:p>
    <w:p w14:paraId="29DA6255" w14:textId="77777777" w:rsidR="00F01296" w:rsidRDefault="00F01296" w:rsidP="00F01296">
      <w:pPr>
        <w:jc w:val="both"/>
        <w:rPr>
          <w:rFonts w:ascii="Verdana" w:hAnsi="Verdana"/>
          <w:color w:val="000000"/>
        </w:rPr>
      </w:pPr>
    </w:p>
    <w:p w14:paraId="01CA91BA" w14:textId="56C049C1" w:rsidR="006D4B3E" w:rsidRPr="006D4B3E" w:rsidRDefault="006D4B3E" w:rsidP="00F01296">
      <w:pPr>
        <w:ind w:firstLine="708"/>
        <w:jc w:val="both"/>
        <w:rPr>
          <w:rFonts w:ascii="Verdana" w:hAnsi="Verdana"/>
        </w:rPr>
      </w:pPr>
      <w:r w:rsidRPr="006D4B3E">
        <w:rPr>
          <w:rFonts w:ascii="Verdana" w:hAnsi="Verdana"/>
          <w:color w:val="000000"/>
        </w:rPr>
        <w:t>Efraim é venerado como um “santo” pelas igrejas católica e ortodoxa, mas eles não permitiriam que ele ensinasse sua doutrina de profecia hoje.</w:t>
      </w:r>
    </w:p>
    <w:p w14:paraId="6E1D11A0" w14:textId="77777777" w:rsidR="00F01296" w:rsidRDefault="00F01296" w:rsidP="006D4B3E">
      <w:pPr>
        <w:jc w:val="both"/>
        <w:rPr>
          <w:rFonts w:ascii="Verdana" w:hAnsi="Verdana"/>
          <w:color w:val="000000"/>
        </w:rPr>
      </w:pPr>
    </w:p>
    <w:p w14:paraId="534545BD" w14:textId="716C9856" w:rsidR="006D4B3E" w:rsidRPr="006D4B3E" w:rsidRDefault="006D4B3E" w:rsidP="00F01296">
      <w:pPr>
        <w:ind w:firstLine="708"/>
        <w:jc w:val="both"/>
        <w:rPr>
          <w:rFonts w:ascii="Verdana" w:hAnsi="Verdana"/>
        </w:rPr>
      </w:pPr>
      <w:r w:rsidRPr="006D4B3E">
        <w:rPr>
          <w:rFonts w:ascii="Verdana" w:hAnsi="Verdana"/>
          <w:color w:val="000000"/>
        </w:rPr>
        <w:t xml:space="preserve">Ele foi um escritor de muitos </w:t>
      </w:r>
      <w:r w:rsidRPr="006D4B3E">
        <w:rPr>
          <w:rFonts w:ascii="Verdana" w:hAnsi="Verdana"/>
          <w:i/>
          <w:iCs/>
          <w:color w:val="000000"/>
        </w:rPr>
        <w:t>e numerosos</w:t>
      </w:r>
      <w:r w:rsidRPr="006D4B3E">
        <w:rPr>
          <w:rFonts w:ascii="Verdana" w:hAnsi="Verdana"/>
          <w:color w:val="000000"/>
        </w:rPr>
        <w:t xml:space="preserve"> volumes </w:t>
      </w:r>
      <w:r w:rsidRPr="00F01296">
        <w:rPr>
          <w:rFonts w:ascii="Times New Roman" w:hAnsi="Times New Roman"/>
          <w:i/>
          <w:iCs/>
          <w:color w:val="000000"/>
          <w:sz w:val="32"/>
          <w:szCs w:val="32"/>
        </w:rPr>
        <w:t>de</w:t>
      </w:r>
      <w:r w:rsidRPr="00F01296">
        <w:rPr>
          <w:rFonts w:ascii="Times New Roman" w:hAnsi="Times New Roman"/>
          <w:color w:val="000000"/>
          <w:sz w:val="32"/>
          <w:szCs w:val="32"/>
        </w:rPr>
        <w:t xml:space="preserve"> </w:t>
      </w:r>
      <w:r w:rsidRPr="00F01296">
        <w:rPr>
          <w:rFonts w:ascii="Times New Roman" w:hAnsi="Times New Roman"/>
          <w:i/>
          <w:iCs/>
          <w:color w:val="000000"/>
          <w:sz w:val="32"/>
          <w:szCs w:val="32"/>
        </w:rPr>
        <w:t>livros</w:t>
      </w:r>
      <w:r w:rsidRPr="006D4B3E">
        <w:rPr>
          <w:rFonts w:ascii="Verdana" w:hAnsi="Verdana"/>
          <w:color w:val="000000"/>
        </w:rPr>
        <w:t xml:space="preserve">. Muitos de seus sermões e salmos estão incluídos na </w:t>
      </w:r>
      <w:r w:rsidRPr="00F01296">
        <w:rPr>
          <w:rFonts w:ascii="Verdana" w:hAnsi="Verdana"/>
          <w:color w:val="000000"/>
          <w:u w:val="double"/>
        </w:rPr>
        <w:t>Biblioteca Pós-Nicenica</w:t>
      </w:r>
      <w:r w:rsidRPr="006D4B3E">
        <w:rPr>
          <w:rFonts w:ascii="Verdana" w:hAnsi="Verdana"/>
          <w:i/>
          <w:iCs/>
          <w:color w:val="000000"/>
        </w:rPr>
        <w:t xml:space="preserve"> de</w:t>
      </w:r>
      <w:r w:rsidRPr="006D4B3E">
        <w:rPr>
          <w:rFonts w:ascii="Verdana" w:hAnsi="Verdana"/>
          <w:color w:val="000000"/>
        </w:rPr>
        <w:t xml:space="preserve"> 16 volumes. (O Concílio de Nicéia foi realizado em 325 dC, e os historiadores dividem os “pais” (</w:t>
      </w:r>
      <w:r w:rsidRPr="00F01296">
        <w:rPr>
          <w:rFonts w:ascii="Times New Roman" w:hAnsi="Times New Roman"/>
          <w:i/>
          <w:iCs/>
          <w:color w:val="000000"/>
          <w:sz w:val="32"/>
          <w:szCs w:val="32"/>
        </w:rPr>
        <w:t>padres</w:t>
      </w:r>
      <w:r w:rsidRPr="006D4B3E">
        <w:rPr>
          <w:rFonts w:ascii="Verdana" w:hAnsi="Verdana"/>
          <w:color w:val="000000"/>
        </w:rPr>
        <w:t>) em Pré-Nicenicos, antes de 325 d.C., e Pós-Nicenicos, depois de 325 d.C.).</w:t>
      </w:r>
    </w:p>
    <w:p w14:paraId="011BAA37" w14:textId="77777777" w:rsidR="00F01296" w:rsidRDefault="00F01296" w:rsidP="006D4B3E">
      <w:pPr>
        <w:jc w:val="both"/>
        <w:rPr>
          <w:rFonts w:ascii="Verdana" w:hAnsi="Verdana"/>
          <w:color w:val="000000"/>
        </w:rPr>
      </w:pPr>
    </w:p>
    <w:p w14:paraId="23915435" w14:textId="0DF813C8" w:rsidR="006D4B3E" w:rsidRPr="006D4B3E" w:rsidRDefault="006D4B3E" w:rsidP="00F01296">
      <w:pPr>
        <w:ind w:firstLine="708"/>
        <w:jc w:val="both"/>
        <w:rPr>
          <w:rFonts w:ascii="Verdana" w:hAnsi="Verdana"/>
        </w:rPr>
      </w:pPr>
      <w:r w:rsidRPr="006D4B3E">
        <w:rPr>
          <w:rFonts w:ascii="Verdana" w:hAnsi="Verdana"/>
          <w:color w:val="000000"/>
        </w:rPr>
        <w:t xml:space="preserve">Nos anos 90, alguns dos escritos de Efraim foram traduzidos para o inglês pela primeira vez, sendo um deles </w:t>
      </w:r>
      <w:r w:rsidRPr="00F01296">
        <w:rPr>
          <w:rFonts w:ascii="Verdana" w:hAnsi="Verdana"/>
          <w:color w:val="000000"/>
          <w:u w:val="double"/>
        </w:rPr>
        <w:t xml:space="preserve">Nos Últimos Tempos, o Anticristo e o Fim do </w:t>
      </w:r>
      <w:proofErr w:type="gramStart"/>
      <w:r w:rsidRPr="00F01296">
        <w:rPr>
          <w:rFonts w:ascii="Verdana" w:hAnsi="Verdana"/>
          <w:color w:val="000000"/>
          <w:u w:val="double"/>
        </w:rPr>
        <w:t>Mundo</w:t>
      </w:r>
      <w:r w:rsidRPr="006D4B3E">
        <w:rPr>
          <w:rFonts w:ascii="Verdana" w:hAnsi="Verdana"/>
          <w:color w:val="000000"/>
        </w:rPr>
        <w:t xml:space="preserve"> ,</w:t>
      </w:r>
      <w:proofErr w:type="gramEnd"/>
      <w:r w:rsidRPr="006D4B3E">
        <w:rPr>
          <w:rFonts w:ascii="Verdana" w:hAnsi="Verdana"/>
          <w:color w:val="000000"/>
        </w:rPr>
        <w:t xml:space="preserve"> 373 dC.</w:t>
      </w:r>
    </w:p>
    <w:p w14:paraId="3B803538" w14:textId="77777777" w:rsidR="00F01296" w:rsidRDefault="00F01296" w:rsidP="006D4B3E">
      <w:pPr>
        <w:jc w:val="both"/>
        <w:rPr>
          <w:rFonts w:ascii="Verdana" w:hAnsi="Verdana"/>
          <w:color w:val="000000"/>
        </w:rPr>
      </w:pPr>
    </w:p>
    <w:p w14:paraId="195838FE" w14:textId="2D3092E5" w:rsidR="006D4B3E" w:rsidRPr="006D4B3E" w:rsidRDefault="006D4B3E" w:rsidP="00F01296">
      <w:pPr>
        <w:ind w:firstLine="708"/>
        <w:jc w:val="both"/>
        <w:rPr>
          <w:rFonts w:ascii="Verdana" w:hAnsi="Verdana"/>
        </w:rPr>
      </w:pPr>
      <w:r w:rsidRPr="006D4B3E">
        <w:rPr>
          <w:rFonts w:ascii="Verdana" w:hAnsi="Verdana"/>
          <w:color w:val="000000"/>
        </w:rPr>
        <w:t xml:space="preserve">A tradução foi feita pelo professor Cameron Rhoades, do </w:t>
      </w:r>
      <w:r w:rsidRPr="00F01296">
        <w:rPr>
          <w:rFonts w:ascii="Verdana" w:hAnsi="Verdana"/>
          <w:b/>
          <w:bCs/>
          <w:color w:val="000000"/>
          <w:u w:val="double"/>
        </w:rPr>
        <w:t>Tyndale Theological Seminary</w:t>
      </w:r>
      <w:r w:rsidRPr="006D4B3E">
        <w:rPr>
          <w:rFonts w:ascii="Verdana" w:hAnsi="Verdana"/>
          <w:color w:val="000000"/>
        </w:rPr>
        <w:t xml:space="preserve">. no legado de Grant R. Jeffrey. Foi posteriormente publicado no livro de Jeffrey, 1995, </w:t>
      </w:r>
      <w:r w:rsidRPr="00F01296">
        <w:rPr>
          <w:rFonts w:ascii="Verdana" w:hAnsi="Verdana"/>
          <w:color w:val="000000"/>
          <w:u w:val="double"/>
        </w:rPr>
        <w:t>Final Warning</w:t>
      </w:r>
      <w:r w:rsidRPr="006D4B3E">
        <w:rPr>
          <w:rFonts w:ascii="Verdana" w:hAnsi="Verdana"/>
          <w:color w:val="000000"/>
        </w:rPr>
        <w:t xml:space="preserve"> (</w:t>
      </w:r>
      <w:r w:rsidR="00F01296" w:rsidRPr="00F01296">
        <w:rPr>
          <w:rFonts w:ascii="Times New Roman" w:hAnsi="Times New Roman"/>
          <w:i/>
          <w:iCs/>
          <w:color w:val="000000"/>
          <w:sz w:val="32"/>
          <w:szCs w:val="32"/>
        </w:rPr>
        <w:t>Advertência</w:t>
      </w:r>
      <w:r w:rsidRPr="00F01296">
        <w:rPr>
          <w:rFonts w:ascii="Times New Roman" w:hAnsi="Times New Roman"/>
          <w:i/>
          <w:iCs/>
          <w:color w:val="000000"/>
          <w:sz w:val="32"/>
          <w:szCs w:val="32"/>
        </w:rPr>
        <w:t xml:space="preserve"> Final</w:t>
      </w:r>
      <w:r w:rsidRPr="006D4B3E">
        <w:rPr>
          <w:rFonts w:ascii="Verdana" w:hAnsi="Verdana"/>
          <w:color w:val="000000"/>
        </w:rPr>
        <w:t>).</w:t>
      </w:r>
    </w:p>
    <w:p w14:paraId="06F4BD34" w14:textId="77777777" w:rsidR="00F01296" w:rsidRDefault="00F01296" w:rsidP="00F01296">
      <w:pPr>
        <w:ind w:firstLine="708"/>
        <w:jc w:val="both"/>
        <w:rPr>
          <w:rFonts w:ascii="Verdana" w:hAnsi="Verdana"/>
          <w:color w:val="000000"/>
        </w:rPr>
      </w:pPr>
    </w:p>
    <w:p w14:paraId="688F238A" w14:textId="014D20EC" w:rsidR="006D4B3E" w:rsidRPr="006D4B3E" w:rsidRDefault="006D4B3E" w:rsidP="00F01296">
      <w:pPr>
        <w:ind w:firstLine="708"/>
        <w:jc w:val="both"/>
        <w:rPr>
          <w:rFonts w:ascii="Verdana" w:hAnsi="Verdana"/>
        </w:rPr>
      </w:pPr>
      <w:r w:rsidRPr="006D4B3E">
        <w:rPr>
          <w:rFonts w:ascii="Verdana" w:hAnsi="Verdana"/>
          <w:color w:val="000000"/>
        </w:rPr>
        <w:t>É óbvio que Efraim acreditava no cumprimento literal da profecia, incluindo um santo do Arrebatamento do Novo Testamento antes da Tribulação.</w:t>
      </w:r>
    </w:p>
    <w:p w14:paraId="565358F9" w14:textId="77777777" w:rsidR="006D4B3E" w:rsidRPr="006D4B3E" w:rsidRDefault="006D4B3E" w:rsidP="00F01296">
      <w:pPr>
        <w:ind w:left="708"/>
        <w:jc w:val="both"/>
        <w:rPr>
          <w:rFonts w:ascii="Verdana" w:hAnsi="Verdana"/>
        </w:rPr>
      </w:pPr>
      <w:r w:rsidRPr="006D4B3E">
        <w:rPr>
          <w:rFonts w:ascii="Verdana" w:hAnsi="Verdana"/>
          <w:color w:val="000000"/>
        </w:rPr>
        <w:br/>
      </w:r>
      <w:r w:rsidRPr="006D4B3E">
        <w:rPr>
          <w:rFonts w:ascii="Verdana" w:hAnsi="Verdana"/>
          <w:b/>
          <w:bCs/>
          <w:color w:val="000000"/>
        </w:rPr>
        <w:t xml:space="preserve">“Pois todos os santos e eleitos de Deus serão reunidos, antes da tribulação que está por vir, e serão levados ao Senhor para que não vejam a confusão que deve dominar o mundo por causa de nossos pecados”. </w:t>
      </w:r>
      <w:r w:rsidRPr="006D4B3E">
        <w:rPr>
          <w:rFonts w:ascii="Verdana" w:hAnsi="Verdana"/>
          <w:color w:val="000000"/>
        </w:rPr>
        <w:t xml:space="preserve">(Efraim, o Sírio, </w:t>
      </w:r>
      <w:r w:rsidRPr="00F01296">
        <w:rPr>
          <w:rFonts w:ascii="Verdana" w:hAnsi="Verdana"/>
          <w:color w:val="000000"/>
          <w:u w:val="double"/>
        </w:rPr>
        <w:t>Sobre os Últimos Tempos</w:t>
      </w:r>
      <w:r w:rsidRPr="006D4B3E">
        <w:rPr>
          <w:rFonts w:ascii="Verdana" w:hAnsi="Verdana"/>
          <w:color w:val="000000"/>
        </w:rPr>
        <w:t>).</w:t>
      </w:r>
    </w:p>
    <w:p w14:paraId="4C543E5C" w14:textId="77777777" w:rsidR="00F01296" w:rsidRDefault="00F01296" w:rsidP="00F01296">
      <w:pPr>
        <w:jc w:val="both"/>
        <w:rPr>
          <w:rFonts w:ascii="Verdana" w:hAnsi="Verdana"/>
          <w:color w:val="000000"/>
        </w:rPr>
      </w:pPr>
    </w:p>
    <w:p w14:paraId="56891B40" w14:textId="2414C848" w:rsidR="006D4B3E" w:rsidRPr="006D4B3E" w:rsidRDefault="006D4B3E" w:rsidP="00F01296">
      <w:pPr>
        <w:ind w:firstLine="708"/>
        <w:jc w:val="both"/>
        <w:rPr>
          <w:rFonts w:ascii="Verdana" w:hAnsi="Verdana"/>
        </w:rPr>
      </w:pPr>
      <w:r w:rsidRPr="006D4B3E">
        <w:rPr>
          <w:rFonts w:ascii="Verdana" w:hAnsi="Verdana"/>
          <w:color w:val="000000"/>
        </w:rPr>
        <w:t>Observe que Efraim ensinou que os santos serão levados pelo Senhor para que não vejam a confusão que deve dominar o mundo, que é exatamente o que 1 Tessalonicenses 5: 3-9 diz.</w:t>
      </w:r>
    </w:p>
    <w:p w14:paraId="6E1DEAAD" w14:textId="77777777" w:rsidR="00F01296" w:rsidRDefault="00F01296" w:rsidP="006D4B3E">
      <w:pPr>
        <w:jc w:val="both"/>
        <w:rPr>
          <w:rFonts w:ascii="Verdana" w:hAnsi="Verdana"/>
          <w:color w:val="000000"/>
        </w:rPr>
      </w:pPr>
    </w:p>
    <w:p w14:paraId="64E75B70" w14:textId="485132FD" w:rsidR="006D4B3E" w:rsidRPr="006D4B3E" w:rsidRDefault="006D4B3E" w:rsidP="00F01296">
      <w:pPr>
        <w:ind w:firstLine="708"/>
        <w:jc w:val="both"/>
        <w:rPr>
          <w:rFonts w:ascii="Verdana" w:hAnsi="Verdana"/>
        </w:rPr>
      </w:pPr>
      <w:r w:rsidRPr="006D4B3E">
        <w:rPr>
          <w:rFonts w:ascii="Verdana" w:hAnsi="Verdana"/>
          <w:color w:val="000000"/>
        </w:rPr>
        <w:t xml:space="preserve">Efraim ensinou um anticristo literal que se sentará em um templo reconstruído literalmente em Jerusalém, uma </w:t>
      </w:r>
      <w:r w:rsidRPr="006D4B3E">
        <w:rPr>
          <w:rFonts w:ascii="Verdana" w:hAnsi="Verdana"/>
          <w:i/>
          <w:iCs/>
          <w:color w:val="000000"/>
        </w:rPr>
        <w:t xml:space="preserve">grande </w:t>
      </w:r>
      <w:r w:rsidRPr="006D4B3E">
        <w:rPr>
          <w:rFonts w:ascii="Verdana" w:hAnsi="Verdana"/>
          <w:color w:val="000000"/>
        </w:rPr>
        <w:t xml:space="preserve">tribulação literal de 3,5 anos </w:t>
      </w:r>
      <w:r w:rsidR="00F01296">
        <w:rPr>
          <w:rFonts w:ascii="Verdana" w:hAnsi="Verdana"/>
          <w:color w:val="000000"/>
        </w:rPr>
        <w:t xml:space="preserve">– </w:t>
      </w:r>
      <w:r w:rsidRPr="00F01296">
        <w:rPr>
          <w:rFonts w:ascii="Times New Roman" w:hAnsi="Times New Roman"/>
          <w:i/>
          <w:iCs/>
          <w:color w:val="000000"/>
          <w:sz w:val="32"/>
          <w:szCs w:val="32"/>
        </w:rPr>
        <w:t>a segunda metade da semana de que fala o profeta Daniel</w:t>
      </w:r>
      <w:r w:rsidRPr="006D4B3E">
        <w:rPr>
          <w:rFonts w:ascii="Verdana" w:hAnsi="Verdana"/>
          <w:color w:val="000000"/>
        </w:rPr>
        <w:t>, duas testemunhas ou profetas literais que pregarão em Jerusalém, uma batalha literal de Gogue e Magogue.</w:t>
      </w:r>
    </w:p>
    <w:p w14:paraId="1AABB4D3" w14:textId="69579BB0" w:rsidR="006D4B3E" w:rsidRPr="006D4B3E" w:rsidRDefault="006D4B3E" w:rsidP="00F01296">
      <w:pPr>
        <w:ind w:left="708"/>
        <w:jc w:val="both"/>
        <w:rPr>
          <w:rFonts w:ascii="Verdana" w:hAnsi="Verdana"/>
        </w:rPr>
      </w:pPr>
      <w:r w:rsidRPr="006D4B3E">
        <w:rPr>
          <w:rFonts w:ascii="Verdana" w:hAnsi="Verdana"/>
          <w:color w:val="000000"/>
        </w:rPr>
        <w:br/>
        <w:t>“E quando os</w:t>
      </w:r>
      <w:r w:rsidRPr="006D4B3E">
        <w:rPr>
          <w:rFonts w:ascii="Verdana" w:hAnsi="Verdana"/>
          <w:i/>
          <w:iCs/>
          <w:color w:val="000000"/>
        </w:rPr>
        <w:t xml:space="preserve"> </w:t>
      </w:r>
      <w:r w:rsidRPr="006D4B3E">
        <w:rPr>
          <w:rFonts w:ascii="Verdana" w:hAnsi="Verdana"/>
          <w:color w:val="000000"/>
        </w:rPr>
        <w:t>três anos e meio estiverem completos, o tempo do anticristo</w:t>
      </w:r>
      <w:r w:rsidR="00F01296">
        <w:rPr>
          <w:rFonts w:ascii="Verdana" w:hAnsi="Verdana"/>
          <w:color w:val="000000"/>
        </w:rPr>
        <w:t xml:space="preserve"> – </w:t>
      </w:r>
      <w:r w:rsidR="00F01296" w:rsidRPr="00F01296">
        <w:rPr>
          <w:rFonts w:ascii="Times New Roman" w:hAnsi="Times New Roman"/>
          <w:i/>
          <w:iCs/>
          <w:color w:val="000000"/>
          <w:sz w:val="32"/>
          <w:szCs w:val="32"/>
        </w:rPr>
        <w:t>a segunda metade da semana de que fala o profeta Daniel</w:t>
      </w:r>
      <w:r w:rsidR="00F01296" w:rsidRPr="006D4B3E">
        <w:rPr>
          <w:rFonts w:ascii="Verdana" w:hAnsi="Verdana"/>
          <w:color w:val="000000"/>
        </w:rPr>
        <w:t>,</w:t>
      </w:r>
      <w:r w:rsidRPr="006D4B3E">
        <w:rPr>
          <w:rFonts w:ascii="Verdana" w:hAnsi="Verdana"/>
          <w:color w:val="000000"/>
        </w:rPr>
        <w:t xml:space="preserve"> através do qual ele seduzirá o mundo, após a ressurreição dos dois profetas, na hora que o mundo não sabe e no dia que o inimigo ou filho da perdição não sabe, virá o sinal do Filho do Homem; e, avançando, o Senhor aparecerá com grande poder e muita majestade, com o sinal da palavra de salvação diante dele, e também até com todos os poderes dos céus com todo o coro dos santos. ...Então Cristo virá e o inimigo será confundido, e o Senhor o destruirá pelo Espírito de sua boca. E ele será amarrado e mergulhado no abismo do fogo eterno vivo com seu pai Satanás; e todas as pessoas que fazem seus desejos perecerão com ele para sempre; </w:t>
      </w:r>
      <w:r w:rsidRPr="00F01296">
        <w:rPr>
          <w:rFonts w:ascii="Verdana" w:hAnsi="Verdana"/>
          <w:color w:val="000000"/>
          <w:u w:val="double"/>
        </w:rPr>
        <w:t>Nos Últimos Tempos, o Anticristo e o Fim do Mundo</w:t>
      </w:r>
      <w:r w:rsidR="00F01296">
        <w:rPr>
          <w:rFonts w:ascii="Verdana" w:hAnsi="Verdana"/>
          <w:color w:val="000000"/>
          <w:u w:val="double"/>
        </w:rPr>
        <w:t>,</w:t>
      </w:r>
      <w:r w:rsidRPr="006D4B3E">
        <w:rPr>
          <w:rFonts w:ascii="Verdana" w:hAnsi="Verdana"/>
          <w:color w:val="000000"/>
        </w:rPr>
        <w:t xml:space="preserve"> 373 dC).</w:t>
      </w:r>
    </w:p>
    <w:p w14:paraId="4C8AE7E8" w14:textId="77777777" w:rsidR="00F01296" w:rsidRDefault="00F01296" w:rsidP="006D4B3E">
      <w:pPr>
        <w:jc w:val="both"/>
        <w:rPr>
          <w:rFonts w:ascii="Verdana" w:hAnsi="Verdana"/>
          <w:color w:val="000000"/>
        </w:rPr>
      </w:pPr>
    </w:p>
    <w:p w14:paraId="4844D406" w14:textId="5CD4032E" w:rsidR="006D4B3E" w:rsidRPr="006D4B3E" w:rsidRDefault="006D4B3E" w:rsidP="00F01296">
      <w:pPr>
        <w:ind w:firstLine="708"/>
        <w:jc w:val="both"/>
        <w:rPr>
          <w:rFonts w:ascii="Verdana" w:hAnsi="Verdana"/>
        </w:rPr>
      </w:pPr>
      <w:r w:rsidRPr="006D4B3E">
        <w:rPr>
          <w:rFonts w:ascii="Verdana" w:hAnsi="Verdana"/>
          <w:color w:val="000000"/>
        </w:rPr>
        <w:t>Efraim acreditava na iminência da volta de Cristo e instou seus companheiros cristãos a viverem vidas piedosas na expectativa de Sua volta.</w:t>
      </w:r>
    </w:p>
    <w:p w14:paraId="12F95109" w14:textId="77777777" w:rsidR="00F01296" w:rsidRDefault="00F01296" w:rsidP="00F01296">
      <w:pPr>
        <w:ind w:firstLine="708"/>
        <w:jc w:val="both"/>
        <w:rPr>
          <w:rFonts w:ascii="Verdana" w:hAnsi="Verdana"/>
          <w:color w:val="000000"/>
        </w:rPr>
      </w:pPr>
    </w:p>
    <w:p w14:paraId="1386CE10" w14:textId="0D15A8CC" w:rsidR="006D4B3E" w:rsidRPr="00F01296" w:rsidRDefault="006D4B3E" w:rsidP="00F01296">
      <w:pPr>
        <w:ind w:firstLine="708"/>
        <w:jc w:val="both"/>
        <w:rPr>
          <w:rFonts w:ascii="Verdana" w:hAnsi="Verdana"/>
          <w:b/>
          <w:bCs/>
          <w:color w:val="000000"/>
        </w:rPr>
      </w:pPr>
      <w:r w:rsidRPr="00F01296">
        <w:rPr>
          <w:rFonts w:ascii="Verdana" w:hAnsi="Verdana"/>
          <w:b/>
          <w:bCs/>
          <w:color w:val="000000"/>
        </w:rPr>
        <w:t>Na verdade, Efraim, o sírio, não estava sozinho na interpretação da profecia bíblica literal, em seus dias.</w:t>
      </w:r>
    </w:p>
    <w:p w14:paraId="0C0158DD" w14:textId="77777777" w:rsidR="00F01296" w:rsidRDefault="00F01296" w:rsidP="006D4B3E">
      <w:pPr>
        <w:jc w:val="both"/>
        <w:rPr>
          <w:rFonts w:ascii="Verdana" w:hAnsi="Verdana"/>
          <w:color w:val="000000"/>
        </w:rPr>
      </w:pPr>
    </w:p>
    <w:p w14:paraId="359BF429" w14:textId="6B6B3C9E" w:rsidR="006D4B3E" w:rsidRPr="006D4B3E" w:rsidRDefault="006D4B3E" w:rsidP="00F01296">
      <w:pPr>
        <w:ind w:firstLine="708"/>
        <w:jc w:val="both"/>
        <w:rPr>
          <w:rFonts w:ascii="Verdana" w:hAnsi="Verdana"/>
        </w:rPr>
      </w:pPr>
      <w:r w:rsidRPr="006D4B3E">
        <w:rPr>
          <w:rFonts w:ascii="Verdana" w:hAnsi="Verdana"/>
          <w:color w:val="000000"/>
        </w:rPr>
        <w:t>Ele estava vivendo uma geração da época de Agostinho (354-430), época em que houve uma mudança dramática. Quando Efraim morreu em 373, Agostinho tinha 19 anos.</w:t>
      </w:r>
    </w:p>
    <w:p w14:paraId="6039B629" w14:textId="77777777" w:rsidR="00F01296" w:rsidRDefault="00F01296" w:rsidP="006D4B3E">
      <w:pPr>
        <w:jc w:val="both"/>
        <w:rPr>
          <w:rFonts w:ascii="Verdana" w:hAnsi="Verdana"/>
          <w:color w:val="000000"/>
        </w:rPr>
      </w:pPr>
    </w:p>
    <w:p w14:paraId="3AF29326" w14:textId="5931A2A7" w:rsidR="006D4B3E" w:rsidRPr="00F01296" w:rsidRDefault="006D4B3E" w:rsidP="00F01296">
      <w:pPr>
        <w:ind w:firstLine="708"/>
        <w:jc w:val="both"/>
        <w:rPr>
          <w:rFonts w:ascii="Verdana" w:hAnsi="Verdana"/>
          <w:b/>
          <w:bCs/>
          <w:color w:val="000000"/>
        </w:rPr>
      </w:pPr>
      <w:r w:rsidRPr="00F01296">
        <w:rPr>
          <w:rFonts w:ascii="Verdana" w:hAnsi="Verdana"/>
          <w:b/>
          <w:bCs/>
          <w:color w:val="000000"/>
        </w:rPr>
        <w:t>Foi na época de Agostinho que o alegoricalismo substituiu amplamente o método anterior de interpretação</w:t>
      </w:r>
      <w:r w:rsidRPr="006D4B3E">
        <w:rPr>
          <w:rFonts w:ascii="Verdana" w:hAnsi="Verdana"/>
          <w:b/>
          <w:bCs/>
          <w:color w:val="000000"/>
        </w:rPr>
        <w:t>.</w:t>
      </w:r>
    </w:p>
    <w:p w14:paraId="62DF4460" w14:textId="77777777" w:rsidR="00F01296" w:rsidRDefault="006D4B3E" w:rsidP="006D4B3E">
      <w:pPr>
        <w:jc w:val="both"/>
        <w:rPr>
          <w:rFonts w:ascii="Verdana" w:hAnsi="Verdana"/>
        </w:rPr>
      </w:pPr>
      <w:r w:rsidRPr="006D4B3E">
        <w:rPr>
          <w:rFonts w:ascii="Verdana" w:hAnsi="Verdana"/>
          <w:b/>
          <w:bCs/>
          <w:color w:val="000000"/>
        </w:rPr>
        <w:t> </w:t>
      </w:r>
    </w:p>
    <w:p w14:paraId="3D89153A" w14:textId="36E3F949" w:rsidR="006D4B3E" w:rsidRPr="006D4B3E" w:rsidRDefault="006D4B3E" w:rsidP="00F01296">
      <w:pPr>
        <w:ind w:firstLine="708"/>
        <w:jc w:val="both"/>
        <w:rPr>
          <w:rFonts w:ascii="Verdana" w:hAnsi="Verdana"/>
        </w:rPr>
      </w:pPr>
      <w:r w:rsidRPr="006D4B3E">
        <w:rPr>
          <w:rFonts w:ascii="Verdana" w:hAnsi="Verdana"/>
          <w:color w:val="000000"/>
        </w:rPr>
        <w:t>Antes disso, era comum entre os crentes da Bíblia interpretarem a profecia literalmente. Eles acreditavam que Cristo retornaria literalmente (e iminentemente), ligaria a Satanás e estabeleceria um reino milenar literal na Terra.</w:t>
      </w:r>
    </w:p>
    <w:p w14:paraId="13D655FC" w14:textId="77777777" w:rsidR="00F01296" w:rsidRDefault="00F01296" w:rsidP="006D4B3E">
      <w:pPr>
        <w:jc w:val="both"/>
        <w:rPr>
          <w:rFonts w:ascii="Verdana" w:hAnsi="Verdana"/>
          <w:color w:val="000000"/>
        </w:rPr>
      </w:pPr>
    </w:p>
    <w:p w14:paraId="4F001F19" w14:textId="36F5EEC9" w:rsidR="006D4B3E" w:rsidRPr="006D4B3E" w:rsidRDefault="006D4B3E" w:rsidP="00F01296">
      <w:pPr>
        <w:ind w:firstLine="708"/>
        <w:jc w:val="both"/>
        <w:rPr>
          <w:rFonts w:ascii="Verdana" w:hAnsi="Verdana"/>
        </w:rPr>
      </w:pPr>
      <w:r w:rsidRPr="006D4B3E">
        <w:rPr>
          <w:rFonts w:ascii="Verdana" w:hAnsi="Verdana"/>
          <w:color w:val="000000"/>
        </w:rPr>
        <w:t>Isso é reconhecido pelos historiadores da igreja.</w:t>
      </w:r>
    </w:p>
    <w:p w14:paraId="28554295" w14:textId="77777777" w:rsidR="00F01296" w:rsidRDefault="00F01296" w:rsidP="006D4B3E">
      <w:pPr>
        <w:jc w:val="both"/>
        <w:rPr>
          <w:rFonts w:ascii="Verdana" w:hAnsi="Verdana"/>
          <w:color w:val="000000"/>
        </w:rPr>
      </w:pPr>
    </w:p>
    <w:p w14:paraId="52B5D16E" w14:textId="37DCAFE9" w:rsidR="006D4B3E" w:rsidRPr="006D4B3E" w:rsidRDefault="006D4B3E" w:rsidP="00F01296">
      <w:pPr>
        <w:ind w:firstLine="708"/>
        <w:jc w:val="both"/>
        <w:rPr>
          <w:rFonts w:ascii="Verdana" w:hAnsi="Verdana"/>
        </w:rPr>
      </w:pPr>
      <w:r w:rsidRPr="006D4B3E">
        <w:rPr>
          <w:rFonts w:ascii="Verdana" w:hAnsi="Verdana"/>
          <w:color w:val="000000"/>
        </w:rPr>
        <w:t xml:space="preserve">William Newell disse: “A Igreja primitiva por 300 anos procurou o retorno iminente de nosso Senhor para reinar, e eles estavam certos.” (Newell, </w:t>
      </w:r>
      <w:r w:rsidRPr="00F01296">
        <w:rPr>
          <w:rFonts w:ascii="Verdana" w:hAnsi="Verdana"/>
          <w:color w:val="000000"/>
          <w:u w:val="double"/>
        </w:rPr>
        <w:t>Apocalipse</w:t>
      </w:r>
      <w:r w:rsidRPr="006D4B3E">
        <w:rPr>
          <w:rFonts w:ascii="Verdana" w:hAnsi="Verdana"/>
          <w:color w:val="000000"/>
        </w:rPr>
        <w:t>).</w:t>
      </w:r>
    </w:p>
    <w:p w14:paraId="1F396874" w14:textId="77777777" w:rsidR="00F01296" w:rsidRDefault="00F01296" w:rsidP="006D4B3E">
      <w:pPr>
        <w:jc w:val="both"/>
        <w:rPr>
          <w:rFonts w:ascii="Verdana" w:hAnsi="Verdana"/>
          <w:color w:val="000000"/>
        </w:rPr>
      </w:pPr>
    </w:p>
    <w:p w14:paraId="7085F18F" w14:textId="77777777" w:rsidR="00F01296" w:rsidRDefault="006D4B3E" w:rsidP="00F01296">
      <w:pPr>
        <w:ind w:firstLine="708"/>
        <w:jc w:val="both"/>
        <w:rPr>
          <w:rFonts w:ascii="Verdana" w:hAnsi="Verdana"/>
          <w:color w:val="000000"/>
        </w:rPr>
      </w:pPr>
      <w:r w:rsidRPr="006D4B3E">
        <w:rPr>
          <w:rFonts w:ascii="Verdana" w:hAnsi="Verdana"/>
          <w:color w:val="000000"/>
        </w:rPr>
        <w:t>Phillip Schaaf disse:</w:t>
      </w:r>
    </w:p>
    <w:p w14:paraId="04B3A783" w14:textId="77777777" w:rsidR="00F01296" w:rsidRDefault="00F01296" w:rsidP="00F01296">
      <w:pPr>
        <w:jc w:val="both"/>
        <w:rPr>
          <w:rFonts w:ascii="Verdana" w:hAnsi="Verdana"/>
          <w:color w:val="000000"/>
        </w:rPr>
      </w:pPr>
    </w:p>
    <w:p w14:paraId="24305084" w14:textId="4BF4AD92" w:rsidR="006D4B3E" w:rsidRPr="006D4B3E" w:rsidRDefault="006D4B3E" w:rsidP="00F01296">
      <w:pPr>
        <w:ind w:left="708"/>
        <w:jc w:val="both"/>
        <w:rPr>
          <w:rFonts w:ascii="Verdana" w:hAnsi="Verdana"/>
        </w:rPr>
      </w:pPr>
      <w:r w:rsidRPr="006D4B3E">
        <w:rPr>
          <w:rFonts w:ascii="Verdana" w:hAnsi="Verdana"/>
          <w:color w:val="000000"/>
        </w:rPr>
        <w:t xml:space="preserve"> “... o ponto mais marcante na escatologia da era pré-nicenica [antes de 325 d.C.] é o proeminente quiliasmo, ou milenarismo, que é a crença de um reinado visível </w:t>
      </w:r>
      <w:r w:rsidRPr="006D4B3E">
        <w:rPr>
          <w:rFonts w:ascii="Verdana" w:hAnsi="Verdana"/>
          <w:i/>
          <w:iCs/>
          <w:color w:val="000000"/>
        </w:rPr>
        <w:t>e literal</w:t>
      </w:r>
      <w:r w:rsidRPr="006D4B3E">
        <w:rPr>
          <w:rFonts w:ascii="Verdana" w:hAnsi="Verdana"/>
          <w:color w:val="000000"/>
        </w:rPr>
        <w:t xml:space="preserve"> de Cristo em glória na terra com os santos ressuscitados por mil anos, antes da ressurreição e julgamento gerais.” (</w:t>
      </w:r>
      <w:r w:rsidRPr="00F01296">
        <w:rPr>
          <w:rFonts w:ascii="Verdana" w:hAnsi="Verdana"/>
          <w:color w:val="000000"/>
          <w:u w:val="double"/>
        </w:rPr>
        <w:t>História da da Igreja Cristã</w:t>
      </w:r>
      <w:r w:rsidRPr="006D4B3E">
        <w:rPr>
          <w:rFonts w:ascii="Verdana" w:hAnsi="Verdana"/>
          <w:color w:val="000000"/>
        </w:rPr>
        <w:t xml:space="preserve">, 8 Vols., </w:t>
      </w:r>
      <w:r w:rsidRPr="006D4B3E">
        <w:rPr>
          <w:rFonts w:ascii="Verdana" w:hAnsi="Verdana"/>
          <w:i/>
          <w:iCs/>
          <w:color w:val="000000"/>
        </w:rPr>
        <w:t>Wm. B. Eerdmans Publishing Co., 1960, 2:614</w:t>
      </w:r>
      <w:r w:rsidRPr="006D4B3E">
        <w:rPr>
          <w:rFonts w:ascii="Verdana" w:hAnsi="Verdana"/>
        </w:rPr>
        <w:t>).</w:t>
      </w:r>
    </w:p>
    <w:p w14:paraId="130BE857" w14:textId="77777777" w:rsidR="00F01296" w:rsidRDefault="00F01296" w:rsidP="006D4B3E">
      <w:pPr>
        <w:jc w:val="both"/>
        <w:rPr>
          <w:rFonts w:ascii="Verdana" w:hAnsi="Verdana"/>
          <w:color w:val="000000"/>
        </w:rPr>
      </w:pPr>
    </w:p>
    <w:p w14:paraId="41E2E82C" w14:textId="77777777" w:rsidR="00F01296" w:rsidRDefault="006D4B3E" w:rsidP="00F01296">
      <w:pPr>
        <w:ind w:firstLine="708"/>
        <w:jc w:val="both"/>
        <w:rPr>
          <w:rFonts w:ascii="Verdana" w:hAnsi="Verdana"/>
          <w:color w:val="000000"/>
        </w:rPr>
      </w:pPr>
      <w:r w:rsidRPr="006D4B3E">
        <w:rPr>
          <w:rFonts w:ascii="Verdana" w:hAnsi="Verdana"/>
          <w:color w:val="000000"/>
        </w:rPr>
        <w:t>Henry Thiessen disse:</w:t>
      </w:r>
    </w:p>
    <w:p w14:paraId="7A220F69" w14:textId="77777777" w:rsidR="00F01296" w:rsidRDefault="00F01296" w:rsidP="00F01296">
      <w:pPr>
        <w:jc w:val="both"/>
        <w:rPr>
          <w:rFonts w:ascii="Verdana" w:hAnsi="Verdana"/>
          <w:color w:val="000000"/>
        </w:rPr>
      </w:pPr>
    </w:p>
    <w:p w14:paraId="6C8D8C7A" w14:textId="02A11EAA" w:rsidR="006D4B3E" w:rsidRPr="006D4B3E" w:rsidRDefault="006D4B3E" w:rsidP="00F01296">
      <w:pPr>
        <w:ind w:left="708"/>
        <w:jc w:val="both"/>
        <w:rPr>
          <w:rFonts w:ascii="Verdana" w:hAnsi="Verdana"/>
        </w:rPr>
      </w:pPr>
      <w:r w:rsidRPr="006D4B3E">
        <w:rPr>
          <w:rFonts w:ascii="Verdana" w:hAnsi="Verdana"/>
          <w:color w:val="000000"/>
        </w:rPr>
        <w:t xml:space="preserve"> “Está claro... que </w:t>
      </w:r>
      <w:r w:rsidRPr="00F01296">
        <w:rPr>
          <w:rFonts w:ascii="Times New Roman" w:hAnsi="Times New Roman"/>
          <w:i/>
          <w:iCs/>
          <w:color w:val="000000"/>
          <w:sz w:val="32"/>
          <w:szCs w:val="32"/>
        </w:rPr>
        <w:t>alguns dos chamados</w:t>
      </w:r>
      <w:r w:rsidRPr="006D4B3E">
        <w:rPr>
          <w:rFonts w:ascii="Verdana" w:hAnsi="Verdana"/>
          <w:i/>
          <w:iCs/>
          <w:color w:val="000000"/>
        </w:rPr>
        <w:t xml:space="preserve"> </w:t>
      </w:r>
      <w:r w:rsidRPr="006D4B3E">
        <w:rPr>
          <w:rFonts w:ascii="Verdana" w:hAnsi="Verdana"/>
          <w:color w:val="000000"/>
        </w:rPr>
        <w:t>“</w:t>
      </w:r>
      <w:r w:rsidR="00F01296">
        <w:rPr>
          <w:rFonts w:ascii="Verdana" w:hAnsi="Verdana"/>
          <w:color w:val="000000"/>
        </w:rPr>
        <w:t>Pais</w:t>
      </w:r>
      <w:r w:rsidRPr="006D4B3E">
        <w:rPr>
          <w:rFonts w:ascii="Verdana" w:hAnsi="Verdana"/>
          <w:color w:val="000000"/>
        </w:rPr>
        <w:t xml:space="preserve">” sustentavam não apenas a visão pré-milenar da vinda de Cristo, mas também consideravam isso iminente. O Senhor os havia ensinado a esperar Seu retorno a qualquer momento, e assim eles esperavam que Ele viesse em seus dias. Não apenas isso, mas eles também ensinaram Seu retorno pessoal como sendo imediato, </w:t>
      </w:r>
      <w:r w:rsidRPr="00F01296">
        <w:rPr>
          <w:rFonts w:ascii="Verdana" w:hAnsi="Verdana"/>
          <w:b/>
          <w:bCs/>
          <w:color w:val="000000"/>
        </w:rPr>
        <w:t>com exceção dos Padres Alexandrinos</w:t>
      </w:r>
      <w:r w:rsidRPr="006D4B3E">
        <w:rPr>
          <w:rFonts w:ascii="Verdana" w:hAnsi="Verdana"/>
          <w:color w:val="000000"/>
        </w:rPr>
        <w:t xml:space="preserve">, que também rejeitaram outras doutrinas fundamentais.” (Thiessen, </w:t>
      </w:r>
      <w:r w:rsidRPr="00F01296">
        <w:rPr>
          <w:rFonts w:ascii="Verdana" w:hAnsi="Verdana"/>
          <w:color w:val="000000"/>
          <w:u w:val="double"/>
        </w:rPr>
        <w:t>Palestras Introdutórias em Teologia Sistemática</w:t>
      </w:r>
      <w:r w:rsidRPr="006D4B3E">
        <w:rPr>
          <w:rFonts w:ascii="Verdana" w:hAnsi="Verdana"/>
          <w:color w:val="000000"/>
        </w:rPr>
        <w:t>, p. 477).</w:t>
      </w:r>
    </w:p>
    <w:p w14:paraId="299CA708" w14:textId="77777777" w:rsidR="00F01296" w:rsidRDefault="00F01296" w:rsidP="00F01296">
      <w:pPr>
        <w:jc w:val="both"/>
        <w:rPr>
          <w:rFonts w:ascii="Verdana" w:hAnsi="Verdana"/>
          <w:color w:val="000000"/>
        </w:rPr>
      </w:pPr>
    </w:p>
    <w:p w14:paraId="4B46465D" w14:textId="77777777" w:rsidR="00F01296" w:rsidRDefault="006D4B3E" w:rsidP="00F01296">
      <w:pPr>
        <w:ind w:firstLine="708"/>
        <w:jc w:val="both"/>
        <w:rPr>
          <w:rFonts w:ascii="Verdana" w:hAnsi="Verdana"/>
          <w:color w:val="000000"/>
        </w:rPr>
      </w:pPr>
      <w:r w:rsidRPr="006D4B3E">
        <w:rPr>
          <w:rFonts w:ascii="Verdana" w:hAnsi="Verdana"/>
          <w:color w:val="000000"/>
        </w:rPr>
        <w:t xml:space="preserve">De fato, Agostinho, “o pai do amilenismo”, durante certo tempo acreditou milênio literal. Ele disse: </w:t>
      </w:r>
    </w:p>
    <w:p w14:paraId="65643086" w14:textId="77777777" w:rsidR="00F01296" w:rsidRDefault="00F01296" w:rsidP="00F01296">
      <w:pPr>
        <w:jc w:val="both"/>
        <w:rPr>
          <w:rFonts w:ascii="Verdana" w:hAnsi="Verdana"/>
          <w:color w:val="000000"/>
        </w:rPr>
      </w:pPr>
    </w:p>
    <w:p w14:paraId="0D530AD3" w14:textId="763B8B84" w:rsidR="006D4B3E" w:rsidRPr="006D4B3E" w:rsidRDefault="006D4B3E" w:rsidP="00F01296">
      <w:pPr>
        <w:ind w:left="708"/>
        <w:jc w:val="both"/>
        <w:rPr>
          <w:rFonts w:ascii="Verdana" w:hAnsi="Verdana"/>
        </w:rPr>
      </w:pPr>
      <w:r w:rsidRPr="006D4B3E">
        <w:rPr>
          <w:rFonts w:ascii="Verdana" w:hAnsi="Verdana"/>
          <w:color w:val="000000"/>
        </w:rPr>
        <w:t>“Eu também já tive essa opinião. ... Aqueles que acreditam neles são chamados pelos espirituais, os quiliatistas, que podemos literalmente reproduzir com o nome de Milenaristas</w:t>
      </w:r>
      <w:proofErr w:type="gramStart"/>
      <w:r w:rsidRPr="006D4B3E">
        <w:rPr>
          <w:rFonts w:ascii="Verdana" w:hAnsi="Verdana"/>
          <w:color w:val="000000"/>
        </w:rPr>
        <w:t>.”(</w:t>
      </w:r>
      <w:proofErr w:type="gramEnd"/>
      <w:r w:rsidRPr="006D4B3E">
        <w:rPr>
          <w:rFonts w:ascii="Verdana" w:hAnsi="Verdana"/>
          <w:color w:val="000000"/>
        </w:rPr>
        <w:t xml:space="preserve">Agostinho, </w:t>
      </w:r>
      <w:r w:rsidRPr="006D4B3E">
        <w:rPr>
          <w:rFonts w:ascii="Verdana" w:hAnsi="Verdana"/>
          <w:i/>
          <w:iCs/>
          <w:color w:val="000000"/>
        </w:rPr>
        <w:t>Cidade de Deus</w:t>
      </w:r>
      <w:r w:rsidRPr="006D4B3E">
        <w:rPr>
          <w:rFonts w:ascii="Verdana" w:hAnsi="Verdana"/>
          <w:color w:val="000000"/>
        </w:rPr>
        <w:t xml:space="preserve"> , livro 20, capítulo 7).</w:t>
      </w:r>
    </w:p>
    <w:p w14:paraId="59523334" w14:textId="77777777" w:rsidR="00F01296" w:rsidRDefault="00F01296" w:rsidP="00F01296">
      <w:pPr>
        <w:jc w:val="both"/>
        <w:rPr>
          <w:rFonts w:ascii="Verdana" w:hAnsi="Verdana"/>
          <w:color w:val="000000"/>
        </w:rPr>
      </w:pPr>
    </w:p>
    <w:p w14:paraId="45D306B6" w14:textId="6FA99F53" w:rsidR="006D4B3E" w:rsidRPr="006D4B3E" w:rsidRDefault="006D4B3E" w:rsidP="00F01296">
      <w:pPr>
        <w:ind w:firstLine="708"/>
        <w:jc w:val="both"/>
        <w:rPr>
          <w:rFonts w:ascii="Verdana" w:hAnsi="Verdana"/>
        </w:rPr>
      </w:pPr>
      <w:r w:rsidRPr="006D4B3E">
        <w:rPr>
          <w:rFonts w:ascii="Verdana" w:hAnsi="Verdana"/>
          <w:color w:val="000000"/>
        </w:rPr>
        <w:t xml:space="preserve">A seguinte declaração de </w:t>
      </w:r>
      <w:r w:rsidRPr="006D4B3E">
        <w:rPr>
          <w:rFonts w:ascii="Verdana" w:hAnsi="Verdana"/>
          <w:b/>
          <w:bCs/>
          <w:color w:val="000000"/>
        </w:rPr>
        <w:t xml:space="preserve">Irineu </w:t>
      </w:r>
      <w:r w:rsidRPr="006D4B3E">
        <w:rPr>
          <w:rFonts w:ascii="Verdana" w:hAnsi="Verdana"/>
          <w:color w:val="000000"/>
        </w:rPr>
        <w:t>(c. 120-203) é um exemplo do que comumente se acreditava entre os primeiros “pais da igreja”, enquanto aguardavam ansiosamente o retorno de Cristo e o estabelecimento de Seu reino:</w:t>
      </w:r>
    </w:p>
    <w:p w14:paraId="4BB54796" w14:textId="77777777" w:rsidR="006D4B3E" w:rsidRPr="006D4B3E" w:rsidRDefault="006D4B3E" w:rsidP="00F01296">
      <w:pPr>
        <w:ind w:left="708"/>
        <w:jc w:val="both"/>
        <w:rPr>
          <w:rFonts w:ascii="Verdana" w:hAnsi="Verdana"/>
        </w:rPr>
      </w:pPr>
      <w:r w:rsidRPr="006D4B3E">
        <w:rPr>
          <w:rFonts w:ascii="Verdana" w:hAnsi="Verdana"/>
          <w:color w:val="000000"/>
        </w:rPr>
        <w:br/>
        <w:t xml:space="preserve">“A bênção prevista, portanto, pertence inquestionavelmente aos tempos do reino, quando os justos devem governar sua ressurreição dos mortos; quando também a criação, tendo sido renovada e libertada, frutificará com abundância de todos os tipos de alimentos, do orvalho do céu e da fertilidade da terra. ... Da mesma maneira [o Senhor declarou] que ... todos os animais que se alimentam [apenas] das produções da terra, [naquela época] deveriam tornar-se pacíficos e harmoniosos entre si, e estar em perfeita sujeição ao homem ” (Irineu, </w:t>
      </w:r>
      <w:r w:rsidRPr="006D4B3E">
        <w:rPr>
          <w:rFonts w:ascii="Verdana" w:hAnsi="Verdana"/>
          <w:i/>
          <w:iCs/>
          <w:color w:val="000000"/>
        </w:rPr>
        <w:t>Contra as Heresias</w:t>
      </w:r>
      <w:r w:rsidRPr="006D4B3E">
        <w:rPr>
          <w:rFonts w:ascii="Verdana" w:hAnsi="Verdana"/>
          <w:color w:val="000000"/>
        </w:rPr>
        <w:t xml:space="preserve"> , os pais ante-Nicenos).</w:t>
      </w:r>
    </w:p>
    <w:p w14:paraId="4C961DDD" w14:textId="77777777" w:rsidR="00F01296" w:rsidRDefault="00F01296" w:rsidP="006D4B3E">
      <w:pPr>
        <w:jc w:val="both"/>
        <w:rPr>
          <w:rFonts w:ascii="Verdana" w:hAnsi="Verdana"/>
          <w:color w:val="000000"/>
        </w:rPr>
      </w:pPr>
    </w:p>
    <w:p w14:paraId="04882CAC" w14:textId="3352EA61" w:rsidR="006D4B3E" w:rsidRPr="006D4B3E" w:rsidRDefault="006D4B3E" w:rsidP="00F01296">
      <w:pPr>
        <w:ind w:firstLine="708"/>
        <w:jc w:val="both"/>
        <w:rPr>
          <w:rFonts w:ascii="Verdana" w:hAnsi="Verdana"/>
        </w:rPr>
      </w:pPr>
      <w:r w:rsidRPr="006D4B3E">
        <w:rPr>
          <w:rFonts w:ascii="Verdana" w:hAnsi="Verdana"/>
          <w:color w:val="000000"/>
        </w:rPr>
        <w:t>A igreja de Antioquia por muito tempo interpretou a profecia bíblica literalmente. Antioquia era uma igreja importante fundada por Barnabé e Paulo</w:t>
      </w:r>
      <w:r w:rsidR="00D631E6" w:rsidRPr="00D631E6">
        <w:rPr>
          <w:rStyle w:val="Refdenotaderodap"/>
          <w:rFonts w:ascii="Arial Black" w:hAnsi="Arial Black"/>
          <w:b/>
          <w:bCs/>
          <w:color w:val="FF0000"/>
        </w:rPr>
        <w:footnoteReference w:id="11"/>
      </w:r>
      <w:r w:rsidRPr="006D4B3E">
        <w:rPr>
          <w:rFonts w:ascii="Verdana" w:hAnsi="Verdana"/>
          <w:color w:val="000000"/>
        </w:rPr>
        <w:t>, e é dessa igreja que os primeiros missionários estrangeiros foram ordenados e enviados (At. 11: 19-</w:t>
      </w:r>
      <w:proofErr w:type="gramStart"/>
      <w:r w:rsidRPr="006D4B3E">
        <w:rPr>
          <w:rFonts w:ascii="Verdana" w:hAnsi="Verdana"/>
          <w:color w:val="000000"/>
        </w:rPr>
        <w:t>26 ;</w:t>
      </w:r>
      <w:proofErr w:type="gramEnd"/>
      <w:r w:rsidRPr="006D4B3E">
        <w:rPr>
          <w:rFonts w:ascii="Verdana" w:hAnsi="Verdana"/>
          <w:color w:val="000000"/>
        </w:rPr>
        <w:t xml:space="preserve"> 13: 1-4 ). Foi em Antioquia que os discípulos de Cristo foram chamados pela primeira vez de cristãos. Alguns dos pregadores associados a Antioquia eram Lucian (falecido em 312), Theodore (350-428 dC), Crisóstomo (354-407 dC), Theodoro (386-458 dC) e Diodoro de Tarso. Esses homens interpretaram a profecia bíblica literalmente e creram em um milênio literal. </w:t>
      </w:r>
    </w:p>
    <w:p w14:paraId="77267A87" w14:textId="77777777" w:rsidR="006D4B3E" w:rsidRPr="006D4B3E" w:rsidRDefault="006D4B3E" w:rsidP="006D4B3E">
      <w:pPr>
        <w:jc w:val="both"/>
        <w:rPr>
          <w:rFonts w:ascii="Verdana" w:hAnsi="Verdana"/>
        </w:rPr>
      </w:pPr>
      <w:r w:rsidRPr="006D4B3E">
        <w:rPr>
          <w:rFonts w:ascii="Verdana" w:hAnsi="Verdana"/>
          <w:color w:val="000000"/>
        </w:rPr>
        <w:t> </w:t>
      </w:r>
    </w:p>
    <w:p w14:paraId="4B3E9B31" w14:textId="77777777" w:rsidR="00F01296" w:rsidRDefault="00F01296" w:rsidP="00F01296">
      <w:pPr>
        <w:ind w:firstLine="708"/>
        <w:jc w:val="both"/>
        <w:rPr>
          <w:rFonts w:ascii="Verdana" w:hAnsi="Verdana"/>
          <w:color w:val="000000"/>
        </w:rPr>
      </w:pPr>
      <w:r>
        <w:rPr>
          <w:rFonts w:ascii="Verdana" w:hAnsi="Verdana"/>
          <w:color w:val="000000"/>
        </w:rPr>
        <w:t>Em</w:t>
      </w:r>
      <w:r w:rsidR="006D4B3E" w:rsidRPr="006D4B3E">
        <w:rPr>
          <w:rFonts w:ascii="Verdana" w:hAnsi="Verdana"/>
          <w:color w:val="000000"/>
        </w:rPr>
        <w:t xml:space="preserve"> </w:t>
      </w:r>
      <w:r w:rsidR="006D4B3E" w:rsidRPr="00F01296">
        <w:rPr>
          <w:rFonts w:ascii="Verdana" w:hAnsi="Verdana"/>
          <w:color w:val="000000"/>
          <w:u w:val="double"/>
        </w:rPr>
        <w:t>História da Interpretação</w:t>
      </w:r>
      <w:r w:rsidR="006D4B3E" w:rsidRPr="006D4B3E">
        <w:rPr>
          <w:rFonts w:ascii="Verdana" w:hAnsi="Verdana"/>
          <w:i/>
          <w:iCs/>
          <w:color w:val="000000"/>
        </w:rPr>
        <w:t xml:space="preserve">, </w:t>
      </w:r>
      <w:r w:rsidR="006D4B3E" w:rsidRPr="006D4B3E">
        <w:rPr>
          <w:rFonts w:ascii="Verdana" w:hAnsi="Verdana"/>
          <w:color w:val="000000"/>
        </w:rPr>
        <w:t xml:space="preserve">F. W. Farrar observou: </w:t>
      </w:r>
    </w:p>
    <w:p w14:paraId="63495A62" w14:textId="77777777" w:rsidR="00F01296" w:rsidRDefault="00F01296" w:rsidP="00F01296">
      <w:pPr>
        <w:ind w:firstLine="708"/>
        <w:jc w:val="both"/>
        <w:rPr>
          <w:rFonts w:ascii="Verdana" w:hAnsi="Verdana"/>
          <w:color w:val="000000"/>
        </w:rPr>
      </w:pPr>
    </w:p>
    <w:p w14:paraId="43B766BF" w14:textId="3BD486EF" w:rsidR="00F01296" w:rsidRDefault="006D4B3E" w:rsidP="00F01296">
      <w:pPr>
        <w:ind w:left="708"/>
        <w:jc w:val="both"/>
        <w:rPr>
          <w:rFonts w:ascii="Verdana" w:hAnsi="Verdana"/>
          <w:color w:val="000000"/>
        </w:rPr>
      </w:pPr>
      <w:r w:rsidRPr="006D4B3E">
        <w:rPr>
          <w:rFonts w:ascii="Verdana" w:hAnsi="Verdana"/>
          <w:color w:val="000000"/>
        </w:rPr>
        <w:t>“Os livros de Diodoro de Tarso foram dedicados a uma exposição das Escrituras em seu sentido literal, e ele escreveu um tratado, agora infelizmente perdido, 'sobre a diferença entre alegoria e discernimento espiritual'” (Farrar, pp. 213- 15)</w:t>
      </w:r>
      <w:r w:rsidR="00F01296">
        <w:rPr>
          <w:rFonts w:ascii="Verdana" w:hAnsi="Verdana"/>
          <w:color w:val="000000"/>
        </w:rPr>
        <w:t>.</w:t>
      </w:r>
    </w:p>
    <w:p w14:paraId="141BE563" w14:textId="77777777" w:rsidR="00F01296" w:rsidRDefault="00F01296" w:rsidP="00F01296">
      <w:pPr>
        <w:jc w:val="both"/>
        <w:rPr>
          <w:rFonts w:ascii="Verdana" w:hAnsi="Verdana"/>
          <w:color w:val="000000"/>
        </w:rPr>
      </w:pPr>
    </w:p>
    <w:p w14:paraId="5F6F046D" w14:textId="249570FA" w:rsidR="006D4B3E" w:rsidRPr="006D4B3E" w:rsidRDefault="006D4B3E" w:rsidP="00F01296">
      <w:pPr>
        <w:ind w:left="708"/>
        <w:jc w:val="both"/>
        <w:rPr>
          <w:rFonts w:ascii="Verdana" w:hAnsi="Verdana"/>
        </w:rPr>
      </w:pPr>
      <w:r w:rsidRPr="006D4B3E">
        <w:rPr>
          <w:rFonts w:ascii="Verdana" w:hAnsi="Verdana"/>
          <w:color w:val="000000"/>
        </w:rPr>
        <w:t>“Os dois maiores exegetas da escola de Antioquia, Theodoro de Mopsuestia (350-428 DC) e João Crisóstomo (354-407 DC), eram ‘anti-alegóricos’.” (Matthew Allen, “Teologia à Deriva: os pais da igreja primitiva e os pontos de vista sobre Escatologia.”, bible.org).</w:t>
      </w:r>
    </w:p>
    <w:p w14:paraId="4109B5A5" w14:textId="77777777" w:rsidR="006D4B3E" w:rsidRPr="006D4B3E" w:rsidRDefault="006D4B3E" w:rsidP="006D4B3E">
      <w:pPr>
        <w:jc w:val="both"/>
        <w:rPr>
          <w:rFonts w:ascii="Verdana" w:hAnsi="Verdana"/>
        </w:rPr>
      </w:pPr>
      <w:r w:rsidRPr="006D4B3E">
        <w:rPr>
          <w:rFonts w:ascii="Verdana" w:hAnsi="Verdana"/>
          <w:color w:val="000000"/>
        </w:rPr>
        <w:br/>
        <w:t>Alguns dos primeiros cristãos depois dos apóstolos ensinaram uma forma de dispensacionalismo. Exemplos podem ser encontrados nos escritos existentes de Justino Mártir, Irineu, Tertuliano e Metódio. Justino Mártir (100-165) acreditava em quatro fases da história no plano de Deus: De Adão a Abraão, de Abraão a Moisés, de Moisés a Cristo e de Cristo ao estado eterno. Irineu (120-202) ensinou algo semelhante, dividindo as dispensações em criação ao dilúvio, o dilúvio à lei, a lei ao evangelho, o evangelho ao estado eterno.</w:t>
      </w:r>
    </w:p>
    <w:p w14:paraId="47730EDE" w14:textId="77777777" w:rsidR="00F01296" w:rsidRDefault="00F01296" w:rsidP="00F01296">
      <w:pPr>
        <w:ind w:firstLine="708"/>
        <w:jc w:val="both"/>
        <w:rPr>
          <w:rFonts w:ascii="Verdana" w:hAnsi="Verdana"/>
          <w:color w:val="000000"/>
        </w:rPr>
      </w:pPr>
    </w:p>
    <w:p w14:paraId="2C8A51EF" w14:textId="79798F15" w:rsidR="006D4B3E" w:rsidRPr="006D4B3E" w:rsidRDefault="006D4B3E" w:rsidP="00F01296">
      <w:pPr>
        <w:ind w:firstLine="708"/>
        <w:jc w:val="both"/>
        <w:rPr>
          <w:rFonts w:ascii="Verdana" w:hAnsi="Verdana"/>
        </w:rPr>
      </w:pPr>
      <w:r w:rsidRPr="006D4B3E">
        <w:rPr>
          <w:rFonts w:ascii="Verdana" w:hAnsi="Verdana"/>
          <w:color w:val="000000"/>
        </w:rPr>
        <w:t>O Dr. Larry Crutchfield observa que alguns dos líderes da igreja primitiva “...chegaram muito perto de fazer quase as mesmas divisões que os dispensacionalistas modernos fazem.” (“</w:t>
      </w:r>
      <w:r w:rsidRPr="00F01296">
        <w:rPr>
          <w:rFonts w:ascii="Verdana" w:hAnsi="Verdana"/>
          <w:color w:val="000000"/>
          <w:u w:val="double"/>
        </w:rPr>
        <w:t>Rudimentos do Dispensacionalismo no Período Pré-Nicenico</w:t>
      </w:r>
      <w:r w:rsidRPr="006D4B3E">
        <w:rPr>
          <w:rFonts w:ascii="Verdana" w:hAnsi="Verdana"/>
          <w:color w:val="000000"/>
        </w:rPr>
        <w:t xml:space="preserve">”, </w:t>
      </w:r>
      <w:r w:rsidRPr="006D4B3E">
        <w:rPr>
          <w:rFonts w:ascii="Verdana" w:hAnsi="Verdana"/>
          <w:i/>
          <w:iCs/>
          <w:color w:val="000000"/>
        </w:rPr>
        <w:t>Bibliotheca Sacra</w:t>
      </w:r>
      <w:r w:rsidRPr="006D4B3E">
        <w:rPr>
          <w:rFonts w:ascii="Verdana" w:hAnsi="Verdana"/>
          <w:color w:val="000000"/>
        </w:rPr>
        <w:t xml:space="preserve">, </w:t>
      </w:r>
      <w:proofErr w:type="gramStart"/>
      <w:r w:rsidRPr="006D4B3E">
        <w:rPr>
          <w:rFonts w:ascii="Verdana" w:hAnsi="Verdana"/>
          <w:color w:val="000000"/>
        </w:rPr>
        <w:t>Outubro</w:t>
      </w:r>
      <w:proofErr w:type="gramEnd"/>
      <w:r w:rsidRPr="006D4B3E">
        <w:rPr>
          <w:rFonts w:ascii="Verdana" w:hAnsi="Verdana"/>
          <w:color w:val="000000"/>
        </w:rPr>
        <w:t xml:space="preserve"> de 1987).</w:t>
      </w:r>
    </w:p>
    <w:p w14:paraId="40494893" w14:textId="77777777" w:rsidR="00F01296" w:rsidRDefault="00F01296" w:rsidP="006D4B3E">
      <w:pPr>
        <w:jc w:val="both"/>
        <w:rPr>
          <w:rFonts w:ascii="Verdana" w:hAnsi="Verdana"/>
          <w:color w:val="000000"/>
        </w:rPr>
      </w:pPr>
    </w:p>
    <w:p w14:paraId="04AEDAF1" w14:textId="4DE40965" w:rsidR="00F01296" w:rsidRDefault="006D4B3E" w:rsidP="00F01296">
      <w:pPr>
        <w:ind w:firstLine="708"/>
        <w:jc w:val="both"/>
        <w:rPr>
          <w:rFonts w:ascii="Verdana" w:hAnsi="Verdana"/>
          <w:b/>
          <w:bCs/>
          <w:color w:val="000000"/>
        </w:rPr>
      </w:pPr>
      <w:r w:rsidRPr="00F01296">
        <w:rPr>
          <w:rFonts w:ascii="Verdana" w:hAnsi="Verdana"/>
          <w:b/>
          <w:bCs/>
          <w:color w:val="000000"/>
        </w:rPr>
        <w:t>O método alegórico de interpretação foi inventado por falsos mestres após a era apostólica, enquanto a apostasia crescia e se espalhava em direção à formação da Igreja Católica Romana.</w:t>
      </w:r>
    </w:p>
    <w:p w14:paraId="6BEB3650" w14:textId="77777777" w:rsidR="00F01296" w:rsidRDefault="00F01296" w:rsidP="006D4B3E">
      <w:pPr>
        <w:jc w:val="both"/>
        <w:rPr>
          <w:rFonts w:ascii="Verdana" w:hAnsi="Verdana"/>
          <w:color w:val="000000"/>
        </w:rPr>
      </w:pPr>
    </w:p>
    <w:p w14:paraId="554FD0EE" w14:textId="77777777" w:rsidR="00F01296" w:rsidRDefault="006D4B3E" w:rsidP="00F01296">
      <w:pPr>
        <w:ind w:firstLine="708"/>
        <w:jc w:val="both"/>
        <w:rPr>
          <w:rFonts w:ascii="Verdana" w:hAnsi="Verdana"/>
          <w:color w:val="000000"/>
        </w:rPr>
      </w:pPr>
      <w:r w:rsidRPr="006D4B3E">
        <w:rPr>
          <w:rFonts w:ascii="Verdana" w:hAnsi="Verdana"/>
          <w:color w:val="000000"/>
        </w:rPr>
        <w:t>Uma escola foi estabelecida em Alexandria, Egito, que se tornou a sede do método alegórico de interpretação. O Egito foi um lugar onde o falso ensinamento proliferou nos primeiros séculos após Cristo.</w:t>
      </w:r>
    </w:p>
    <w:p w14:paraId="11C965D4" w14:textId="77777777" w:rsidR="00F01296" w:rsidRDefault="00F01296" w:rsidP="00F01296">
      <w:pPr>
        <w:ind w:firstLine="708"/>
        <w:jc w:val="both"/>
        <w:rPr>
          <w:rFonts w:ascii="Verdana" w:hAnsi="Verdana"/>
          <w:b/>
          <w:bCs/>
          <w:color w:val="000000"/>
        </w:rPr>
      </w:pPr>
    </w:p>
    <w:p w14:paraId="5176133E" w14:textId="6E5A1AF7" w:rsidR="006D4B3E" w:rsidRPr="006D4B3E" w:rsidRDefault="006D4B3E" w:rsidP="00F01296">
      <w:pPr>
        <w:ind w:firstLine="708"/>
        <w:jc w:val="both"/>
        <w:rPr>
          <w:rFonts w:ascii="Verdana" w:hAnsi="Verdana"/>
          <w:color w:val="000000"/>
        </w:rPr>
      </w:pPr>
      <w:r w:rsidRPr="006D4B3E">
        <w:rPr>
          <w:rFonts w:ascii="Verdana" w:hAnsi="Verdana"/>
          <w:b/>
          <w:bCs/>
          <w:color w:val="000000"/>
        </w:rPr>
        <w:t>Clemente</w:t>
      </w:r>
      <w:r w:rsidRPr="006D4B3E">
        <w:rPr>
          <w:rFonts w:ascii="Verdana" w:hAnsi="Verdana"/>
          <w:color w:val="000000"/>
        </w:rPr>
        <w:t xml:space="preserve">, que chefiou a escola de 190 a 202 d.C., </w:t>
      </w:r>
      <w:r w:rsidRPr="00F01296">
        <w:rPr>
          <w:rFonts w:ascii="Verdana" w:hAnsi="Verdana"/>
          <w:b/>
          <w:bCs/>
          <w:color w:val="000000"/>
        </w:rPr>
        <w:t>corrompeu a fé cristã, misturando-a com a filosofia mundana e o alegoricalismo de Philo</w:t>
      </w:r>
      <w:r w:rsidRPr="006D4B3E">
        <w:rPr>
          <w:rFonts w:ascii="Verdana" w:hAnsi="Verdana"/>
          <w:color w:val="000000"/>
        </w:rPr>
        <w:t>. Ele ensinou muitas doutrinas falsas, incluindo o purgatório, e acreditava que a maioria dos homens seria salva, mesmo que Jesus dissesse que apenas alguns seriam (</w:t>
      </w:r>
      <w:r w:rsidRPr="006D4B3E">
        <w:rPr>
          <w:rFonts w:ascii="Verdana" w:hAnsi="Verdana"/>
          <w:color w:val="000000"/>
          <w:u w:val="single"/>
        </w:rPr>
        <w:t>Mt. 7:14</w:t>
      </w:r>
      <w:r w:rsidRPr="006D4B3E">
        <w:rPr>
          <w:rFonts w:ascii="Verdana" w:hAnsi="Verdana"/>
          <w:color w:val="000000"/>
        </w:rPr>
        <w:t xml:space="preserve">). “Clemente via o significado literal das Escrituras como </w:t>
      </w:r>
      <w:r w:rsidRPr="00F01296">
        <w:rPr>
          <w:rFonts w:ascii="Times New Roman" w:hAnsi="Times New Roman"/>
          <w:i/>
          <w:iCs/>
          <w:color w:val="000000"/>
          <w:sz w:val="32"/>
          <w:szCs w:val="32"/>
        </w:rPr>
        <w:t>sendo apenas</w:t>
      </w:r>
      <w:r w:rsidRPr="006D4B3E">
        <w:rPr>
          <w:rFonts w:ascii="Verdana" w:hAnsi="Verdana"/>
          <w:color w:val="000000"/>
        </w:rPr>
        <w:t xml:space="preserve"> um 'ponto de partida' para interpretação </w:t>
      </w:r>
      <w:r w:rsidRPr="00F01296">
        <w:rPr>
          <w:rFonts w:ascii="Times New Roman" w:hAnsi="Times New Roman"/>
          <w:i/>
          <w:iCs/>
          <w:color w:val="000000"/>
          <w:sz w:val="32"/>
          <w:szCs w:val="32"/>
        </w:rPr>
        <w:t>alegórica</w:t>
      </w:r>
      <w:r w:rsidRPr="006D4B3E">
        <w:rPr>
          <w:rFonts w:ascii="Verdana" w:hAnsi="Verdana"/>
          <w:color w:val="000000"/>
        </w:rPr>
        <w:t>. Embora fosse “adequado para a massa de cristãos”, Deus se revelou aos espiritualmente avançados (</w:t>
      </w:r>
      <w:r w:rsidRPr="006D4B3E">
        <w:rPr>
          <w:rFonts w:ascii="Verdana" w:hAnsi="Verdana"/>
          <w:i/>
          <w:iCs/>
          <w:color w:val="000000"/>
        </w:rPr>
        <w:t>princípio da gnose</w:t>
      </w:r>
      <w:r w:rsidRPr="006D4B3E">
        <w:rPr>
          <w:rFonts w:ascii="Verdana" w:hAnsi="Verdana"/>
          <w:color w:val="000000"/>
        </w:rPr>
        <w:t>) através de um “significado mais profundo” das Escrituras. Em todas as passagens, existia um significado mais profundo ou adicional além do sentido primário ou imediato.” (Matthew Allen, “Teologia à Deriva: os pais da igreja primitiva e os pontos de vista sobre Escatologia.”, bible.org).</w:t>
      </w:r>
    </w:p>
    <w:p w14:paraId="19EC36DC" w14:textId="77777777" w:rsidR="00DF6C6D" w:rsidRDefault="00DF6C6D" w:rsidP="006D4B3E">
      <w:pPr>
        <w:jc w:val="both"/>
        <w:rPr>
          <w:rFonts w:ascii="Verdana" w:hAnsi="Verdana"/>
        </w:rPr>
      </w:pPr>
    </w:p>
    <w:p w14:paraId="0AA13BCE" w14:textId="521565B8" w:rsidR="006D4B3E" w:rsidRPr="006D4B3E" w:rsidRDefault="006D4B3E" w:rsidP="00DF6C6D">
      <w:pPr>
        <w:ind w:firstLine="708"/>
        <w:jc w:val="both"/>
        <w:rPr>
          <w:rFonts w:ascii="Verdana" w:hAnsi="Verdana"/>
        </w:rPr>
      </w:pPr>
      <w:r w:rsidRPr="006D4B3E">
        <w:rPr>
          <w:rFonts w:ascii="Verdana" w:hAnsi="Verdana"/>
          <w:b/>
          <w:bCs/>
          <w:color w:val="000000"/>
        </w:rPr>
        <w:t xml:space="preserve">Orígenes </w:t>
      </w:r>
      <w:r w:rsidRPr="006D4B3E">
        <w:rPr>
          <w:rFonts w:ascii="Verdana" w:hAnsi="Verdana"/>
          <w:color w:val="000000"/>
        </w:rPr>
        <w:t xml:space="preserve">(185-254 dC) foi um dos principais pais do alegoricalismo. Ele liderou a escola em Alexandria de 202 a 232 dC. Embora tenha sofrido perseguição e tortura pela causa de Cristo sob o imperador Décio em 250, Orígenes estava carregado de heresias. </w:t>
      </w:r>
      <w:r w:rsidRPr="00DF6C6D">
        <w:rPr>
          <w:rFonts w:ascii="Verdana" w:hAnsi="Verdana"/>
          <w:b/>
          <w:bCs/>
          <w:color w:val="000000"/>
        </w:rPr>
        <w:t xml:space="preserve">Como Clemente, ele misturou a verdade da Bíblia com a filosofia pagã. </w:t>
      </w:r>
      <w:r w:rsidRPr="006D4B3E">
        <w:rPr>
          <w:rFonts w:ascii="Verdana" w:hAnsi="Verdana"/>
          <w:color w:val="000000"/>
        </w:rPr>
        <w:t>Ele ensinou que o celibato era um estado sagrado acima do casamento, contrário ao ensino dos apóstolos. Ele ensinou a regeneração batismal, o purgatório e a pré-existência da alma humana. Ele ensinou que todos os homens, até Satanás e demônios, seriam eventualmente salvos. Ele ensinou que o Espírito Santo foi a primeira criatura feita por Deus e negou a plena divindade e a eternidade de Jesus. Ele não acreditava que as Escrituras são totalmente inspiradas por Deus.</w:t>
      </w:r>
    </w:p>
    <w:p w14:paraId="64E9C494" w14:textId="77777777" w:rsidR="00DF6C6D" w:rsidRDefault="00DF6C6D" w:rsidP="00DF6C6D">
      <w:pPr>
        <w:ind w:firstLine="708"/>
        <w:jc w:val="both"/>
        <w:rPr>
          <w:rFonts w:ascii="Verdana" w:hAnsi="Verdana"/>
          <w:color w:val="000000"/>
        </w:rPr>
      </w:pPr>
    </w:p>
    <w:p w14:paraId="668005F5" w14:textId="72849F8C" w:rsidR="006D4B3E" w:rsidRPr="006D4B3E" w:rsidRDefault="006D4B3E" w:rsidP="00DF6C6D">
      <w:pPr>
        <w:ind w:firstLine="708"/>
        <w:jc w:val="both"/>
        <w:rPr>
          <w:rFonts w:ascii="Verdana" w:hAnsi="Verdana"/>
          <w:color w:val="000000"/>
        </w:rPr>
      </w:pPr>
      <w:r w:rsidRPr="006D4B3E">
        <w:rPr>
          <w:rFonts w:ascii="Verdana" w:hAnsi="Verdana"/>
          <w:color w:val="000000"/>
        </w:rPr>
        <w:t xml:space="preserve">Orígenes afirmou que “as Escrituras têm pouco uso para quem as entende literalmente”. Ele descreveu o significado literal das Escrituras como “pão” e incentivou o aluno a ir além disso para o “vinho” do alegoricalismo, pelo qual alguém pode ficar intoxicado e transportado para reinos celestiais. Os comentários de Orígenes continham uma riqueza de interpretações fantasiosas, abundantes em "revisões heréticas das Escrituras" (Frederick Nolan, </w:t>
      </w:r>
      <w:r w:rsidRPr="00DF6C6D">
        <w:rPr>
          <w:rFonts w:ascii="Verdana" w:hAnsi="Verdana"/>
          <w:color w:val="000000"/>
          <w:u w:val="double"/>
        </w:rPr>
        <w:t>Inquérito à Integridade da Vulgata Grega</w:t>
      </w:r>
      <w:r w:rsidRPr="006D4B3E">
        <w:rPr>
          <w:rFonts w:ascii="Verdana" w:hAnsi="Verdana"/>
          <w:color w:val="000000"/>
        </w:rPr>
        <w:t>, p. 367).</w:t>
      </w:r>
    </w:p>
    <w:p w14:paraId="3A9053AB" w14:textId="77777777" w:rsidR="00DF6C6D" w:rsidRDefault="006D4B3E" w:rsidP="006D4B3E">
      <w:pPr>
        <w:jc w:val="both"/>
        <w:rPr>
          <w:rFonts w:ascii="Verdana" w:hAnsi="Verdana"/>
          <w:color w:val="000000"/>
        </w:rPr>
      </w:pPr>
      <w:r w:rsidRPr="006D4B3E">
        <w:rPr>
          <w:rFonts w:ascii="Verdana" w:hAnsi="Verdana"/>
          <w:color w:val="000000"/>
        </w:rPr>
        <w:br/>
      </w:r>
    </w:p>
    <w:p w14:paraId="587163B7" w14:textId="77275261" w:rsidR="006D4B3E" w:rsidRPr="006D4B3E" w:rsidRDefault="006D4B3E" w:rsidP="00DF6C6D">
      <w:pPr>
        <w:ind w:firstLine="708"/>
        <w:jc w:val="both"/>
        <w:rPr>
          <w:rFonts w:ascii="Verdana" w:hAnsi="Verdana"/>
        </w:rPr>
      </w:pPr>
      <w:r w:rsidRPr="006D4B3E">
        <w:rPr>
          <w:rFonts w:ascii="Verdana" w:hAnsi="Verdana"/>
          <w:color w:val="000000"/>
        </w:rPr>
        <w:t xml:space="preserve">Outro pai do alegoricalismo foi </w:t>
      </w:r>
      <w:r w:rsidRPr="006D4B3E">
        <w:rPr>
          <w:rFonts w:ascii="Verdana" w:hAnsi="Verdana"/>
          <w:b/>
          <w:bCs/>
          <w:color w:val="000000"/>
        </w:rPr>
        <w:t xml:space="preserve">Agostinho </w:t>
      </w:r>
      <w:r w:rsidRPr="006D4B3E">
        <w:rPr>
          <w:rFonts w:ascii="Verdana" w:hAnsi="Verdana"/>
          <w:color w:val="000000"/>
        </w:rPr>
        <w:t>(354-430 AD), um dos padres da Igreja Católica Romana. Ele foi exaltado como um dos “médicos” de Roma. Agostinho inventou a terrível e anti-bíblica doutrina da inquisição que foi usada pela Igreja Católica contra os crentes da Bíblia por mais de 1.000 anos. O historiador alemão Neander observou que os ensinamentos de Agostinho “contêm o germe de todo o sistema de despotismo espiritual, intolerância e perseguição, mesmo até a corte da Inquisição”. Agostinho instigou perseguições contra os donatistas que se esforçavam para manter igrejas bíblicas puras. Ele ensinou que “os sacramentos”, como o batismo, eram os meios da salvação. Ele ensinou que Maria não cometeu pecado. Ele ensinou a heresia do purgatório. Ele foi um dos pais do batismo infantil, alegando que bebês não batizados estão perdidos e chamando todos os que rejeitaram o batismo infantil de “infiéis” e “amaldiçoados”. Ele exaltou a autoridade da “Igreja” sobre a das Escrituras.</w:t>
      </w:r>
    </w:p>
    <w:p w14:paraId="110B49E9" w14:textId="77777777" w:rsidR="006D4B3E" w:rsidRPr="006D4B3E" w:rsidRDefault="006D4B3E" w:rsidP="006D4B3E">
      <w:pPr>
        <w:jc w:val="both"/>
        <w:rPr>
          <w:rFonts w:ascii="Verdana" w:hAnsi="Verdana"/>
        </w:rPr>
      </w:pPr>
      <w:r w:rsidRPr="006D4B3E">
        <w:rPr>
          <w:rFonts w:ascii="Verdana" w:hAnsi="Verdana"/>
          <w:color w:val="000000"/>
        </w:rPr>
        <w:t> </w:t>
      </w:r>
    </w:p>
    <w:p w14:paraId="791F2EBB" w14:textId="5A5F6BC1" w:rsidR="006D4B3E" w:rsidRPr="006D4B3E" w:rsidRDefault="006D4B3E" w:rsidP="00DF6C6D">
      <w:pPr>
        <w:ind w:left="708"/>
        <w:jc w:val="both"/>
        <w:rPr>
          <w:rFonts w:ascii="Verdana" w:hAnsi="Verdana"/>
        </w:rPr>
      </w:pPr>
      <w:r w:rsidRPr="006D4B3E">
        <w:rPr>
          <w:rFonts w:ascii="Verdana" w:hAnsi="Verdana"/>
          <w:color w:val="000000"/>
        </w:rPr>
        <w:t>“Por meio de Agostinho, a hermenêutica alegórica de Orígenes tornou-se a espinha dorsal da interpretação medieval da Bíblia.” (Matthew Allen, “</w:t>
      </w:r>
      <w:r w:rsidRPr="00DF6C6D">
        <w:rPr>
          <w:rFonts w:ascii="Verdana" w:hAnsi="Verdana"/>
          <w:color w:val="000000"/>
          <w:u w:val="double"/>
        </w:rPr>
        <w:t xml:space="preserve">Teologia à Deriva: os </w:t>
      </w:r>
      <w:r w:rsidR="00DF6C6D">
        <w:rPr>
          <w:rFonts w:ascii="Verdana" w:hAnsi="Verdana"/>
          <w:color w:val="000000"/>
          <w:u w:val="double"/>
        </w:rPr>
        <w:t>‘</w:t>
      </w:r>
      <w:r w:rsidRPr="00DF6C6D">
        <w:rPr>
          <w:rFonts w:ascii="Verdana" w:hAnsi="Verdana"/>
          <w:color w:val="000000"/>
          <w:u w:val="double"/>
        </w:rPr>
        <w:t>pais</w:t>
      </w:r>
      <w:r w:rsidR="00DF6C6D">
        <w:rPr>
          <w:rFonts w:ascii="Verdana" w:hAnsi="Verdana"/>
          <w:color w:val="000000"/>
          <w:u w:val="double"/>
        </w:rPr>
        <w:t>’</w:t>
      </w:r>
      <w:r w:rsidRPr="00DF6C6D">
        <w:rPr>
          <w:rFonts w:ascii="Verdana" w:hAnsi="Verdana"/>
          <w:color w:val="000000"/>
          <w:u w:val="double"/>
        </w:rPr>
        <w:t xml:space="preserve"> da igreja primitiva e os pontos de vista sobre Escatologia.</w:t>
      </w:r>
      <w:r w:rsidRPr="006D4B3E">
        <w:rPr>
          <w:rFonts w:ascii="Verdana" w:hAnsi="Verdana"/>
          <w:color w:val="000000"/>
        </w:rPr>
        <w:t>”, bible.org).</w:t>
      </w:r>
    </w:p>
    <w:p w14:paraId="70736B27" w14:textId="77777777" w:rsidR="00DF6C6D" w:rsidRDefault="00DF6C6D" w:rsidP="00DF6C6D">
      <w:pPr>
        <w:jc w:val="both"/>
        <w:rPr>
          <w:rFonts w:ascii="Verdana" w:hAnsi="Verdana"/>
          <w:color w:val="000000"/>
        </w:rPr>
      </w:pPr>
    </w:p>
    <w:p w14:paraId="3C50B9E3" w14:textId="680A5BDF" w:rsidR="006D4B3E" w:rsidRPr="006D4B3E" w:rsidRDefault="006D4B3E" w:rsidP="00DF6C6D">
      <w:pPr>
        <w:ind w:firstLine="708"/>
        <w:jc w:val="both"/>
        <w:rPr>
          <w:rFonts w:ascii="Verdana" w:hAnsi="Verdana"/>
        </w:rPr>
      </w:pPr>
      <w:r w:rsidRPr="006D4B3E">
        <w:rPr>
          <w:rFonts w:ascii="Verdana" w:hAnsi="Verdana"/>
          <w:color w:val="000000"/>
        </w:rPr>
        <w:t>Essas heresias cresceram e se tornaram uma parte fundamental das igrejas Católica Romana e Ortodoxa.</w:t>
      </w:r>
    </w:p>
    <w:p w14:paraId="78567DC9" w14:textId="77777777" w:rsidR="00DF6C6D" w:rsidRDefault="00DF6C6D" w:rsidP="006D4B3E">
      <w:pPr>
        <w:jc w:val="both"/>
        <w:rPr>
          <w:rFonts w:ascii="Verdana" w:hAnsi="Verdana"/>
          <w:b/>
          <w:bCs/>
          <w:color w:val="000000"/>
          <w:shd w:val="clear" w:color="auto" w:fill="FFFF00"/>
        </w:rPr>
      </w:pPr>
    </w:p>
    <w:p w14:paraId="7FF82056" w14:textId="5BE20057" w:rsidR="006D4B3E" w:rsidRPr="00DF6C6D" w:rsidRDefault="006D4B3E" w:rsidP="00DF6C6D">
      <w:pPr>
        <w:ind w:firstLine="708"/>
        <w:jc w:val="both"/>
        <w:rPr>
          <w:rFonts w:ascii="Verdana" w:hAnsi="Verdana"/>
          <w:b/>
          <w:bCs/>
          <w:color w:val="000000"/>
        </w:rPr>
      </w:pPr>
      <w:r w:rsidRPr="00DF6C6D">
        <w:rPr>
          <w:rFonts w:ascii="Verdana" w:hAnsi="Verdana"/>
          <w:b/>
          <w:bCs/>
          <w:color w:val="000000"/>
        </w:rPr>
        <w:t>Quando as denominações protestantes (por exemplo, Luterana, Anglicana, Presbiteriana, Metodista) se separaram de Roma, um dos erros que eles trouxeram foi a interpretação alegórica da profecia.</w:t>
      </w:r>
      <w:r w:rsidR="00D631E6" w:rsidRPr="00D631E6">
        <w:rPr>
          <w:rStyle w:val="Refdenotaderodap"/>
          <w:rFonts w:ascii="Arial Black" w:hAnsi="Arial Black"/>
          <w:b/>
          <w:bCs/>
          <w:color w:val="FF0000"/>
        </w:rPr>
        <w:footnoteReference w:id="12"/>
      </w:r>
    </w:p>
    <w:p w14:paraId="6CFD9281" w14:textId="77777777" w:rsidR="006D4B3E" w:rsidRPr="006D4B3E" w:rsidRDefault="006D4B3E" w:rsidP="006D4B3E">
      <w:pPr>
        <w:jc w:val="both"/>
        <w:rPr>
          <w:rFonts w:ascii="Verdana" w:hAnsi="Verdana"/>
        </w:rPr>
      </w:pPr>
      <w:r w:rsidRPr="006D4B3E">
        <w:rPr>
          <w:rFonts w:ascii="Verdana" w:hAnsi="Verdana"/>
          <w:color w:val="000000"/>
        </w:rPr>
        <w:t> </w:t>
      </w:r>
    </w:p>
    <w:p w14:paraId="56EA4417" w14:textId="77777777" w:rsidR="006D4B3E" w:rsidRPr="006D4B3E" w:rsidRDefault="006D4B3E" w:rsidP="006D4B3E">
      <w:pPr>
        <w:jc w:val="both"/>
        <w:rPr>
          <w:rFonts w:ascii="Verdana" w:hAnsi="Verdana"/>
        </w:rPr>
      </w:pPr>
      <w:r w:rsidRPr="006D4B3E">
        <w:rPr>
          <w:rFonts w:ascii="Verdana" w:hAnsi="Verdana"/>
          <w:color w:val="0070C0"/>
          <w:sz w:val="20"/>
          <w:szCs w:val="20"/>
        </w:rPr>
        <w:t> </w:t>
      </w:r>
    </w:p>
    <w:p w14:paraId="74430F7A" w14:textId="77777777" w:rsidR="006D4B3E" w:rsidRPr="006D4B3E" w:rsidRDefault="006D4B3E" w:rsidP="006D4B3E">
      <w:pPr>
        <w:jc w:val="both"/>
        <w:rPr>
          <w:rFonts w:ascii="Verdana" w:hAnsi="Verdana"/>
        </w:rPr>
      </w:pPr>
    </w:p>
    <w:p w14:paraId="39AD2049" w14:textId="41BC6317" w:rsidR="006D4B3E" w:rsidRPr="006D4B3E" w:rsidRDefault="006D4B3E" w:rsidP="005C1DAA">
      <w:pPr>
        <w:ind w:firstLine="708"/>
        <w:jc w:val="both"/>
        <w:rPr>
          <w:rFonts w:ascii="Verdana" w:hAnsi="Verdana"/>
          <w:color w:val="000000"/>
        </w:rPr>
      </w:pPr>
    </w:p>
    <w:p w14:paraId="733249A3" w14:textId="6B3FDBB6" w:rsidR="006D4B3E" w:rsidRPr="006D4B3E" w:rsidRDefault="006D4B3E" w:rsidP="005C1DAA">
      <w:pPr>
        <w:ind w:firstLine="708"/>
        <w:jc w:val="both"/>
        <w:rPr>
          <w:rFonts w:ascii="Verdana" w:hAnsi="Verdana"/>
          <w:color w:val="000000"/>
        </w:rPr>
      </w:pPr>
    </w:p>
    <w:p w14:paraId="0BDCCBBB" w14:textId="1C4C8839" w:rsidR="006D4B3E" w:rsidRDefault="006D4B3E" w:rsidP="005C1DAA">
      <w:pPr>
        <w:ind w:firstLine="708"/>
        <w:jc w:val="both"/>
      </w:pPr>
    </w:p>
    <w:p w14:paraId="3F12A1FD" w14:textId="48DD31FD" w:rsidR="00600A60" w:rsidRDefault="00600A60" w:rsidP="005C1DAA">
      <w:pPr>
        <w:ind w:firstLine="708"/>
        <w:jc w:val="both"/>
      </w:pPr>
    </w:p>
    <w:p w14:paraId="68D390E6" w14:textId="176AA72A" w:rsidR="00600A60" w:rsidRDefault="00600A60" w:rsidP="005C1DAA">
      <w:pPr>
        <w:ind w:firstLine="708"/>
        <w:jc w:val="both"/>
      </w:pPr>
    </w:p>
    <w:p w14:paraId="719BC767" w14:textId="003DAFC3" w:rsidR="00600A60" w:rsidRDefault="00600A60" w:rsidP="005C1DAA">
      <w:pPr>
        <w:ind w:firstLine="708"/>
        <w:jc w:val="both"/>
      </w:pPr>
    </w:p>
    <w:p w14:paraId="598C6A56" w14:textId="7AD83C4F" w:rsidR="00600A60" w:rsidRDefault="00600A60" w:rsidP="005C1DAA">
      <w:pPr>
        <w:ind w:firstLine="708"/>
        <w:jc w:val="both"/>
      </w:pPr>
    </w:p>
    <w:p w14:paraId="43A4B203" w14:textId="517EF27C" w:rsidR="00600A60" w:rsidRPr="00600A60" w:rsidRDefault="00600A60" w:rsidP="00600A60">
      <w:pPr>
        <w:jc w:val="center"/>
        <w:rPr>
          <w:rFonts w:ascii="Verdana" w:hAnsi="Verdana"/>
          <w:b/>
          <w:bCs/>
          <w:color w:val="C00000"/>
          <w:sz w:val="48"/>
          <w:szCs w:val="48"/>
          <w:u w:val="double"/>
        </w:rPr>
      </w:pPr>
      <w:r w:rsidRPr="00600A60">
        <w:rPr>
          <w:rFonts w:ascii="Verdana" w:hAnsi="Verdana"/>
          <w:b/>
          <w:bCs/>
          <w:color w:val="C00000"/>
          <w:sz w:val="48"/>
          <w:szCs w:val="48"/>
          <w:u w:val="double"/>
        </w:rPr>
        <w:t xml:space="preserve">O Ataque Ao Arrebatamento </w:t>
      </w:r>
      <w:r w:rsidR="006B3D4B">
        <w:rPr>
          <w:rFonts w:ascii="Verdana" w:hAnsi="Verdana"/>
          <w:b/>
          <w:bCs/>
          <w:color w:val="C00000"/>
          <w:sz w:val="48"/>
          <w:szCs w:val="48"/>
          <w:u w:val="double"/>
        </w:rPr>
        <w:t>Pré-Tribulacional</w:t>
      </w:r>
    </w:p>
    <w:p w14:paraId="204DF2F6" w14:textId="77777777" w:rsidR="00600A60" w:rsidRDefault="00600A60" w:rsidP="00600A60">
      <w:r>
        <w:rPr>
          <w:color w:val="000000"/>
        </w:rPr>
        <w:t> </w:t>
      </w:r>
    </w:p>
    <w:p w14:paraId="2AC14A9D" w14:textId="77777777" w:rsidR="00600A60" w:rsidRDefault="00600A60" w:rsidP="00600A60">
      <w:pPr>
        <w:jc w:val="both"/>
        <w:rPr>
          <w:color w:val="000000"/>
        </w:rPr>
      </w:pPr>
      <w:r>
        <w:rPr>
          <w:color w:val="000000"/>
        </w:rPr>
        <w:t> </w:t>
      </w:r>
      <w:r>
        <w:rPr>
          <w:color w:val="000000"/>
        </w:rPr>
        <w:tab/>
      </w:r>
    </w:p>
    <w:p w14:paraId="5FFA6380" w14:textId="617AC2B3" w:rsidR="00600A60" w:rsidRPr="00600A60" w:rsidRDefault="00600A60" w:rsidP="00600A60">
      <w:pPr>
        <w:ind w:firstLine="708"/>
        <w:jc w:val="both"/>
        <w:rPr>
          <w:rFonts w:ascii="Verdana" w:hAnsi="Verdana"/>
        </w:rPr>
      </w:pPr>
      <w:r w:rsidRPr="00600A60">
        <w:rPr>
          <w:rFonts w:ascii="Verdana" w:hAnsi="Verdana"/>
          <w:color w:val="000000"/>
        </w:rPr>
        <w:t xml:space="preserve">A doutrina do arrebatamento </w:t>
      </w:r>
      <w:r w:rsidR="006B3D4B">
        <w:rPr>
          <w:rFonts w:ascii="Verdana" w:hAnsi="Verdana"/>
          <w:color w:val="000000"/>
        </w:rPr>
        <w:t>Pré-Tribulacional</w:t>
      </w:r>
      <w:r w:rsidRPr="00600A60">
        <w:rPr>
          <w:rFonts w:ascii="Verdana" w:hAnsi="Verdana"/>
          <w:color w:val="000000"/>
        </w:rPr>
        <w:t xml:space="preserve"> está sob severo ataque </w:t>
      </w:r>
      <w:r w:rsidRPr="00927E51">
        <w:rPr>
          <w:rFonts w:ascii="Times New Roman" w:hAnsi="Times New Roman"/>
          <w:i/>
          <w:iCs/>
          <w:color w:val="000000"/>
          <w:sz w:val="32"/>
          <w:szCs w:val="32"/>
        </w:rPr>
        <w:t>nos dias</w:t>
      </w:r>
      <w:r w:rsidRPr="00600A60">
        <w:rPr>
          <w:rFonts w:ascii="Verdana" w:hAnsi="Verdana"/>
          <w:i/>
          <w:iCs/>
          <w:color w:val="000000"/>
        </w:rPr>
        <w:t xml:space="preserve"> de </w:t>
      </w:r>
      <w:r w:rsidRPr="00600A60">
        <w:rPr>
          <w:rFonts w:ascii="Verdana" w:hAnsi="Verdana"/>
          <w:color w:val="000000"/>
        </w:rPr>
        <w:t>hoje. Considere alguns exemplos da igreja emergente:</w:t>
      </w:r>
    </w:p>
    <w:p w14:paraId="6F36106D" w14:textId="77777777" w:rsidR="00600A60" w:rsidRDefault="00600A60" w:rsidP="00600A60">
      <w:pPr>
        <w:ind w:firstLine="708"/>
        <w:jc w:val="both"/>
        <w:rPr>
          <w:rFonts w:ascii="Verdana" w:hAnsi="Verdana"/>
          <w:b/>
          <w:bCs/>
          <w:color w:val="000000"/>
        </w:rPr>
      </w:pPr>
    </w:p>
    <w:p w14:paraId="23C81273" w14:textId="6F874FBC" w:rsidR="00600A60" w:rsidRPr="00600A60" w:rsidRDefault="00600A60" w:rsidP="00600A60">
      <w:pPr>
        <w:ind w:firstLine="708"/>
        <w:jc w:val="both"/>
        <w:rPr>
          <w:rFonts w:ascii="Verdana" w:hAnsi="Verdana"/>
        </w:rPr>
      </w:pPr>
      <w:r w:rsidRPr="00600A60">
        <w:rPr>
          <w:rFonts w:ascii="Verdana" w:hAnsi="Verdana"/>
          <w:b/>
          <w:bCs/>
          <w:color w:val="000000"/>
        </w:rPr>
        <w:t>Brian McLaren</w:t>
      </w:r>
      <w:r w:rsidRPr="00600A60">
        <w:rPr>
          <w:rFonts w:ascii="Verdana" w:hAnsi="Verdana"/>
          <w:color w:val="000000"/>
        </w:rPr>
        <w:t xml:space="preserve"> </w:t>
      </w:r>
      <w:r>
        <w:rPr>
          <w:rFonts w:ascii="Verdana" w:hAnsi="Verdana"/>
          <w:color w:val="000000"/>
        </w:rPr>
        <w:t xml:space="preserve">– </w:t>
      </w:r>
      <w:r w:rsidRPr="00600A60">
        <w:rPr>
          <w:rFonts w:ascii="Times New Roman" w:hAnsi="Times New Roman"/>
          <w:i/>
          <w:iCs/>
          <w:color w:val="000000"/>
          <w:sz w:val="32"/>
          <w:szCs w:val="32"/>
        </w:rPr>
        <w:t>líder do movimento emergente do chamado cristianismo pós-moderno, fundador da Comunidade Cedar Ridge</w:t>
      </w:r>
      <w:r w:rsidRPr="00600A60">
        <w:rPr>
          <w:rFonts w:ascii="Verdana" w:hAnsi="Verdana"/>
          <w:color w:val="000000"/>
        </w:rPr>
        <w:t xml:space="preserve">, chama o retorno iminente de Cristo a “escatologia do abandono” (entrevista ao </w:t>
      </w:r>
      <w:r w:rsidRPr="00927E51">
        <w:rPr>
          <w:rFonts w:ascii="Verdana" w:hAnsi="Verdana"/>
          <w:color w:val="000000"/>
          <w:u w:val="double"/>
        </w:rPr>
        <w:t>Planet Preterist</w:t>
      </w:r>
      <w:r w:rsidRPr="00600A60">
        <w:rPr>
          <w:rFonts w:ascii="Verdana" w:hAnsi="Verdana"/>
          <w:color w:val="000000"/>
        </w:rPr>
        <w:t>, 30 de janeiro de 2005). Isso porque ele acredita que os cristãos devem construir o reino de Deus na terra hoje, em vez de esperar até que Cristo volte, então ele afirma que aqueles que acreditam em um arrebatamento antes da tribulação estão abandonando seu suposto dever de salvar a terra do aquecimento global e resolver os problemas da fome, doença, guerra, etc.</w:t>
      </w:r>
    </w:p>
    <w:p w14:paraId="3ECC57E8" w14:textId="77777777" w:rsidR="00600A60" w:rsidRDefault="00600A60" w:rsidP="00600A60">
      <w:pPr>
        <w:jc w:val="both"/>
        <w:rPr>
          <w:rFonts w:ascii="Verdana" w:hAnsi="Verdana"/>
          <w:color w:val="000000"/>
        </w:rPr>
      </w:pPr>
    </w:p>
    <w:p w14:paraId="4D787D4C" w14:textId="3CDE2861" w:rsidR="00600A60" w:rsidRPr="00600A60" w:rsidRDefault="00600A60" w:rsidP="00600A60">
      <w:pPr>
        <w:ind w:firstLine="708"/>
        <w:jc w:val="both"/>
        <w:rPr>
          <w:rFonts w:ascii="Verdana" w:hAnsi="Verdana"/>
        </w:rPr>
      </w:pPr>
      <w:r w:rsidRPr="00600A60">
        <w:rPr>
          <w:rFonts w:ascii="Verdana" w:hAnsi="Verdana"/>
          <w:b/>
          <w:bCs/>
          <w:color w:val="000000"/>
        </w:rPr>
        <w:t>Jonny Baker</w:t>
      </w:r>
      <w:r w:rsidRPr="00600A60">
        <w:rPr>
          <w:rFonts w:ascii="Verdana" w:hAnsi="Verdana"/>
          <w:color w:val="000000"/>
        </w:rPr>
        <w:t xml:space="preserve">, da </w:t>
      </w:r>
      <w:r w:rsidRPr="00600A60">
        <w:rPr>
          <w:rFonts w:ascii="Times New Roman" w:hAnsi="Times New Roman"/>
          <w:i/>
          <w:iCs/>
          <w:color w:val="000000"/>
          <w:sz w:val="32"/>
          <w:szCs w:val="32"/>
        </w:rPr>
        <w:t>Grace Church</w:t>
      </w:r>
      <w:r w:rsidRPr="00600A60">
        <w:rPr>
          <w:rFonts w:ascii="Verdana" w:hAnsi="Verdana"/>
          <w:color w:val="000000"/>
        </w:rPr>
        <w:t xml:space="preserve">, em Londres, Inglaterra, rejeita o dispensacionalismo como “teologia da escapologia” e “advoga que os cristãos precisam se inserir na cultura atual, não ficar em </w:t>
      </w:r>
      <w:r w:rsidRPr="00600A60">
        <w:rPr>
          <w:rFonts w:ascii="Verdana" w:hAnsi="Verdana"/>
          <w:i/>
          <w:iCs/>
          <w:color w:val="000000"/>
        </w:rPr>
        <w:t xml:space="preserve">atitude de </w:t>
      </w:r>
      <w:r w:rsidRPr="00600A60">
        <w:rPr>
          <w:rFonts w:ascii="Verdana" w:hAnsi="Verdana"/>
          <w:color w:val="000000"/>
        </w:rPr>
        <w:t xml:space="preserve">espera </w:t>
      </w:r>
      <w:r w:rsidRPr="00600A60">
        <w:rPr>
          <w:rFonts w:ascii="Verdana" w:hAnsi="Verdana"/>
          <w:i/>
          <w:iCs/>
          <w:color w:val="000000"/>
        </w:rPr>
        <w:t>esperando</w:t>
      </w:r>
      <w:r w:rsidRPr="00600A60">
        <w:rPr>
          <w:rFonts w:ascii="Verdana" w:hAnsi="Verdana"/>
          <w:color w:val="000000"/>
        </w:rPr>
        <w:t xml:space="preserve"> até o tempo acabar.” (</w:t>
      </w:r>
      <w:r w:rsidRPr="00927E51">
        <w:rPr>
          <w:rFonts w:ascii="Verdana" w:hAnsi="Verdana"/>
          <w:color w:val="000000"/>
          <w:u w:val="double"/>
        </w:rPr>
        <w:t>Igrejas Emergentes</w:t>
      </w:r>
      <w:r w:rsidRPr="00600A60">
        <w:rPr>
          <w:rFonts w:ascii="Verdana" w:hAnsi="Verdana"/>
          <w:color w:val="000000"/>
        </w:rPr>
        <w:t>, pp. 78, 79).</w:t>
      </w:r>
    </w:p>
    <w:p w14:paraId="72994DE7" w14:textId="77777777" w:rsidR="00600A60" w:rsidRDefault="00600A60" w:rsidP="00600A60">
      <w:pPr>
        <w:jc w:val="both"/>
        <w:rPr>
          <w:rFonts w:ascii="Verdana" w:hAnsi="Verdana"/>
          <w:color w:val="000000"/>
        </w:rPr>
      </w:pPr>
    </w:p>
    <w:p w14:paraId="044BB27C" w14:textId="77777777" w:rsidR="00927E51" w:rsidRDefault="00600A60" w:rsidP="00600A60">
      <w:pPr>
        <w:ind w:firstLine="708"/>
        <w:jc w:val="both"/>
        <w:rPr>
          <w:rFonts w:ascii="Verdana" w:hAnsi="Verdana"/>
          <w:color w:val="000000"/>
        </w:rPr>
      </w:pPr>
      <w:r w:rsidRPr="00600A60">
        <w:rPr>
          <w:rFonts w:ascii="Verdana" w:hAnsi="Verdana"/>
          <w:b/>
          <w:bCs/>
          <w:color w:val="000000"/>
        </w:rPr>
        <w:t xml:space="preserve">N. T. Wright </w:t>
      </w:r>
      <w:r w:rsidRPr="00600A60">
        <w:rPr>
          <w:rFonts w:ascii="Verdana" w:hAnsi="Verdana"/>
          <w:color w:val="000000"/>
        </w:rPr>
        <w:t>–</w:t>
      </w:r>
      <w:r>
        <w:rPr>
          <w:rFonts w:ascii="Verdana" w:hAnsi="Verdana"/>
          <w:b/>
          <w:bCs/>
          <w:color w:val="000000"/>
        </w:rPr>
        <w:t xml:space="preserve"> </w:t>
      </w:r>
      <w:r w:rsidRPr="00600A60">
        <w:rPr>
          <w:rFonts w:ascii="Times New Roman" w:hAnsi="Times New Roman"/>
          <w:i/>
          <w:iCs/>
          <w:color w:val="000000"/>
          <w:sz w:val="32"/>
          <w:szCs w:val="32"/>
        </w:rPr>
        <w:t>bispo da Igreja Anglicana</w:t>
      </w:r>
      <w:r w:rsidRPr="00600A60">
        <w:rPr>
          <w:rFonts w:ascii="Verdana" w:hAnsi="Verdana"/>
          <w:color w:val="000000"/>
        </w:rPr>
        <w:t xml:space="preserve">, que tem uma grande influência na igreja emergente, diz que a doutrina de um arrebatamento iminente é perigosa porque interfere na construção do reino e nas atividades ambientais. </w:t>
      </w:r>
    </w:p>
    <w:p w14:paraId="672E25C3" w14:textId="77777777" w:rsidR="00927E51" w:rsidRDefault="00927E51" w:rsidP="00927E51">
      <w:pPr>
        <w:jc w:val="both"/>
        <w:rPr>
          <w:rFonts w:ascii="Verdana" w:hAnsi="Verdana"/>
          <w:color w:val="000000"/>
        </w:rPr>
      </w:pPr>
    </w:p>
    <w:p w14:paraId="226BBD4E" w14:textId="2F6C4209" w:rsidR="00600A60" w:rsidRPr="00600A60" w:rsidRDefault="00600A60" w:rsidP="00927E51">
      <w:pPr>
        <w:ind w:left="708"/>
        <w:jc w:val="both"/>
        <w:rPr>
          <w:rFonts w:ascii="Verdana" w:hAnsi="Verdana"/>
        </w:rPr>
      </w:pPr>
      <w:r w:rsidRPr="00600A60">
        <w:rPr>
          <w:rFonts w:ascii="Verdana" w:hAnsi="Verdana"/>
          <w:color w:val="000000"/>
        </w:rPr>
        <w:t xml:space="preserve">“Se haverá um Armagedom, e todos já estaremos no céu ou </w:t>
      </w:r>
      <w:r w:rsidRPr="00600A60">
        <w:rPr>
          <w:rFonts w:ascii="Verdana" w:hAnsi="Verdana"/>
          <w:i/>
          <w:iCs/>
          <w:color w:val="000000"/>
        </w:rPr>
        <w:t xml:space="preserve">tivermos sido </w:t>
      </w:r>
      <w:r w:rsidRPr="00600A60">
        <w:rPr>
          <w:rFonts w:ascii="Verdana" w:hAnsi="Verdana"/>
          <w:color w:val="000000"/>
        </w:rPr>
        <w:t>arrebatados a tempo</w:t>
      </w:r>
      <w:r w:rsidRPr="00600A60">
        <w:rPr>
          <w:rFonts w:ascii="Verdana" w:hAnsi="Verdana"/>
          <w:i/>
          <w:iCs/>
          <w:color w:val="000000"/>
        </w:rPr>
        <w:t xml:space="preserve"> de escaparmos</w:t>
      </w:r>
      <w:r w:rsidRPr="00600A60">
        <w:rPr>
          <w:rFonts w:ascii="Verdana" w:hAnsi="Verdana"/>
          <w:color w:val="000000"/>
        </w:rPr>
        <w:t xml:space="preserve">, realmente não importa se você tem chuva ácida ou gases de efeito estufa </w:t>
      </w:r>
      <w:r w:rsidRPr="00600A60">
        <w:rPr>
          <w:rFonts w:ascii="Verdana" w:hAnsi="Verdana"/>
          <w:i/>
          <w:iCs/>
          <w:color w:val="000000"/>
        </w:rPr>
        <w:t xml:space="preserve">acontecendo </w:t>
      </w:r>
      <w:r w:rsidRPr="00600A60">
        <w:rPr>
          <w:rFonts w:ascii="Verdana" w:hAnsi="Verdana"/>
          <w:color w:val="000000"/>
        </w:rPr>
        <w:t xml:space="preserve">antes disso. Ou, a propósito, se você bombardeou civis no Iraque. Tudo o que realmente importa é salvar almas para aquele céu sem corpos </w:t>
      </w:r>
      <w:r w:rsidRPr="00600A60">
        <w:rPr>
          <w:rFonts w:ascii="Verdana" w:hAnsi="Verdana"/>
          <w:i/>
          <w:iCs/>
          <w:color w:val="000000"/>
        </w:rPr>
        <w:t>físicos</w:t>
      </w:r>
      <w:r w:rsidRPr="00600A60">
        <w:rPr>
          <w:rFonts w:ascii="Verdana" w:hAnsi="Verdana"/>
          <w:color w:val="000000"/>
        </w:rPr>
        <w:t>.” (“</w:t>
      </w:r>
      <w:r w:rsidRPr="00927E51">
        <w:rPr>
          <w:rFonts w:ascii="Verdana" w:hAnsi="Verdana"/>
          <w:color w:val="000000"/>
          <w:u w:val="double"/>
        </w:rPr>
        <w:t xml:space="preserve">Cristãos Estão Errados Sobre O Céu, diz </w:t>
      </w:r>
      <w:r w:rsidR="00927E51">
        <w:rPr>
          <w:rFonts w:ascii="Verdana" w:hAnsi="Verdana"/>
          <w:color w:val="000000"/>
          <w:u w:val="double"/>
        </w:rPr>
        <w:t>B</w:t>
      </w:r>
      <w:r w:rsidRPr="00927E51">
        <w:rPr>
          <w:rFonts w:ascii="Verdana" w:hAnsi="Verdana"/>
          <w:color w:val="000000"/>
          <w:u w:val="double"/>
        </w:rPr>
        <w:t>ispo</w:t>
      </w:r>
      <w:r w:rsidRPr="00600A60">
        <w:rPr>
          <w:rFonts w:ascii="Verdana" w:hAnsi="Verdana"/>
          <w:color w:val="000000"/>
        </w:rPr>
        <w:t xml:space="preserve">”, </w:t>
      </w:r>
      <w:proofErr w:type="gramStart"/>
      <w:r w:rsidRPr="00927E51">
        <w:rPr>
          <w:rFonts w:ascii="Verdana" w:hAnsi="Verdana"/>
          <w:i/>
          <w:iCs/>
          <w:color w:val="000000"/>
          <w:u w:val="double"/>
        </w:rPr>
        <w:t>Time</w:t>
      </w:r>
      <w:r w:rsidRPr="00600A60">
        <w:rPr>
          <w:rFonts w:ascii="Verdana" w:hAnsi="Verdana"/>
          <w:color w:val="000000"/>
        </w:rPr>
        <w:t xml:space="preserve"> ,</w:t>
      </w:r>
      <w:proofErr w:type="gramEnd"/>
      <w:r w:rsidRPr="00600A60">
        <w:rPr>
          <w:rFonts w:ascii="Verdana" w:hAnsi="Verdana"/>
          <w:color w:val="000000"/>
        </w:rPr>
        <w:t xml:space="preserve"> 7 de fevereiro de 2008).</w:t>
      </w:r>
    </w:p>
    <w:p w14:paraId="3373FD30" w14:textId="77777777" w:rsidR="00927E51" w:rsidRDefault="00600A60" w:rsidP="00600A60">
      <w:pPr>
        <w:jc w:val="both"/>
        <w:rPr>
          <w:rFonts w:ascii="Verdana" w:hAnsi="Verdana"/>
          <w:color w:val="000000"/>
        </w:rPr>
      </w:pPr>
      <w:r w:rsidRPr="00600A60">
        <w:rPr>
          <w:rFonts w:ascii="Verdana" w:hAnsi="Verdana"/>
          <w:color w:val="000000"/>
        </w:rPr>
        <w:br/>
      </w:r>
      <w:r w:rsidRPr="00600A60">
        <w:rPr>
          <w:rFonts w:ascii="Verdana" w:hAnsi="Verdana"/>
          <w:color w:val="000000"/>
        </w:rPr>
        <w:br/>
      </w:r>
      <w:r w:rsidRPr="00600A60">
        <w:rPr>
          <w:rFonts w:ascii="Verdana" w:hAnsi="Verdana"/>
          <w:b/>
          <w:bCs/>
          <w:color w:val="000000"/>
        </w:rPr>
        <w:t>Tony Campolo</w:t>
      </w:r>
      <w:r w:rsidRPr="00600A60">
        <w:rPr>
          <w:rFonts w:ascii="Verdana" w:hAnsi="Verdana"/>
          <w:color w:val="000000"/>
        </w:rPr>
        <w:t xml:space="preserve"> </w:t>
      </w:r>
      <w:r w:rsidR="00927E51">
        <w:rPr>
          <w:rFonts w:ascii="Verdana" w:hAnsi="Verdana"/>
          <w:color w:val="000000"/>
        </w:rPr>
        <w:t xml:space="preserve">– </w:t>
      </w:r>
      <w:r w:rsidRPr="00927E51">
        <w:rPr>
          <w:rFonts w:ascii="Times New Roman" w:hAnsi="Times New Roman"/>
          <w:i/>
          <w:iCs/>
          <w:color w:val="000000"/>
          <w:sz w:val="32"/>
          <w:szCs w:val="32"/>
        </w:rPr>
        <w:t>ex-consultor espiritual do ex-presidente Bill Clinton, conhecido como um líder influente da esquerda evangélica, principal defensor do pensamento e da reforma progressivos</w:t>
      </w:r>
      <w:r w:rsidRPr="00600A60">
        <w:rPr>
          <w:rFonts w:ascii="Verdana" w:hAnsi="Verdana"/>
          <w:color w:val="000000"/>
        </w:rPr>
        <w:t xml:space="preserve">, diz: </w:t>
      </w:r>
    </w:p>
    <w:p w14:paraId="349D07D2" w14:textId="77777777" w:rsidR="00927E51" w:rsidRDefault="00927E51" w:rsidP="00600A60">
      <w:pPr>
        <w:jc w:val="both"/>
        <w:rPr>
          <w:rFonts w:ascii="Verdana" w:hAnsi="Verdana"/>
          <w:color w:val="000000"/>
        </w:rPr>
      </w:pPr>
    </w:p>
    <w:p w14:paraId="1A4A1402" w14:textId="03C4EBF7" w:rsidR="00600A60" w:rsidRPr="00600A60" w:rsidRDefault="00600A60" w:rsidP="00927E51">
      <w:pPr>
        <w:ind w:left="708"/>
        <w:jc w:val="both"/>
        <w:rPr>
          <w:rFonts w:ascii="Verdana" w:hAnsi="Verdana"/>
        </w:rPr>
      </w:pPr>
      <w:r w:rsidRPr="00600A60">
        <w:rPr>
          <w:rFonts w:ascii="Verdana" w:hAnsi="Verdana"/>
          <w:color w:val="000000"/>
        </w:rPr>
        <w:t>“Penso que precisamos desafiar o governo a fazer a obra do Reino de Deus, a fazer o que é certo aos olhos do Senhor. Todo esse sentimento de arrebatamento, que pode ocorrer a qualquer momento, é usado como um dispositivo para opor-se ao engajamento com os principados, os poderes, as estruturas políticas e econômicas de nossa época.” (“</w:t>
      </w:r>
      <w:r w:rsidRPr="00600A60">
        <w:rPr>
          <w:rFonts w:ascii="Verdana" w:hAnsi="Verdana"/>
          <w:i/>
          <w:iCs/>
          <w:color w:val="000000"/>
        </w:rPr>
        <w:t>A Oposição Às Mulheres Pregadoras É Uma Evidência De Influência Demoníaca</w:t>
      </w:r>
      <w:r w:rsidRPr="00600A60">
        <w:rPr>
          <w:rFonts w:ascii="Verdana" w:hAnsi="Verdana"/>
          <w:color w:val="000000"/>
        </w:rPr>
        <w:t xml:space="preserve">”. </w:t>
      </w:r>
      <w:r w:rsidRPr="00600A60">
        <w:rPr>
          <w:rFonts w:ascii="Verdana" w:hAnsi="Verdana"/>
          <w:i/>
          <w:iCs/>
          <w:color w:val="000000"/>
        </w:rPr>
        <w:t>Baptist Press - serviço de notícias oficial da Convenção Batista do Sul, sediada em Nashville, Tennessee</w:t>
      </w:r>
      <w:r w:rsidRPr="00600A60">
        <w:rPr>
          <w:rFonts w:ascii="Verdana" w:hAnsi="Verdana"/>
          <w:color w:val="000000"/>
        </w:rPr>
        <w:t xml:space="preserve">, 27 de </w:t>
      </w:r>
      <w:proofErr w:type="gramStart"/>
      <w:r w:rsidRPr="00600A60">
        <w:rPr>
          <w:rFonts w:ascii="Verdana" w:hAnsi="Verdana"/>
          <w:color w:val="000000"/>
        </w:rPr>
        <w:t>Junho</w:t>
      </w:r>
      <w:proofErr w:type="gramEnd"/>
      <w:r w:rsidRPr="00600A60">
        <w:rPr>
          <w:rFonts w:ascii="Verdana" w:hAnsi="Verdana"/>
          <w:color w:val="000000"/>
        </w:rPr>
        <w:t xml:space="preserve"> de 2003).</w:t>
      </w:r>
    </w:p>
    <w:p w14:paraId="26EE4CD2" w14:textId="45207FCB" w:rsidR="00600A60" w:rsidRDefault="00600A60" w:rsidP="00600A60">
      <w:pPr>
        <w:jc w:val="both"/>
        <w:rPr>
          <w:rFonts w:ascii="Verdana" w:hAnsi="Verdana"/>
          <w:color w:val="000000"/>
        </w:rPr>
      </w:pPr>
      <w:r w:rsidRPr="00600A60">
        <w:rPr>
          <w:rFonts w:ascii="Verdana" w:hAnsi="Verdana"/>
          <w:color w:val="000000"/>
        </w:rPr>
        <w:br/>
      </w:r>
      <w:r w:rsidRPr="00600A60">
        <w:rPr>
          <w:rFonts w:ascii="Verdana" w:hAnsi="Verdana"/>
          <w:b/>
          <w:bCs/>
          <w:color w:val="000000"/>
        </w:rPr>
        <w:t>Mark Driscoll</w:t>
      </w:r>
      <w:r w:rsidRPr="00600A60">
        <w:rPr>
          <w:rFonts w:ascii="Verdana" w:hAnsi="Verdana"/>
          <w:color w:val="000000"/>
        </w:rPr>
        <w:t xml:space="preserve"> </w:t>
      </w:r>
      <w:r w:rsidR="00927E51">
        <w:rPr>
          <w:rFonts w:ascii="Verdana" w:hAnsi="Verdana"/>
          <w:color w:val="000000"/>
        </w:rPr>
        <w:t xml:space="preserve">– </w:t>
      </w:r>
      <w:r w:rsidRPr="00927E51">
        <w:rPr>
          <w:rFonts w:ascii="Times New Roman" w:hAnsi="Times New Roman"/>
          <w:i/>
          <w:iCs/>
          <w:color w:val="000000"/>
          <w:sz w:val="32"/>
          <w:szCs w:val="32"/>
        </w:rPr>
        <w:t>um dos maiores líderes atuais do movimento emergente</w:t>
      </w:r>
      <w:r w:rsidR="00927E51">
        <w:rPr>
          <w:rFonts w:ascii="Verdana" w:hAnsi="Verdana"/>
          <w:color w:val="000000"/>
        </w:rPr>
        <w:t>,</w:t>
      </w:r>
      <w:r w:rsidRPr="00600A60">
        <w:rPr>
          <w:rFonts w:ascii="Verdana" w:hAnsi="Verdana"/>
          <w:color w:val="000000"/>
        </w:rPr>
        <w:t xml:space="preserve"> refere-se ao arrebatamento </w:t>
      </w:r>
      <w:r w:rsidR="006B3D4B">
        <w:rPr>
          <w:rFonts w:ascii="Verdana" w:hAnsi="Verdana"/>
          <w:color w:val="000000"/>
        </w:rPr>
        <w:t>Pré-Tribulacional</w:t>
      </w:r>
      <w:r w:rsidRPr="00600A60">
        <w:rPr>
          <w:rFonts w:ascii="Verdana" w:hAnsi="Verdana"/>
          <w:color w:val="000000"/>
        </w:rPr>
        <w:t xml:space="preserve"> como “dispensacionalismo pessimista”. (</w:t>
      </w:r>
      <w:r w:rsidRPr="00927E51">
        <w:rPr>
          <w:rFonts w:ascii="Verdana" w:hAnsi="Verdana"/>
          <w:color w:val="000000"/>
          <w:u w:val="double"/>
        </w:rPr>
        <w:t>Ouvindo as Crenças das Igrejas Emergentes</w:t>
      </w:r>
      <w:r w:rsidRPr="00600A60">
        <w:rPr>
          <w:rFonts w:ascii="Verdana" w:hAnsi="Verdana"/>
          <w:color w:val="000000"/>
        </w:rPr>
        <w:t>, p. 146). Ele disse que “os cristãos com espírito escatológico” não são bem-vindos em sua igreja.</w:t>
      </w:r>
    </w:p>
    <w:p w14:paraId="003C4683" w14:textId="2369CB9C" w:rsidR="00371337" w:rsidRPr="00371337" w:rsidRDefault="00371337" w:rsidP="00371337">
      <w:pPr>
        <w:jc w:val="center"/>
        <w:rPr>
          <w:rFonts w:ascii="Verdana" w:hAnsi="Verdana"/>
          <w:b/>
          <w:bCs/>
          <w:color w:val="C00000"/>
          <w:sz w:val="48"/>
          <w:szCs w:val="48"/>
          <w:u w:val="double"/>
        </w:rPr>
      </w:pPr>
    </w:p>
    <w:p w14:paraId="32EC7825" w14:textId="6CB06508" w:rsidR="00371337" w:rsidRPr="00371337" w:rsidRDefault="00371337" w:rsidP="00371337">
      <w:pPr>
        <w:jc w:val="center"/>
        <w:rPr>
          <w:rFonts w:ascii="Verdana" w:hAnsi="Verdana"/>
          <w:b/>
          <w:bCs/>
          <w:color w:val="C00000"/>
          <w:sz w:val="48"/>
          <w:szCs w:val="48"/>
          <w:u w:val="double"/>
        </w:rPr>
      </w:pPr>
      <w:r w:rsidRPr="00371337">
        <w:rPr>
          <w:rFonts w:ascii="Verdana" w:hAnsi="Verdana"/>
          <w:b/>
          <w:bCs/>
          <w:color w:val="C00000"/>
          <w:sz w:val="48"/>
          <w:szCs w:val="48"/>
          <w:u w:val="double"/>
        </w:rPr>
        <w:t xml:space="preserve">A Importância do Arrebatamento </w:t>
      </w:r>
      <w:r w:rsidR="006B3D4B">
        <w:rPr>
          <w:rFonts w:ascii="Verdana" w:hAnsi="Verdana"/>
          <w:b/>
          <w:bCs/>
          <w:color w:val="C00000"/>
          <w:sz w:val="48"/>
          <w:szCs w:val="48"/>
          <w:u w:val="double"/>
        </w:rPr>
        <w:t>Pré-Tribulacional</w:t>
      </w:r>
    </w:p>
    <w:p w14:paraId="64938031" w14:textId="77777777" w:rsidR="00371337" w:rsidRDefault="00371337" w:rsidP="00371337">
      <w:pPr>
        <w:shd w:val="clear" w:color="auto" w:fill="FFFFFF"/>
        <w:spacing w:line="240" w:lineRule="auto"/>
        <w:jc w:val="both"/>
        <w:rPr>
          <w:rFonts w:eastAsia="Times New Roman" w:cs="Arial"/>
          <w:color w:val="000000"/>
          <w:spacing w:val="0"/>
          <w:w w:val="100"/>
          <w:sz w:val="24"/>
          <w:szCs w:val="24"/>
          <w:lang w:eastAsia="pt-BR"/>
        </w:rPr>
      </w:pPr>
      <w:r w:rsidRPr="00770C55">
        <w:rPr>
          <w:rFonts w:eastAsia="Times New Roman" w:cs="Arial"/>
          <w:b/>
          <w:bCs/>
          <w:color w:val="000000"/>
          <w:spacing w:val="0"/>
          <w:w w:val="100"/>
          <w:sz w:val="24"/>
          <w:szCs w:val="24"/>
          <w:lang w:eastAsia="pt-BR"/>
        </w:rPr>
        <w:br/>
      </w:r>
    </w:p>
    <w:p w14:paraId="34C9F138" w14:textId="73861E67" w:rsidR="00371337" w:rsidRPr="00371337" w:rsidRDefault="00371337" w:rsidP="00371337">
      <w:pPr>
        <w:shd w:val="clear" w:color="auto" w:fill="FFFFFF"/>
        <w:spacing w:line="240" w:lineRule="auto"/>
        <w:ind w:firstLine="708"/>
        <w:jc w:val="both"/>
        <w:rPr>
          <w:rFonts w:ascii="Verdana" w:hAnsi="Verdana"/>
          <w:color w:val="000000"/>
        </w:rPr>
      </w:pPr>
      <w:r w:rsidRPr="00371337">
        <w:rPr>
          <w:rFonts w:ascii="Verdana" w:hAnsi="Verdana"/>
          <w:color w:val="000000"/>
        </w:rPr>
        <w:t xml:space="preserve">A doutrina do arrebatamento </w:t>
      </w:r>
      <w:r w:rsidR="006B3D4B">
        <w:rPr>
          <w:rFonts w:ascii="Verdana" w:hAnsi="Verdana"/>
          <w:color w:val="000000"/>
        </w:rPr>
        <w:t>Pré-Tribulacional</w:t>
      </w:r>
      <w:r w:rsidRPr="00371337">
        <w:rPr>
          <w:rFonts w:ascii="Verdana" w:hAnsi="Verdana"/>
          <w:color w:val="000000"/>
        </w:rPr>
        <w:t xml:space="preserve"> não é de menor importância. Como vimos,</w:t>
      </w:r>
      <w:r w:rsidRPr="00371337">
        <w:rPr>
          <w:rFonts w:ascii="Verdana" w:eastAsia="Times New Roman" w:hAnsi="Verdana" w:cs="Arial"/>
          <w:color w:val="000000"/>
          <w:spacing w:val="0"/>
          <w:w w:val="100"/>
          <w:sz w:val="24"/>
          <w:szCs w:val="24"/>
          <w:lang w:eastAsia="pt-BR"/>
        </w:rPr>
        <w:t xml:space="preserve"> </w:t>
      </w:r>
      <w:r w:rsidRPr="00371337">
        <w:rPr>
          <w:rFonts w:ascii="Times New Roman" w:eastAsia="Times New Roman" w:hAnsi="Times New Roman"/>
          <w:i/>
          <w:iCs/>
          <w:color w:val="000000"/>
          <w:spacing w:val="0"/>
          <w:w w:val="100"/>
          <w:sz w:val="32"/>
          <w:szCs w:val="32"/>
          <w:lang w:eastAsia="pt-BR"/>
        </w:rPr>
        <w:t xml:space="preserve">o </w:t>
      </w:r>
      <w:r w:rsidRPr="00371337">
        <w:rPr>
          <w:rFonts w:ascii="Times New Roman" w:hAnsi="Times New Roman"/>
          <w:i/>
          <w:iCs/>
          <w:color w:val="000000"/>
          <w:sz w:val="32"/>
          <w:szCs w:val="32"/>
        </w:rPr>
        <w:t>SENHOR</w:t>
      </w:r>
      <w:r w:rsidRPr="00371337">
        <w:rPr>
          <w:rFonts w:ascii="Verdana" w:hAnsi="Verdana"/>
          <w:color w:val="000000"/>
        </w:rPr>
        <w:t xml:space="preserve"> Jesus, Paulo, Tiago e Pedro ensinaram que a volta de Cristo é iminente e é esperada a qualquer momento (Mt. </w:t>
      </w:r>
      <w:proofErr w:type="gramStart"/>
      <w:r w:rsidRPr="00371337">
        <w:rPr>
          <w:rFonts w:ascii="Verdana" w:hAnsi="Verdana"/>
          <w:color w:val="000000"/>
        </w:rPr>
        <w:t>24:42 ,</w:t>
      </w:r>
      <w:proofErr w:type="gramEnd"/>
      <w:r w:rsidRPr="00371337">
        <w:rPr>
          <w:rFonts w:ascii="Verdana" w:hAnsi="Verdana"/>
          <w:color w:val="000000"/>
        </w:rPr>
        <w:t xml:space="preserve"> 44 ; 25:13 ; Mr. 13: 32-37 ; Ro.13: 12 ; Fil. 3:20; 4:5 ; 1 Tess. 1: 9-</w:t>
      </w:r>
      <w:proofErr w:type="gramStart"/>
      <w:r w:rsidRPr="00371337">
        <w:rPr>
          <w:rFonts w:ascii="Verdana" w:hAnsi="Verdana"/>
          <w:color w:val="000000"/>
        </w:rPr>
        <w:t>10 ;</w:t>
      </w:r>
      <w:proofErr w:type="gramEnd"/>
      <w:r w:rsidRPr="00371337">
        <w:rPr>
          <w:rFonts w:ascii="Verdana" w:hAnsi="Verdana"/>
          <w:color w:val="000000"/>
        </w:rPr>
        <w:t xml:space="preserve"> 5: 4-9 ; Tit. 2: 12-</w:t>
      </w:r>
      <w:proofErr w:type="gramStart"/>
      <w:r w:rsidRPr="00371337">
        <w:rPr>
          <w:rFonts w:ascii="Verdana" w:hAnsi="Verdana"/>
          <w:color w:val="000000"/>
        </w:rPr>
        <w:t>13 ;</w:t>
      </w:r>
      <w:proofErr w:type="gramEnd"/>
      <w:r w:rsidRPr="00371337">
        <w:rPr>
          <w:rFonts w:ascii="Verdana" w:hAnsi="Verdana"/>
          <w:color w:val="000000"/>
        </w:rPr>
        <w:t xml:space="preserve"> Tg. 5:8-</w:t>
      </w:r>
      <w:proofErr w:type="gramStart"/>
      <w:r w:rsidRPr="00371337">
        <w:rPr>
          <w:rFonts w:ascii="Verdana" w:hAnsi="Verdana"/>
          <w:color w:val="000000"/>
        </w:rPr>
        <w:t>9 ;</w:t>
      </w:r>
      <w:proofErr w:type="gramEnd"/>
      <w:r w:rsidRPr="00371337">
        <w:rPr>
          <w:rFonts w:ascii="Verdana" w:hAnsi="Verdana"/>
          <w:color w:val="000000"/>
        </w:rPr>
        <w:t xml:space="preserve"> 1 Pe. 4: 7). Os primeiros cristãos viviam na expectativa do retorno iminente de Cristo e no cumprimento literal das profecias (1 Ts 1:9-10).</w:t>
      </w:r>
    </w:p>
    <w:p w14:paraId="3692EB58" w14:textId="77777777" w:rsidR="00371337" w:rsidRPr="00371337" w:rsidRDefault="00371337" w:rsidP="00371337">
      <w:pPr>
        <w:shd w:val="clear" w:color="auto" w:fill="FFFFFF"/>
        <w:spacing w:line="240" w:lineRule="auto"/>
        <w:ind w:firstLine="708"/>
        <w:jc w:val="both"/>
        <w:rPr>
          <w:rFonts w:ascii="Verdana" w:hAnsi="Verdana"/>
          <w:b/>
          <w:bCs/>
          <w:color w:val="000000"/>
        </w:rPr>
      </w:pPr>
    </w:p>
    <w:p w14:paraId="4237B9A6" w14:textId="431F57DB" w:rsidR="00371337" w:rsidRPr="00371337" w:rsidRDefault="00371337" w:rsidP="00371337">
      <w:pPr>
        <w:shd w:val="clear" w:color="auto" w:fill="FFFFFF"/>
        <w:spacing w:line="240" w:lineRule="auto"/>
        <w:ind w:firstLine="708"/>
        <w:jc w:val="both"/>
        <w:rPr>
          <w:rFonts w:ascii="Verdana" w:hAnsi="Verdana"/>
          <w:b/>
          <w:bCs/>
          <w:color w:val="000000"/>
        </w:rPr>
      </w:pPr>
      <w:r w:rsidRPr="00371337">
        <w:rPr>
          <w:rFonts w:ascii="Verdana" w:hAnsi="Verdana"/>
          <w:b/>
          <w:bCs/>
          <w:color w:val="000000"/>
        </w:rPr>
        <w:t xml:space="preserve">A doutrina de um arrebatamento </w:t>
      </w:r>
      <w:r w:rsidR="006B3D4B">
        <w:rPr>
          <w:rFonts w:ascii="Verdana" w:hAnsi="Verdana"/>
          <w:b/>
          <w:bCs/>
          <w:color w:val="000000"/>
        </w:rPr>
        <w:t>Pré-Tribulacional</w:t>
      </w:r>
      <w:r w:rsidRPr="00371337">
        <w:rPr>
          <w:rFonts w:ascii="Verdana" w:hAnsi="Verdana"/>
          <w:b/>
          <w:bCs/>
          <w:color w:val="000000"/>
        </w:rPr>
        <w:t xml:space="preserve"> é um grande motivador para purificar a vida cristã pessoal.</w:t>
      </w:r>
    </w:p>
    <w:p w14:paraId="6ED9FA01" w14:textId="02B27910" w:rsidR="00371337" w:rsidRPr="00371337" w:rsidRDefault="00371337" w:rsidP="00371337">
      <w:pPr>
        <w:shd w:val="clear" w:color="auto" w:fill="FFFFFF"/>
        <w:spacing w:line="240" w:lineRule="auto"/>
        <w:ind w:firstLine="708"/>
        <w:jc w:val="both"/>
        <w:rPr>
          <w:rFonts w:ascii="Verdana" w:hAnsi="Verdana"/>
          <w:b/>
          <w:bCs/>
          <w:color w:val="000000"/>
        </w:rPr>
      </w:pPr>
      <w:r w:rsidRPr="00371337">
        <w:rPr>
          <w:rFonts w:ascii="Verdana" w:eastAsia="Times New Roman" w:hAnsi="Verdana" w:cs="Arial"/>
          <w:color w:val="000000"/>
          <w:spacing w:val="0"/>
          <w:w w:val="100"/>
          <w:sz w:val="24"/>
          <w:szCs w:val="24"/>
          <w:lang w:eastAsia="pt-BR"/>
        </w:rPr>
        <w:br/>
      </w:r>
      <w:r w:rsidRPr="00371337">
        <w:rPr>
          <w:rFonts w:ascii="Verdana" w:hAnsi="Verdana"/>
          <w:b/>
          <w:bCs/>
          <w:color w:val="000000"/>
        </w:rPr>
        <w:t xml:space="preserve">1. Encoraja o crente em provações e perseguições. </w:t>
      </w:r>
    </w:p>
    <w:p w14:paraId="4B62EAD2" w14:textId="77777777" w:rsidR="00371337" w:rsidRDefault="00371337" w:rsidP="00371337">
      <w:pPr>
        <w:shd w:val="clear" w:color="auto" w:fill="FFFFFF"/>
        <w:spacing w:line="240" w:lineRule="auto"/>
        <w:ind w:firstLine="708"/>
        <w:jc w:val="both"/>
        <w:rPr>
          <w:rFonts w:ascii="Verdana" w:hAnsi="Verdana"/>
          <w:color w:val="000000"/>
        </w:rPr>
      </w:pPr>
    </w:p>
    <w:p w14:paraId="5FFC9C25" w14:textId="177A56DC" w:rsidR="00371337" w:rsidRPr="00371337" w:rsidRDefault="00371337" w:rsidP="00371337">
      <w:pPr>
        <w:ind w:left="708"/>
        <w:jc w:val="both"/>
        <w:rPr>
          <w:rFonts w:ascii="Bookman Old Style" w:hAnsi="Bookman Old Style"/>
          <w:color w:val="000000"/>
          <w:sz w:val="32"/>
          <w:szCs w:val="32"/>
        </w:rPr>
      </w:pPr>
      <w:r w:rsidRPr="00371337">
        <w:rPr>
          <w:rFonts w:ascii="Bookman Old Style" w:hAnsi="Bookman Old Style"/>
          <w:color w:val="000000"/>
          <w:sz w:val="32"/>
          <w:szCs w:val="32"/>
        </w:rPr>
        <w:t>Depois nós, os que ficarmos vivos, seremos arrebatados juntamente com eles nas nuvens, a encontrar o Senhor nos ares, e assim estaremos sempre com o Senhor. Portanto, consolai-vos uns aos outros com estas palavras.  - (1 Tessalonicenses 4: 17-18).</w:t>
      </w:r>
    </w:p>
    <w:p w14:paraId="78FF1C97" w14:textId="2CD75D45" w:rsidR="00371337" w:rsidRPr="00371337" w:rsidRDefault="00371337" w:rsidP="00371337">
      <w:pPr>
        <w:shd w:val="clear" w:color="auto" w:fill="FFFFFF"/>
        <w:spacing w:line="240" w:lineRule="auto"/>
        <w:ind w:firstLine="708"/>
        <w:jc w:val="both"/>
        <w:rPr>
          <w:rFonts w:ascii="Verdana" w:hAnsi="Verdana"/>
          <w:b/>
          <w:bCs/>
          <w:color w:val="000000"/>
        </w:rPr>
      </w:pPr>
      <w:r w:rsidRPr="00371337">
        <w:rPr>
          <w:rFonts w:ascii="Verdana" w:hAnsi="Verdana"/>
          <w:color w:val="000000"/>
        </w:rPr>
        <w:br/>
      </w:r>
      <w:r w:rsidRPr="00371337">
        <w:rPr>
          <w:rFonts w:ascii="Verdana" w:hAnsi="Verdana"/>
          <w:b/>
          <w:bCs/>
          <w:color w:val="000000"/>
        </w:rPr>
        <w:t xml:space="preserve">2. Mantém o foco da igreja na Grande Comissão do Senhor </w:t>
      </w:r>
    </w:p>
    <w:p w14:paraId="6DF8D54C" w14:textId="77777777" w:rsidR="00371337" w:rsidRPr="00371337" w:rsidRDefault="00371337" w:rsidP="00371337">
      <w:pPr>
        <w:shd w:val="clear" w:color="auto" w:fill="FFFFFF"/>
        <w:spacing w:line="240" w:lineRule="auto"/>
        <w:ind w:firstLine="708"/>
        <w:jc w:val="both"/>
        <w:rPr>
          <w:rFonts w:ascii="Verdana" w:hAnsi="Verdana"/>
          <w:color w:val="000000"/>
        </w:rPr>
      </w:pPr>
    </w:p>
    <w:p w14:paraId="7E1BBBF7" w14:textId="77777777" w:rsidR="00371337" w:rsidRPr="00371337" w:rsidRDefault="00371337" w:rsidP="00371337">
      <w:pPr>
        <w:shd w:val="clear" w:color="auto" w:fill="FFFFFF"/>
        <w:spacing w:line="240" w:lineRule="auto"/>
        <w:ind w:firstLine="708"/>
        <w:jc w:val="both"/>
        <w:rPr>
          <w:rFonts w:ascii="Verdana" w:hAnsi="Verdana"/>
          <w:color w:val="000000"/>
        </w:rPr>
      </w:pPr>
      <w:r w:rsidRPr="00371337">
        <w:rPr>
          <w:rFonts w:ascii="Verdana" w:hAnsi="Verdana"/>
          <w:color w:val="000000"/>
        </w:rPr>
        <w:t>Os textos de Mt. 28: 18-20; Mc 16:15; Lu. 24:44-48; At. 1:8... Nos ensina que pregar o evangelho, conquistar pessoas para Cristo e estabelecer igrejas como pilar e fundamento da verdade é o assunto mais urgente. D. L. Moody acertou quando disse: “Eu vejo este mundo como um navio naufragado. Deus me deu um bote salva-vidas e me disse: ‘Moody, salve todos que puder</w:t>
      </w:r>
      <w:proofErr w:type="gramStart"/>
      <w:r w:rsidRPr="00371337">
        <w:rPr>
          <w:rFonts w:ascii="Verdana" w:hAnsi="Verdana"/>
          <w:color w:val="000000"/>
        </w:rPr>
        <w:t>’ ”</w:t>
      </w:r>
      <w:proofErr w:type="gramEnd"/>
      <w:r w:rsidRPr="00371337">
        <w:rPr>
          <w:rFonts w:ascii="Verdana" w:hAnsi="Verdana"/>
          <w:color w:val="000000"/>
        </w:rPr>
        <w:t>.</w:t>
      </w:r>
    </w:p>
    <w:p w14:paraId="09070093" w14:textId="5D21F7E2" w:rsidR="00371337" w:rsidRPr="00371337" w:rsidRDefault="00371337" w:rsidP="00371337">
      <w:pPr>
        <w:shd w:val="clear" w:color="auto" w:fill="FFFFFF"/>
        <w:spacing w:line="240" w:lineRule="auto"/>
        <w:ind w:firstLine="708"/>
        <w:jc w:val="both"/>
        <w:rPr>
          <w:rFonts w:ascii="Verdana" w:hAnsi="Verdana"/>
          <w:b/>
          <w:bCs/>
          <w:color w:val="000000"/>
        </w:rPr>
      </w:pPr>
      <w:r w:rsidRPr="00371337">
        <w:rPr>
          <w:rFonts w:ascii="Verdana" w:eastAsia="Times New Roman" w:hAnsi="Verdana" w:cs="Arial"/>
          <w:color w:val="000000"/>
          <w:spacing w:val="0"/>
          <w:w w:val="100"/>
          <w:sz w:val="24"/>
          <w:szCs w:val="24"/>
          <w:lang w:eastAsia="pt-BR"/>
        </w:rPr>
        <w:br/>
      </w:r>
      <w:r w:rsidRPr="00371337">
        <w:rPr>
          <w:rFonts w:ascii="Verdana" w:hAnsi="Verdana"/>
          <w:b/>
          <w:bCs/>
          <w:color w:val="000000"/>
        </w:rPr>
        <w:t>3. Nos motiva a estar ocupados na obra do Senhor.</w:t>
      </w:r>
    </w:p>
    <w:p w14:paraId="6CADB508" w14:textId="77777777" w:rsidR="00371337" w:rsidRPr="00371337" w:rsidRDefault="00371337" w:rsidP="00371337">
      <w:pPr>
        <w:shd w:val="clear" w:color="auto" w:fill="FFFFFF"/>
        <w:spacing w:line="240" w:lineRule="auto"/>
        <w:jc w:val="both"/>
        <w:rPr>
          <w:rFonts w:ascii="Verdana" w:hAnsi="Verdana"/>
          <w:color w:val="000000"/>
        </w:rPr>
      </w:pPr>
    </w:p>
    <w:p w14:paraId="5F06E57F" w14:textId="77777777" w:rsidR="00371337" w:rsidRPr="006B3D4B" w:rsidRDefault="00371337" w:rsidP="006B3D4B">
      <w:pPr>
        <w:ind w:left="708"/>
        <w:jc w:val="both"/>
        <w:rPr>
          <w:rFonts w:ascii="Bookman Old Style" w:hAnsi="Bookman Old Style"/>
          <w:color w:val="000000"/>
          <w:sz w:val="32"/>
          <w:szCs w:val="32"/>
        </w:rPr>
      </w:pPr>
      <w:r w:rsidRPr="006B3D4B">
        <w:rPr>
          <w:rFonts w:ascii="Bookman Old Style" w:hAnsi="Bookman Old Style"/>
          <w:color w:val="000000"/>
          <w:sz w:val="32"/>
          <w:szCs w:val="32"/>
        </w:rPr>
        <w:t>Portanto, meus amados irmãos, sede firmes e constantes, sempre abundantes na obra do Senhor, sabendo que o vosso trabalho não é vão no Senhor. (1 Cor. 15:58).</w:t>
      </w:r>
    </w:p>
    <w:p w14:paraId="3D1594A9" w14:textId="77777777" w:rsidR="006B3D4B" w:rsidRDefault="006B3D4B" w:rsidP="006B3D4B">
      <w:pPr>
        <w:ind w:left="708"/>
        <w:jc w:val="both"/>
        <w:rPr>
          <w:rFonts w:ascii="Bookman Old Style" w:hAnsi="Bookman Old Style"/>
          <w:color w:val="000000"/>
          <w:sz w:val="32"/>
          <w:szCs w:val="32"/>
        </w:rPr>
      </w:pPr>
    </w:p>
    <w:p w14:paraId="269F2110" w14:textId="7AE4F846" w:rsidR="00371337" w:rsidRPr="00371337" w:rsidRDefault="00371337" w:rsidP="006B3D4B">
      <w:pPr>
        <w:jc w:val="both"/>
        <w:rPr>
          <w:rFonts w:ascii="Verdana" w:hAnsi="Verdana"/>
          <w:b/>
          <w:bCs/>
          <w:color w:val="000000"/>
        </w:rPr>
      </w:pPr>
      <w:r w:rsidRPr="00371337">
        <w:rPr>
          <w:rFonts w:ascii="Verdana" w:hAnsi="Verdana"/>
          <w:b/>
          <w:bCs/>
          <w:color w:val="000000"/>
        </w:rPr>
        <w:t xml:space="preserve">4. Nos motiva a viver vidas obedientes. </w:t>
      </w:r>
    </w:p>
    <w:p w14:paraId="41C43A2E" w14:textId="77777777" w:rsidR="00371337" w:rsidRPr="00371337" w:rsidRDefault="00371337" w:rsidP="00371337">
      <w:pPr>
        <w:shd w:val="clear" w:color="auto" w:fill="FFFFFF"/>
        <w:spacing w:line="240" w:lineRule="auto"/>
        <w:jc w:val="both"/>
        <w:rPr>
          <w:rFonts w:ascii="Verdana" w:eastAsia="Times New Roman" w:hAnsi="Verdana" w:cs="Arial"/>
          <w:color w:val="000000"/>
          <w:spacing w:val="0"/>
          <w:w w:val="100"/>
          <w:sz w:val="24"/>
          <w:szCs w:val="24"/>
          <w:lang w:eastAsia="pt-BR"/>
        </w:rPr>
      </w:pPr>
    </w:p>
    <w:p w14:paraId="1FF8C89C" w14:textId="77777777" w:rsidR="00371337" w:rsidRPr="006B3D4B" w:rsidRDefault="00371337" w:rsidP="006B3D4B">
      <w:pPr>
        <w:ind w:left="708"/>
        <w:jc w:val="both"/>
        <w:rPr>
          <w:rFonts w:ascii="Bookman Old Style" w:hAnsi="Bookman Old Style"/>
          <w:color w:val="000000"/>
          <w:sz w:val="32"/>
          <w:szCs w:val="32"/>
        </w:rPr>
      </w:pPr>
      <w:r w:rsidRPr="006B3D4B">
        <w:rPr>
          <w:rFonts w:ascii="Bookman Old Style" w:hAnsi="Bookman Old Style"/>
          <w:color w:val="000000"/>
          <w:sz w:val="32"/>
          <w:szCs w:val="32"/>
        </w:rPr>
        <w:t xml:space="preserve">Não durmamos, pois, como os demais, mas vigiemos, e sejamos sóbrios; (1 Tess. 5:6). </w:t>
      </w:r>
    </w:p>
    <w:p w14:paraId="2634D09B" w14:textId="77777777" w:rsidR="00371337" w:rsidRPr="006B3D4B" w:rsidRDefault="00371337" w:rsidP="006B3D4B">
      <w:pPr>
        <w:ind w:left="708"/>
        <w:jc w:val="both"/>
        <w:rPr>
          <w:rFonts w:ascii="Bookman Old Style" w:hAnsi="Bookman Old Style"/>
          <w:color w:val="000000"/>
          <w:sz w:val="32"/>
          <w:szCs w:val="32"/>
        </w:rPr>
      </w:pPr>
    </w:p>
    <w:p w14:paraId="53338C2B" w14:textId="77777777" w:rsidR="00371337" w:rsidRPr="006B3D4B" w:rsidRDefault="00371337" w:rsidP="006B3D4B">
      <w:pPr>
        <w:ind w:left="708"/>
        <w:jc w:val="both"/>
        <w:rPr>
          <w:rFonts w:ascii="Bookman Old Style" w:hAnsi="Bookman Old Style"/>
          <w:color w:val="000000"/>
          <w:sz w:val="32"/>
          <w:szCs w:val="32"/>
        </w:rPr>
      </w:pPr>
      <w:r w:rsidRPr="006B3D4B">
        <w:rPr>
          <w:rFonts w:ascii="Bookman Old Style" w:hAnsi="Bookman Old Style"/>
          <w:color w:val="000000"/>
          <w:sz w:val="32"/>
          <w:szCs w:val="32"/>
        </w:rPr>
        <w:t>E qualquer que nele tem esta esperança purifica-se a si mesmo, como também ele é puro.  (1 Jo. 3:3).</w:t>
      </w:r>
    </w:p>
    <w:p w14:paraId="7B9540DC" w14:textId="56F67097" w:rsidR="00371337" w:rsidRPr="00371337" w:rsidRDefault="00371337" w:rsidP="006B3D4B">
      <w:pPr>
        <w:shd w:val="clear" w:color="auto" w:fill="FFFFFF"/>
        <w:spacing w:line="240" w:lineRule="auto"/>
        <w:jc w:val="both"/>
        <w:rPr>
          <w:rFonts w:ascii="Verdana" w:hAnsi="Verdana"/>
          <w:b/>
          <w:bCs/>
          <w:color w:val="000000"/>
        </w:rPr>
      </w:pPr>
      <w:r w:rsidRPr="00371337">
        <w:rPr>
          <w:rFonts w:ascii="Verdana" w:hAnsi="Verdana"/>
          <w:b/>
          <w:bCs/>
          <w:color w:val="000000"/>
        </w:rPr>
        <w:t xml:space="preserve">5. Nos motiva a viver santos e separados do mal. </w:t>
      </w:r>
    </w:p>
    <w:p w14:paraId="27E61FB3" w14:textId="77777777" w:rsidR="00371337" w:rsidRPr="00371337" w:rsidRDefault="00371337" w:rsidP="00371337">
      <w:pPr>
        <w:shd w:val="clear" w:color="auto" w:fill="FFFFFF"/>
        <w:spacing w:line="240" w:lineRule="auto"/>
        <w:jc w:val="both"/>
        <w:rPr>
          <w:rFonts w:ascii="Verdana" w:eastAsia="Times New Roman" w:hAnsi="Verdana" w:cs="Arial"/>
          <w:color w:val="000000"/>
          <w:spacing w:val="0"/>
          <w:w w:val="100"/>
          <w:sz w:val="24"/>
          <w:szCs w:val="24"/>
          <w:lang w:eastAsia="pt-BR"/>
        </w:rPr>
      </w:pPr>
    </w:p>
    <w:p w14:paraId="425ADF88" w14:textId="77777777" w:rsidR="00371337" w:rsidRPr="006B3D4B" w:rsidRDefault="00371337" w:rsidP="006B3D4B">
      <w:pPr>
        <w:ind w:left="708"/>
        <w:jc w:val="both"/>
        <w:rPr>
          <w:rFonts w:ascii="Bookman Old Style" w:hAnsi="Bookman Old Style"/>
          <w:color w:val="000000"/>
          <w:sz w:val="32"/>
          <w:szCs w:val="32"/>
        </w:rPr>
      </w:pPr>
      <w:r w:rsidRPr="006B3D4B">
        <w:rPr>
          <w:rFonts w:ascii="Bookman Old Style" w:hAnsi="Bookman Old Style"/>
          <w:color w:val="000000"/>
          <w:sz w:val="32"/>
          <w:szCs w:val="32"/>
        </w:rPr>
        <w:t>Aguardando a bem-aventurada esperança e o aparecimento da glória do grande Deus e nosso Salvador Jesus Cristo; O qual se deu a si mesmo por nós para nos remir de toda a iniquidade, e purificar para si um povo seu especial, zeloso de boas obras. - (Tito 2: 13-14).</w:t>
      </w:r>
    </w:p>
    <w:p w14:paraId="333E4584" w14:textId="77777777" w:rsidR="00371337" w:rsidRPr="00371337" w:rsidRDefault="00371337" w:rsidP="00371337">
      <w:pPr>
        <w:shd w:val="clear" w:color="auto" w:fill="FFFFFF"/>
        <w:spacing w:line="240" w:lineRule="auto"/>
        <w:ind w:firstLine="708"/>
        <w:jc w:val="both"/>
        <w:rPr>
          <w:rFonts w:ascii="Verdana" w:hAnsi="Verdana"/>
          <w:b/>
          <w:bCs/>
          <w:color w:val="000000"/>
        </w:rPr>
      </w:pPr>
      <w:r w:rsidRPr="00371337">
        <w:rPr>
          <w:rFonts w:ascii="Verdana" w:eastAsia="Times New Roman" w:hAnsi="Verdana" w:cs="Arial"/>
          <w:color w:val="000000"/>
          <w:spacing w:val="0"/>
          <w:w w:val="100"/>
          <w:sz w:val="24"/>
          <w:szCs w:val="24"/>
          <w:lang w:eastAsia="pt-BR"/>
        </w:rPr>
        <w:br/>
      </w:r>
      <w:r w:rsidRPr="00371337">
        <w:rPr>
          <w:rFonts w:ascii="Verdana" w:eastAsia="Times New Roman" w:hAnsi="Verdana" w:cs="Arial"/>
          <w:color w:val="000000"/>
          <w:spacing w:val="0"/>
          <w:w w:val="100"/>
          <w:sz w:val="24"/>
          <w:szCs w:val="24"/>
          <w:lang w:eastAsia="pt-BR"/>
        </w:rPr>
        <w:br/>
      </w:r>
      <w:r w:rsidRPr="00371337">
        <w:rPr>
          <w:rFonts w:ascii="Verdana" w:hAnsi="Verdana"/>
          <w:b/>
          <w:bCs/>
          <w:color w:val="000000"/>
        </w:rPr>
        <w:t xml:space="preserve">6. Mantém os crentes conscientes e com perspectiva de heresia e apostasia </w:t>
      </w:r>
    </w:p>
    <w:p w14:paraId="76FD9C03" w14:textId="77777777" w:rsidR="00371337" w:rsidRPr="00371337" w:rsidRDefault="00371337" w:rsidP="00371337">
      <w:pPr>
        <w:shd w:val="clear" w:color="auto" w:fill="FFFFFF"/>
        <w:spacing w:line="240" w:lineRule="auto"/>
        <w:jc w:val="both"/>
        <w:rPr>
          <w:rFonts w:ascii="Verdana" w:eastAsia="Times New Roman" w:hAnsi="Verdana" w:cs="Arial"/>
          <w:color w:val="000000"/>
          <w:spacing w:val="0"/>
          <w:w w:val="100"/>
          <w:sz w:val="24"/>
          <w:szCs w:val="24"/>
          <w:lang w:eastAsia="pt-BR"/>
        </w:rPr>
      </w:pPr>
    </w:p>
    <w:p w14:paraId="43DACD09" w14:textId="6931AFDE" w:rsidR="006B3D4B" w:rsidRDefault="00371337" w:rsidP="006B3D4B">
      <w:pPr>
        <w:shd w:val="clear" w:color="auto" w:fill="FFFFFF"/>
        <w:spacing w:line="240" w:lineRule="auto"/>
        <w:ind w:firstLine="708"/>
        <w:jc w:val="both"/>
        <w:rPr>
          <w:rFonts w:ascii="Verdana" w:hAnsi="Verdana"/>
          <w:color w:val="000000"/>
        </w:rPr>
      </w:pPr>
      <w:r w:rsidRPr="006B3D4B">
        <w:rPr>
          <w:rFonts w:ascii="Times New Roman" w:hAnsi="Times New Roman"/>
          <w:i/>
          <w:iCs/>
          <w:color w:val="000000"/>
          <w:sz w:val="32"/>
          <w:szCs w:val="32"/>
        </w:rPr>
        <w:t>O texto de</w:t>
      </w:r>
      <w:r w:rsidRPr="006B3D4B">
        <w:rPr>
          <w:rFonts w:ascii="Verdana" w:hAnsi="Verdana"/>
          <w:color w:val="000000"/>
        </w:rPr>
        <w:t xml:space="preserve"> 2 Tim. 4: 3-4 </w:t>
      </w:r>
      <w:r w:rsidRPr="006B3D4B">
        <w:rPr>
          <w:rFonts w:ascii="Times New Roman" w:hAnsi="Times New Roman"/>
          <w:i/>
          <w:iCs/>
          <w:color w:val="000000"/>
          <w:sz w:val="32"/>
          <w:szCs w:val="32"/>
        </w:rPr>
        <w:t>concede</w:t>
      </w:r>
      <w:r w:rsidRPr="006B3D4B">
        <w:rPr>
          <w:rFonts w:ascii="Verdana" w:hAnsi="Verdana"/>
          <w:color w:val="000000"/>
        </w:rPr>
        <w:t xml:space="preserve">... Uma visão adequada da profecia bíblica e instrui o povo de Deus que a era da igreja é caracterizada pelo crescimento da apostasia. É um fermento que começou nos dias dos apóstolos e aumentou ao longo dos tempos (Mt </w:t>
      </w:r>
      <w:proofErr w:type="gramStart"/>
      <w:r w:rsidRPr="006B3D4B">
        <w:rPr>
          <w:rFonts w:ascii="Verdana" w:hAnsi="Verdana"/>
          <w:color w:val="000000"/>
        </w:rPr>
        <w:t>13:33 ;</w:t>
      </w:r>
      <w:proofErr w:type="gramEnd"/>
      <w:r w:rsidRPr="006B3D4B">
        <w:rPr>
          <w:rFonts w:ascii="Verdana" w:hAnsi="Verdana"/>
          <w:color w:val="000000"/>
        </w:rPr>
        <w:t xml:space="preserve"> 2 Ti 3:13) </w:t>
      </w:r>
      <w:r w:rsidRPr="006B3D4B">
        <w:rPr>
          <w:rFonts w:ascii="Verdana" w:hAnsi="Verdana"/>
          <w:b/>
          <w:bCs/>
          <w:color w:val="000000"/>
        </w:rPr>
        <w:t>Isso refuta o princípio do ecumenismo</w:t>
      </w:r>
      <w:r w:rsidRPr="006B3D4B">
        <w:rPr>
          <w:rFonts w:ascii="Verdana" w:hAnsi="Verdana"/>
          <w:color w:val="000000"/>
        </w:rPr>
        <w:t>, hoje tão difundido. Os ecumenistas não falam sobre apostasia. Eles não a entendem e não a v</w:t>
      </w:r>
      <w:r w:rsidR="006B3D4B">
        <w:rPr>
          <w:rFonts w:ascii="Verdana" w:hAnsi="Verdana"/>
          <w:color w:val="000000"/>
        </w:rPr>
        <w:t>e</w:t>
      </w:r>
      <w:r w:rsidRPr="006B3D4B">
        <w:rPr>
          <w:rFonts w:ascii="Verdana" w:hAnsi="Verdana"/>
          <w:color w:val="000000"/>
        </w:rPr>
        <w:t>em. Uma visão correta da profecia e sua aplicação prática refuta essa mentalidade.</w:t>
      </w:r>
    </w:p>
    <w:p w14:paraId="1FFD2F99" w14:textId="77777777" w:rsidR="006B3D4B" w:rsidRDefault="006B3D4B" w:rsidP="006B3D4B">
      <w:pPr>
        <w:shd w:val="clear" w:color="auto" w:fill="FFFFFF"/>
        <w:spacing w:line="240" w:lineRule="auto"/>
        <w:jc w:val="both"/>
        <w:rPr>
          <w:rFonts w:ascii="Verdana" w:eastAsia="Times New Roman" w:hAnsi="Verdana" w:cs="Arial"/>
          <w:color w:val="000000"/>
          <w:spacing w:val="0"/>
          <w:w w:val="100"/>
          <w:sz w:val="24"/>
          <w:szCs w:val="24"/>
          <w:lang w:eastAsia="pt-BR"/>
        </w:rPr>
      </w:pPr>
    </w:p>
    <w:p w14:paraId="4BD0AEAC" w14:textId="1FC9E905" w:rsidR="006B3D4B" w:rsidRDefault="00371337" w:rsidP="006B3D4B">
      <w:pPr>
        <w:shd w:val="clear" w:color="auto" w:fill="FFFFFF"/>
        <w:spacing w:line="240" w:lineRule="auto"/>
        <w:ind w:firstLine="708"/>
        <w:jc w:val="both"/>
        <w:rPr>
          <w:rFonts w:ascii="Verdana" w:eastAsia="Times New Roman" w:hAnsi="Verdana" w:cs="Arial"/>
          <w:color w:val="000000"/>
          <w:spacing w:val="0"/>
          <w:w w:val="100"/>
          <w:sz w:val="24"/>
          <w:szCs w:val="24"/>
          <w:lang w:eastAsia="pt-BR"/>
        </w:rPr>
      </w:pPr>
      <w:r w:rsidRPr="006B3D4B">
        <w:rPr>
          <w:rFonts w:ascii="Verdana" w:hAnsi="Verdana"/>
          <w:color w:val="000000"/>
        </w:rPr>
        <w:t>A iminência da volta de Cristo é muito prática. É um dos principais motivadores do cristianismo peregrino.</w:t>
      </w:r>
      <w:r w:rsidRPr="00371337">
        <w:rPr>
          <w:rFonts w:ascii="Verdana" w:eastAsia="Times New Roman" w:hAnsi="Verdana" w:cs="Arial"/>
          <w:color w:val="000000"/>
          <w:spacing w:val="0"/>
          <w:w w:val="100"/>
          <w:sz w:val="24"/>
          <w:szCs w:val="24"/>
          <w:lang w:eastAsia="pt-BR"/>
        </w:rPr>
        <w:t xml:space="preserve"> </w:t>
      </w:r>
      <w:r w:rsidRPr="006B3D4B">
        <w:rPr>
          <w:rFonts w:ascii="Verdana" w:hAnsi="Verdana"/>
          <w:b/>
          <w:bCs/>
          <w:color w:val="000000"/>
        </w:rPr>
        <w:t>Isso motiva a vida santa e o zelo no evangelismo mundial</w:t>
      </w:r>
      <w:r w:rsidRPr="00371337">
        <w:rPr>
          <w:rFonts w:ascii="Verdana" w:eastAsia="Times New Roman" w:hAnsi="Verdana" w:cs="Arial"/>
          <w:color w:val="000000"/>
          <w:spacing w:val="0"/>
          <w:w w:val="100"/>
          <w:sz w:val="24"/>
          <w:szCs w:val="24"/>
          <w:lang w:eastAsia="pt-BR"/>
        </w:rPr>
        <w:t xml:space="preserve">. </w:t>
      </w:r>
      <w:r w:rsidRPr="006B3D4B">
        <w:rPr>
          <w:rFonts w:ascii="Verdana" w:hAnsi="Verdana"/>
          <w:color w:val="000000"/>
        </w:rPr>
        <w:t>Nos ensina que o povo de Deus não está na terra hoje para construir o reino de Cristo por meio de atividades de justiça social.</w:t>
      </w:r>
      <w:r w:rsidRPr="00371337">
        <w:rPr>
          <w:rFonts w:ascii="Verdana" w:eastAsia="Times New Roman" w:hAnsi="Verdana" w:cs="Arial"/>
          <w:color w:val="000000"/>
          <w:spacing w:val="0"/>
          <w:w w:val="100"/>
          <w:sz w:val="24"/>
          <w:szCs w:val="24"/>
          <w:lang w:eastAsia="pt-BR"/>
        </w:rPr>
        <w:t xml:space="preserve"> </w:t>
      </w:r>
      <w:r w:rsidRPr="006B3D4B">
        <w:rPr>
          <w:rFonts w:ascii="Verdana" w:hAnsi="Verdana"/>
          <w:b/>
          <w:bCs/>
          <w:color w:val="000000"/>
        </w:rPr>
        <w:t>Isso refuta o evangelho social</w:t>
      </w:r>
      <w:r w:rsidRPr="00371337">
        <w:rPr>
          <w:rFonts w:ascii="Verdana" w:eastAsia="Times New Roman" w:hAnsi="Verdana" w:cs="Arial"/>
          <w:color w:val="000000"/>
          <w:spacing w:val="0"/>
          <w:w w:val="100"/>
          <w:sz w:val="24"/>
          <w:szCs w:val="24"/>
          <w:lang w:eastAsia="pt-BR"/>
        </w:rPr>
        <w:t xml:space="preserve">. </w:t>
      </w:r>
      <w:r w:rsidRPr="006B3D4B">
        <w:rPr>
          <w:rFonts w:ascii="Verdana" w:hAnsi="Verdana"/>
          <w:color w:val="000000"/>
        </w:rPr>
        <w:t>Os crentes da era da igreja estão na terra para pregar o evangelho da salvação até os confins da terra, através do qual Deus está chamando um povo por Seu nome dentre as nações (At. 15:14). Deus chama através do evangelho (2 Ts. 2:14), que deve ser pregado a toda nação (Mt 28:19; At 1: 8) e a todo indivíduo (Mar. 16:15). Cristo está vindo, e Ele pode vir a qualquer momento. Devemos viver de tal maneira que Cristo dirá: “</w:t>
      </w:r>
      <w:r w:rsidRPr="006B3D4B">
        <w:rPr>
          <w:rFonts w:ascii="Bookman Old Style" w:hAnsi="Bookman Old Style"/>
          <w:color w:val="000000"/>
          <w:sz w:val="32"/>
          <w:szCs w:val="32"/>
        </w:rPr>
        <w:t>Muito bem, servo bom e fiel”</w:t>
      </w:r>
      <w:r w:rsidRPr="006B3D4B">
        <w:rPr>
          <w:rFonts w:ascii="Verdana" w:hAnsi="Verdana"/>
          <w:color w:val="000000"/>
        </w:rPr>
        <w:t xml:space="preserve"> (Mat. 25:21, 23; Luc. 19:17). Devemos trabalhar enquanto é dia. Devemos alcançar homens não salvos com o evangelho até os confins da terra enquanto podemos.</w:t>
      </w:r>
      <w:r w:rsidRPr="006B3D4B">
        <w:rPr>
          <w:rFonts w:ascii="Verdana" w:hAnsi="Verdana"/>
          <w:color w:val="000000"/>
        </w:rPr>
        <w:br/>
      </w:r>
    </w:p>
    <w:p w14:paraId="7A570EBB" w14:textId="16977784" w:rsidR="00371337" w:rsidRPr="006B3D4B" w:rsidRDefault="00371337" w:rsidP="006B3D4B">
      <w:pPr>
        <w:shd w:val="clear" w:color="auto" w:fill="FFFFFF"/>
        <w:spacing w:line="240" w:lineRule="auto"/>
        <w:ind w:firstLine="708"/>
        <w:jc w:val="both"/>
        <w:rPr>
          <w:rFonts w:ascii="Verdana" w:hAnsi="Verdana"/>
          <w:color w:val="000000"/>
        </w:rPr>
      </w:pPr>
      <w:r w:rsidRPr="006B3D4B">
        <w:rPr>
          <w:rFonts w:ascii="Verdana" w:hAnsi="Verdana"/>
          <w:color w:val="000000"/>
        </w:rPr>
        <w:t>Quando a interpretação literal da profecia foi restaurada no século 19, após um longo período de dormência, produziu reavivamento espiritual e muita luz sobre os tempos.</w:t>
      </w:r>
      <w:r w:rsidRPr="00371337">
        <w:rPr>
          <w:rFonts w:ascii="Verdana" w:eastAsia="Times New Roman" w:hAnsi="Verdana" w:cs="Arial"/>
          <w:color w:val="000000"/>
          <w:spacing w:val="0"/>
          <w:w w:val="100"/>
          <w:sz w:val="24"/>
          <w:szCs w:val="24"/>
          <w:lang w:eastAsia="pt-BR"/>
        </w:rPr>
        <w:t xml:space="preserve"> </w:t>
      </w:r>
      <w:r w:rsidRPr="006B3D4B">
        <w:rPr>
          <w:rFonts w:ascii="Verdana" w:hAnsi="Verdana"/>
          <w:b/>
          <w:bCs/>
          <w:color w:val="000000"/>
        </w:rPr>
        <w:t>Ele enfatizou a vida cristã santa e separada e uma visão para o evangelismo mundial.</w:t>
      </w:r>
      <w:r w:rsidRPr="00371337">
        <w:rPr>
          <w:rFonts w:ascii="Verdana" w:eastAsia="Times New Roman" w:hAnsi="Verdana" w:cs="Arial"/>
          <w:color w:val="000000"/>
          <w:spacing w:val="0"/>
          <w:w w:val="100"/>
          <w:sz w:val="24"/>
          <w:szCs w:val="24"/>
          <w:lang w:eastAsia="pt-BR"/>
        </w:rPr>
        <w:t xml:space="preserve"> </w:t>
      </w:r>
      <w:r w:rsidRPr="006B3D4B">
        <w:rPr>
          <w:rFonts w:ascii="Verdana" w:hAnsi="Verdana"/>
          <w:color w:val="000000"/>
        </w:rPr>
        <w:t xml:space="preserve">A interpretação literal da profecia estava no cerne do movimento da conferência bíblica do último quarto do século 19 e do movimento fundamentalista da primeira metade do século 20, e </w:t>
      </w:r>
      <w:r w:rsidRPr="006B3D4B">
        <w:rPr>
          <w:rFonts w:ascii="Verdana" w:hAnsi="Verdana"/>
          <w:b/>
          <w:bCs/>
          <w:color w:val="000000"/>
        </w:rPr>
        <w:t>tem sido uma das marcas do movimento batista fundamental desde a última metade do século XX.</w:t>
      </w:r>
      <w:r w:rsidRPr="00371337">
        <w:rPr>
          <w:rFonts w:ascii="Verdana" w:eastAsia="Times New Roman" w:hAnsi="Verdana" w:cs="Arial"/>
          <w:color w:val="000000"/>
          <w:spacing w:val="0"/>
          <w:w w:val="100"/>
          <w:sz w:val="24"/>
          <w:szCs w:val="24"/>
          <w:lang w:eastAsia="pt-BR"/>
        </w:rPr>
        <w:t xml:space="preserve"> </w:t>
      </w:r>
      <w:r w:rsidRPr="006B3D4B">
        <w:rPr>
          <w:rFonts w:ascii="Verdana" w:hAnsi="Verdana"/>
          <w:color w:val="000000"/>
        </w:rPr>
        <w:t xml:space="preserve">Por exemplo, o anúncio da Conferência Americana de Bíblia e Profecia em Nova York, em 1878, declarou: </w:t>
      </w:r>
    </w:p>
    <w:p w14:paraId="78DD0EA5" w14:textId="77777777" w:rsidR="00371337" w:rsidRPr="00371337" w:rsidRDefault="00371337" w:rsidP="00371337">
      <w:pPr>
        <w:shd w:val="clear" w:color="auto" w:fill="FFFFFF"/>
        <w:spacing w:line="240" w:lineRule="auto"/>
        <w:jc w:val="both"/>
        <w:rPr>
          <w:rFonts w:ascii="Verdana" w:eastAsia="Times New Roman" w:hAnsi="Verdana" w:cs="Arial"/>
          <w:color w:val="000000"/>
          <w:spacing w:val="0"/>
          <w:w w:val="100"/>
          <w:sz w:val="24"/>
          <w:szCs w:val="24"/>
          <w:lang w:eastAsia="pt-BR"/>
        </w:rPr>
      </w:pPr>
    </w:p>
    <w:p w14:paraId="5387D3BD" w14:textId="77777777" w:rsidR="00371337" w:rsidRPr="006B3D4B" w:rsidRDefault="00371337" w:rsidP="00371337">
      <w:pPr>
        <w:shd w:val="clear" w:color="auto" w:fill="FFFFFF"/>
        <w:spacing w:line="240" w:lineRule="auto"/>
        <w:ind w:left="708"/>
        <w:jc w:val="both"/>
        <w:rPr>
          <w:rFonts w:ascii="Verdana" w:hAnsi="Verdana"/>
          <w:color w:val="000000"/>
        </w:rPr>
      </w:pPr>
      <w:r w:rsidRPr="00371337">
        <w:rPr>
          <w:rFonts w:ascii="Verdana" w:eastAsia="Times New Roman" w:hAnsi="Verdana" w:cs="Arial"/>
          <w:color w:val="000000"/>
          <w:spacing w:val="0"/>
          <w:w w:val="100"/>
          <w:sz w:val="24"/>
          <w:szCs w:val="24"/>
          <w:lang w:eastAsia="pt-BR"/>
        </w:rPr>
        <w:t>“</w:t>
      </w:r>
      <w:r w:rsidRPr="006B3D4B">
        <w:rPr>
          <w:rFonts w:ascii="Verdana" w:hAnsi="Verdana"/>
          <w:color w:val="000000"/>
        </w:rPr>
        <w:t xml:space="preserve">A preciosa doutrina da aparição pessoal de Cristo tem estado, somos obrigados a acreditar, há muito tempo sob tal negligência e má compreensão. De fato, é tão importante que essa verdade seja representada que a </w:t>
      </w:r>
      <w:r w:rsidRPr="006B3D4B">
        <w:rPr>
          <w:rFonts w:ascii="Times New Roman" w:hAnsi="Times New Roman"/>
          <w:i/>
          <w:iCs/>
          <w:color w:val="000000"/>
          <w:sz w:val="32"/>
          <w:szCs w:val="32"/>
        </w:rPr>
        <w:t>sua</w:t>
      </w:r>
      <w:r w:rsidRPr="006B3D4B">
        <w:rPr>
          <w:rFonts w:ascii="Verdana" w:hAnsi="Verdana"/>
          <w:color w:val="000000"/>
        </w:rPr>
        <w:t xml:space="preserve"> negação é apontada como um dos sinais evidentes da apostasia dos últimos dias. ... após o longo sono da igreja, os sábios finalmente se levantam e preparam suas lâmpadas em preparação para a vinda do noivo.”</w:t>
      </w:r>
    </w:p>
    <w:p w14:paraId="1CD2E6FC" w14:textId="77777777" w:rsidR="00371337" w:rsidRPr="00371337" w:rsidRDefault="00371337" w:rsidP="00371337">
      <w:pPr>
        <w:shd w:val="clear" w:color="auto" w:fill="FFFFFF"/>
        <w:spacing w:line="240" w:lineRule="auto"/>
        <w:jc w:val="both"/>
        <w:rPr>
          <w:rFonts w:ascii="Verdana" w:eastAsia="Times New Roman" w:hAnsi="Verdana" w:cs="Arial"/>
          <w:color w:val="000000"/>
          <w:spacing w:val="0"/>
          <w:w w:val="100"/>
          <w:sz w:val="24"/>
          <w:szCs w:val="24"/>
          <w:lang w:eastAsia="pt-BR"/>
        </w:rPr>
      </w:pPr>
    </w:p>
    <w:p w14:paraId="61F4058C" w14:textId="77777777" w:rsidR="00371337" w:rsidRPr="006B3D4B" w:rsidRDefault="00371337" w:rsidP="006B3D4B">
      <w:pPr>
        <w:shd w:val="clear" w:color="auto" w:fill="FFFFFF"/>
        <w:spacing w:line="240" w:lineRule="auto"/>
        <w:ind w:firstLine="708"/>
        <w:jc w:val="both"/>
        <w:rPr>
          <w:rFonts w:ascii="Verdana" w:hAnsi="Verdana"/>
          <w:color w:val="000000"/>
        </w:rPr>
      </w:pPr>
      <w:r w:rsidRPr="006B3D4B">
        <w:rPr>
          <w:rFonts w:ascii="Verdana" w:hAnsi="Verdana"/>
          <w:color w:val="000000"/>
        </w:rPr>
        <w:t>Um dos nove fundamentos publicados pela Conferência Mundial sobre Fundamentos Cristãos, realizada na Filadélfia em 1919 foi:</w:t>
      </w:r>
    </w:p>
    <w:p w14:paraId="6985A7F2" w14:textId="77777777" w:rsidR="00371337" w:rsidRPr="006B3D4B" w:rsidRDefault="00371337" w:rsidP="006B3D4B">
      <w:pPr>
        <w:shd w:val="clear" w:color="auto" w:fill="FFFFFF"/>
        <w:spacing w:line="240" w:lineRule="auto"/>
        <w:ind w:firstLine="708"/>
        <w:jc w:val="both"/>
        <w:rPr>
          <w:rFonts w:ascii="Verdana" w:hAnsi="Verdana"/>
          <w:color w:val="000000"/>
        </w:rPr>
      </w:pPr>
    </w:p>
    <w:p w14:paraId="4788D1D2" w14:textId="77777777" w:rsidR="00371337" w:rsidRPr="006B3D4B" w:rsidRDefault="00371337" w:rsidP="00371337">
      <w:pPr>
        <w:shd w:val="clear" w:color="auto" w:fill="FFFFFF"/>
        <w:spacing w:line="240" w:lineRule="auto"/>
        <w:ind w:left="708"/>
        <w:jc w:val="both"/>
        <w:rPr>
          <w:rFonts w:ascii="Verdana" w:hAnsi="Verdana"/>
          <w:color w:val="000000"/>
        </w:rPr>
      </w:pPr>
      <w:r w:rsidRPr="006B3D4B">
        <w:rPr>
          <w:rFonts w:ascii="Verdana" w:hAnsi="Verdana"/>
          <w:color w:val="000000"/>
        </w:rPr>
        <w:t xml:space="preserve">“Acreditamos ‘naquela abençoada e bendita esperança’, no retorno pessoal, pré-milenar e iminente de nosso Senhor e Salvador Jesus Cristo.” </w:t>
      </w:r>
    </w:p>
    <w:p w14:paraId="66E63622" w14:textId="77777777" w:rsidR="00371337" w:rsidRPr="00371337" w:rsidRDefault="00371337" w:rsidP="00371337">
      <w:pPr>
        <w:shd w:val="clear" w:color="auto" w:fill="FFFFFF"/>
        <w:spacing w:line="240" w:lineRule="auto"/>
        <w:jc w:val="both"/>
        <w:rPr>
          <w:rFonts w:ascii="Verdana" w:eastAsia="Times New Roman" w:hAnsi="Verdana" w:cs="Arial"/>
          <w:color w:val="000000"/>
          <w:spacing w:val="0"/>
          <w:w w:val="100"/>
          <w:sz w:val="24"/>
          <w:szCs w:val="24"/>
          <w:lang w:eastAsia="pt-BR"/>
        </w:rPr>
      </w:pPr>
    </w:p>
    <w:p w14:paraId="28B7B62E" w14:textId="77777777" w:rsidR="00371337" w:rsidRPr="006B3D4B" w:rsidRDefault="00371337" w:rsidP="006B3D4B">
      <w:pPr>
        <w:shd w:val="clear" w:color="auto" w:fill="FFFFFF"/>
        <w:spacing w:line="240" w:lineRule="auto"/>
        <w:ind w:firstLine="708"/>
        <w:jc w:val="both"/>
        <w:rPr>
          <w:rFonts w:ascii="Verdana" w:hAnsi="Verdana"/>
          <w:color w:val="000000"/>
        </w:rPr>
      </w:pPr>
      <w:r w:rsidRPr="006B3D4B">
        <w:rPr>
          <w:rFonts w:ascii="Verdana" w:hAnsi="Verdana"/>
          <w:color w:val="000000"/>
        </w:rPr>
        <w:t>Antes disso, a maioria das igrejas e denominações na América (incluindo batistas do norte e do sul) pregavam o amilenismo ou pós-milenismo. Não havia expectativa de um retorno iminente de Cristo. Não havia expectativa do retorno de Israel à sua terra. O líder fundamentalista William B. Riley disse que quando se formou no Seminário Teológico Batista do Sul em 1888, não havia ensino pré-milenista na escola (William Trollinger, Império de Deus). Quando ele chegou a Minneapolis em 1897 para pastorear a Primeira Igreja Batista, havia apenas um outro pastor na cidade que mantinha uma fé pré-milenista (Trollinger, p. 84).</w:t>
      </w:r>
    </w:p>
    <w:p w14:paraId="199E214D" w14:textId="77777777" w:rsidR="006B3D4B" w:rsidRDefault="00371337" w:rsidP="006B3D4B">
      <w:pPr>
        <w:shd w:val="clear" w:color="auto" w:fill="FFFFFF"/>
        <w:spacing w:line="240" w:lineRule="auto"/>
        <w:jc w:val="both"/>
        <w:rPr>
          <w:rFonts w:ascii="Verdana" w:eastAsia="Times New Roman" w:hAnsi="Verdana" w:cs="Arial"/>
          <w:color w:val="000000"/>
          <w:spacing w:val="0"/>
          <w:w w:val="100"/>
          <w:sz w:val="24"/>
          <w:szCs w:val="24"/>
          <w:lang w:eastAsia="pt-BR"/>
        </w:rPr>
      </w:pPr>
      <w:r w:rsidRPr="00371337">
        <w:rPr>
          <w:rFonts w:ascii="Verdana" w:eastAsia="Times New Roman" w:hAnsi="Verdana" w:cs="Arial"/>
          <w:color w:val="000000"/>
          <w:spacing w:val="0"/>
          <w:w w:val="100"/>
          <w:sz w:val="24"/>
          <w:szCs w:val="24"/>
          <w:lang w:eastAsia="pt-BR"/>
        </w:rPr>
        <w:br/>
      </w:r>
    </w:p>
    <w:p w14:paraId="2AD4D7E8" w14:textId="6521C785" w:rsidR="00371337" w:rsidRPr="006B3D4B" w:rsidRDefault="00371337" w:rsidP="006B3D4B">
      <w:pPr>
        <w:shd w:val="clear" w:color="auto" w:fill="FFFFFF"/>
        <w:spacing w:line="240" w:lineRule="auto"/>
        <w:ind w:firstLine="708"/>
        <w:jc w:val="both"/>
        <w:rPr>
          <w:rFonts w:ascii="Verdana" w:hAnsi="Verdana"/>
          <w:b/>
          <w:bCs/>
          <w:color w:val="000000"/>
        </w:rPr>
      </w:pPr>
      <w:r w:rsidRPr="006B3D4B">
        <w:rPr>
          <w:rFonts w:ascii="Verdana" w:hAnsi="Verdana"/>
          <w:color w:val="000000"/>
        </w:rPr>
        <w:t xml:space="preserve">Em sua história sobre a queda dos batistas conservadores, Richard Clearwaters enfatizou a importância do arrebatamento </w:t>
      </w:r>
      <w:r w:rsidR="006B3D4B">
        <w:rPr>
          <w:rFonts w:ascii="Verdana" w:hAnsi="Verdana"/>
          <w:color w:val="000000"/>
        </w:rPr>
        <w:t>Pré-Tribulação</w:t>
      </w:r>
      <w:r w:rsidRPr="006B3D4B">
        <w:rPr>
          <w:rFonts w:ascii="Verdana" w:hAnsi="Verdana"/>
          <w:color w:val="000000"/>
        </w:rPr>
        <w:t xml:space="preserve"> várias vezes. Ele mostrou que </w:t>
      </w:r>
      <w:r w:rsidRPr="006B3D4B">
        <w:rPr>
          <w:rFonts w:ascii="Verdana" w:hAnsi="Verdana"/>
          <w:b/>
          <w:bCs/>
          <w:color w:val="000000"/>
        </w:rPr>
        <w:t xml:space="preserve">um dos princípios do modernismo teológico e do Novo Evangelicalismo é a negação da iminência do retorno de Cristo e a substituição de um foco concentrado na Grande Comissão do evangelismo mundial por uma ênfase na construção do reino. </w:t>
      </w:r>
    </w:p>
    <w:p w14:paraId="426BA6EA" w14:textId="77777777" w:rsidR="00371337" w:rsidRPr="00371337" w:rsidRDefault="00371337" w:rsidP="00371337">
      <w:pPr>
        <w:shd w:val="clear" w:color="auto" w:fill="FFFFFF"/>
        <w:spacing w:line="240" w:lineRule="auto"/>
        <w:jc w:val="both"/>
        <w:rPr>
          <w:rFonts w:ascii="Verdana" w:eastAsia="Times New Roman" w:hAnsi="Verdana" w:cs="Arial"/>
          <w:color w:val="000000"/>
          <w:spacing w:val="0"/>
          <w:w w:val="100"/>
          <w:sz w:val="24"/>
          <w:szCs w:val="24"/>
          <w:lang w:eastAsia="pt-BR"/>
        </w:rPr>
      </w:pPr>
    </w:p>
    <w:p w14:paraId="36EF2B5C" w14:textId="77777777" w:rsidR="00371337" w:rsidRPr="006B3D4B" w:rsidRDefault="00371337" w:rsidP="006B3D4B">
      <w:pPr>
        <w:shd w:val="clear" w:color="auto" w:fill="FFFFFF"/>
        <w:spacing w:line="240" w:lineRule="auto"/>
        <w:ind w:firstLine="708"/>
        <w:jc w:val="both"/>
        <w:rPr>
          <w:rFonts w:ascii="Verdana" w:hAnsi="Verdana"/>
          <w:color w:val="000000"/>
        </w:rPr>
      </w:pPr>
      <w:r w:rsidRPr="006B3D4B">
        <w:rPr>
          <w:rFonts w:ascii="Verdana" w:hAnsi="Verdana"/>
          <w:color w:val="000000"/>
        </w:rPr>
        <w:t xml:space="preserve">Clearwaters observou que um dos elementos da grande controvérsia foi “uma atitude mais tolerante em relação a diferentes visões da escatologia”. Em 1956, ele escreveu: </w:t>
      </w:r>
    </w:p>
    <w:p w14:paraId="105F45C9" w14:textId="77777777" w:rsidR="00371337" w:rsidRPr="00371337" w:rsidRDefault="00371337" w:rsidP="00371337">
      <w:pPr>
        <w:shd w:val="clear" w:color="auto" w:fill="FFFFFF"/>
        <w:spacing w:line="240" w:lineRule="auto"/>
        <w:jc w:val="both"/>
        <w:rPr>
          <w:rFonts w:ascii="Verdana" w:eastAsia="Times New Roman" w:hAnsi="Verdana" w:cs="Arial"/>
          <w:color w:val="000000"/>
          <w:spacing w:val="0"/>
          <w:w w:val="100"/>
          <w:sz w:val="24"/>
          <w:szCs w:val="24"/>
          <w:lang w:eastAsia="pt-BR"/>
        </w:rPr>
      </w:pPr>
    </w:p>
    <w:p w14:paraId="3204EFEF" w14:textId="7393E75F" w:rsidR="00371337" w:rsidRPr="006B3D4B" w:rsidRDefault="00371337" w:rsidP="00371337">
      <w:pPr>
        <w:shd w:val="clear" w:color="auto" w:fill="FFFFFF"/>
        <w:spacing w:line="240" w:lineRule="auto"/>
        <w:ind w:left="708"/>
        <w:jc w:val="both"/>
        <w:rPr>
          <w:rFonts w:ascii="Verdana" w:hAnsi="Verdana"/>
          <w:color w:val="000000"/>
        </w:rPr>
      </w:pPr>
      <w:r w:rsidRPr="006B3D4B">
        <w:rPr>
          <w:rFonts w:ascii="Verdana" w:hAnsi="Verdana"/>
          <w:color w:val="000000"/>
        </w:rPr>
        <w:t>“Os estudantes foram do noroeste [fundado pela W. B. Riley e Pré-Trib desde o seu início] e de outras escolas semelhantes a essas escolas tolerantes [Seminário Fuller e Seminário Batista Conservador de Denver] levando consigo uma fé simples na Palavra de Deus a respeito do Arrebatamento da Igreja e da Segunda Vinda, apenas para depois virem a mim perturbados, sem saber se agora estavam procurando pelo Cristo para arrebatar Sua igreja ou pelo anticristo; se a ‘bendita  e abençoada esperança’ da igreja era metade ou toda a Tribulação; se Cristo estava vindo com Sua igreja ou pela Sua igreja.” (A Grande Transigência</w:t>
      </w:r>
      <w:r w:rsidR="006B3D4B" w:rsidRPr="006B3D4B">
        <w:rPr>
          <w:rStyle w:val="Refdenotaderodap"/>
          <w:rFonts w:ascii="Arial Black" w:hAnsi="Arial Black"/>
          <w:b/>
          <w:bCs/>
          <w:color w:val="FF0000"/>
        </w:rPr>
        <w:footnoteReference w:id="13"/>
      </w:r>
      <w:r w:rsidRPr="006B3D4B">
        <w:rPr>
          <w:rFonts w:ascii="Verdana" w:hAnsi="Verdana"/>
          <w:color w:val="000000"/>
        </w:rPr>
        <w:t xml:space="preserve"> Batista Conservadora, capítulo 3, “A Bíblia, o Imutável Evangélico”, p. 48)</w:t>
      </w:r>
    </w:p>
    <w:p w14:paraId="1706FB81" w14:textId="77777777" w:rsidR="006B3D4B" w:rsidRPr="006B3D4B" w:rsidRDefault="006B3D4B" w:rsidP="006B3D4B">
      <w:pPr>
        <w:jc w:val="center"/>
        <w:rPr>
          <w:rFonts w:ascii="Verdana" w:hAnsi="Verdana"/>
          <w:b/>
          <w:bCs/>
          <w:color w:val="C00000"/>
          <w:sz w:val="48"/>
          <w:szCs w:val="48"/>
          <w:u w:val="double"/>
        </w:rPr>
      </w:pPr>
      <w:r w:rsidRPr="006B3D4B">
        <w:rPr>
          <w:rFonts w:ascii="Verdana" w:hAnsi="Verdana"/>
          <w:b/>
          <w:bCs/>
          <w:color w:val="C00000"/>
          <w:sz w:val="48"/>
          <w:szCs w:val="48"/>
          <w:u w:val="double"/>
        </w:rPr>
        <w:t>Pré-Ira?</w:t>
      </w:r>
    </w:p>
    <w:p w14:paraId="7CC83873" w14:textId="77777777" w:rsidR="006B3D4B" w:rsidRPr="006B3D4B" w:rsidRDefault="006B3D4B" w:rsidP="006B3D4B">
      <w:pPr>
        <w:shd w:val="clear" w:color="auto" w:fill="FFFFFF"/>
        <w:spacing w:line="240" w:lineRule="auto"/>
        <w:ind w:firstLine="708"/>
        <w:jc w:val="both"/>
        <w:rPr>
          <w:rFonts w:ascii="Verdana" w:hAnsi="Verdana"/>
          <w:color w:val="000000"/>
        </w:rPr>
      </w:pPr>
      <w:r>
        <w:rPr>
          <w:rFonts w:eastAsia="Times New Roman" w:cs="Arial"/>
          <w:b/>
          <w:bCs/>
          <w:color w:val="000000"/>
          <w:spacing w:val="0"/>
          <w:w w:val="100"/>
          <w:sz w:val="24"/>
          <w:szCs w:val="24"/>
          <w:lang w:eastAsia="pt-BR"/>
        </w:rPr>
        <w:br/>
      </w:r>
    </w:p>
    <w:p w14:paraId="01EB4115" w14:textId="1323972A" w:rsidR="006B3D4B" w:rsidRPr="006B3D4B" w:rsidRDefault="006B3D4B" w:rsidP="006B3D4B">
      <w:pPr>
        <w:shd w:val="clear" w:color="auto" w:fill="FFFFFF"/>
        <w:spacing w:line="240" w:lineRule="auto"/>
        <w:ind w:firstLine="708"/>
        <w:jc w:val="both"/>
        <w:rPr>
          <w:rFonts w:ascii="Verdana" w:hAnsi="Verdana"/>
          <w:color w:val="000000"/>
        </w:rPr>
      </w:pPr>
      <w:r w:rsidRPr="006B3D4B">
        <w:rPr>
          <w:rFonts w:ascii="Verdana" w:hAnsi="Verdana"/>
          <w:color w:val="000000"/>
        </w:rPr>
        <w:t>E a posição Pré-Ira</w:t>
      </w:r>
      <w:r>
        <w:rPr>
          <w:rFonts w:eastAsia="Times New Roman" w:cs="Arial"/>
          <w:color w:val="000000"/>
          <w:spacing w:val="0"/>
          <w:w w:val="100"/>
          <w:sz w:val="24"/>
          <w:szCs w:val="24"/>
          <w:lang w:eastAsia="pt-BR"/>
        </w:rPr>
        <w:t xml:space="preserve"> </w:t>
      </w:r>
      <w:r w:rsidRPr="006B3D4B">
        <w:rPr>
          <w:rFonts w:ascii="Times New Roman" w:hAnsi="Times New Roman"/>
          <w:i/>
          <w:iCs/>
          <w:color w:val="000000"/>
          <w:sz w:val="32"/>
          <w:szCs w:val="32"/>
        </w:rPr>
        <w:t>- conhecida como posição MesoTribulacioni</w:t>
      </w:r>
      <w:r w:rsidR="00A64BED">
        <w:rPr>
          <w:rFonts w:ascii="Times New Roman" w:hAnsi="Times New Roman"/>
          <w:i/>
          <w:iCs/>
          <w:color w:val="000000"/>
          <w:sz w:val="32"/>
          <w:szCs w:val="32"/>
        </w:rPr>
        <w:t>sta</w:t>
      </w:r>
      <w:r>
        <w:rPr>
          <w:rFonts w:eastAsia="Times New Roman" w:cs="Arial"/>
          <w:color w:val="000000"/>
          <w:spacing w:val="0"/>
          <w:w w:val="100"/>
          <w:sz w:val="24"/>
          <w:szCs w:val="24"/>
          <w:lang w:eastAsia="pt-BR"/>
        </w:rPr>
        <w:t xml:space="preserve">, </w:t>
      </w:r>
      <w:r w:rsidRPr="006B3D4B">
        <w:rPr>
          <w:rFonts w:ascii="Verdana" w:hAnsi="Verdana"/>
          <w:color w:val="000000"/>
        </w:rPr>
        <w:t>que diz que os crentes não serão arrebatados até meio da Tribulação?</w:t>
      </w:r>
      <w:r w:rsidR="00D2640B">
        <w:rPr>
          <w:rStyle w:val="Refdenotaderodap"/>
          <w:rFonts w:ascii="Verdana" w:hAnsi="Verdana"/>
          <w:color w:val="000000"/>
        </w:rPr>
        <w:footnoteReference w:id="14"/>
      </w:r>
    </w:p>
    <w:p w14:paraId="109CAC5A" w14:textId="77777777" w:rsidR="006B3D4B" w:rsidRPr="006B3D4B" w:rsidRDefault="006B3D4B" w:rsidP="006B3D4B">
      <w:pPr>
        <w:shd w:val="clear" w:color="auto" w:fill="FFFFFF"/>
        <w:spacing w:line="240" w:lineRule="auto"/>
        <w:ind w:firstLine="708"/>
        <w:jc w:val="both"/>
        <w:rPr>
          <w:rFonts w:ascii="Verdana" w:hAnsi="Verdana"/>
          <w:color w:val="000000"/>
        </w:rPr>
      </w:pPr>
    </w:p>
    <w:p w14:paraId="392C8577" w14:textId="48AF1C14" w:rsidR="006B3D4B" w:rsidRPr="006B3D4B" w:rsidRDefault="006B3D4B" w:rsidP="006B3D4B">
      <w:pPr>
        <w:shd w:val="clear" w:color="auto" w:fill="FFFFFF"/>
        <w:spacing w:line="240" w:lineRule="auto"/>
        <w:ind w:firstLine="708"/>
        <w:jc w:val="both"/>
        <w:rPr>
          <w:rFonts w:ascii="Verdana" w:hAnsi="Verdana"/>
          <w:color w:val="000000"/>
        </w:rPr>
      </w:pPr>
      <w:r w:rsidRPr="006B3D4B">
        <w:rPr>
          <w:rFonts w:ascii="Verdana" w:hAnsi="Verdana"/>
          <w:color w:val="000000"/>
        </w:rPr>
        <w:t>A doutrina da “pré-ira” defende que o arrebatamento ocorrerá no meio da 70ª semana de Daniel. É baseada na visão de que a igreja deve ser mantida longe da ira de Deus e a ira é limitada à última metade da tribulação de sete anos, começando quando o anticristo se instala no templo judaico como Deus.</w:t>
      </w:r>
    </w:p>
    <w:p w14:paraId="096759E3" w14:textId="00D4FDD7" w:rsidR="006B3D4B" w:rsidRDefault="006B3D4B" w:rsidP="006B3D4B">
      <w:pPr>
        <w:shd w:val="clear" w:color="auto" w:fill="FFFFFF"/>
        <w:spacing w:line="240" w:lineRule="auto"/>
        <w:ind w:firstLine="708"/>
        <w:jc w:val="both"/>
        <w:rPr>
          <w:rFonts w:eastAsia="Times New Roman" w:cs="Arial"/>
          <w:color w:val="000000"/>
          <w:spacing w:val="0"/>
          <w:w w:val="100"/>
          <w:sz w:val="24"/>
          <w:szCs w:val="24"/>
          <w:lang w:eastAsia="pt-BR"/>
        </w:rPr>
      </w:pPr>
    </w:p>
    <w:p w14:paraId="7C0900F8" w14:textId="62EF178D" w:rsidR="006B3D4B" w:rsidRPr="00D2640B" w:rsidRDefault="006B3D4B" w:rsidP="00D2640B">
      <w:pPr>
        <w:shd w:val="clear" w:color="auto" w:fill="FFFFFF"/>
        <w:spacing w:line="240" w:lineRule="auto"/>
        <w:ind w:firstLine="708"/>
        <w:jc w:val="both"/>
        <w:rPr>
          <w:rFonts w:ascii="Verdana" w:hAnsi="Verdana"/>
          <w:color w:val="000000"/>
        </w:rPr>
      </w:pPr>
      <w:r w:rsidRPr="00D2640B">
        <w:rPr>
          <w:rFonts w:ascii="Verdana" w:hAnsi="Verdana"/>
          <w:color w:val="000000"/>
        </w:rPr>
        <w:t xml:space="preserve">Acredito que </w:t>
      </w:r>
      <w:r w:rsidRPr="00D2640B">
        <w:rPr>
          <w:rFonts w:ascii="Verdana" w:hAnsi="Verdana"/>
          <w:b/>
          <w:bCs/>
          <w:color w:val="000000"/>
        </w:rPr>
        <w:t>esta posição esteja errada por três razões</w:t>
      </w:r>
      <w:r w:rsidRPr="00D2640B">
        <w:rPr>
          <w:rFonts w:ascii="Verdana" w:hAnsi="Verdana"/>
          <w:color w:val="000000"/>
        </w:rPr>
        <w:t>, principalmente.</w:t>
      </w:r>
    </w:p>
    <w:p w14:paraId="7D5CE994" w14:textId="77777777" w:rsidR="006B3D4B" w:rsidRDefault="006B3D4B" w:rsidP="006B3D4B">
      <w:pPr>
        <w:jc w:val="both"/>
        <w:rPr>
          <w:rFonts w:eastAsia="Times New Roman" w:cs="Arial"/>
          <w:color w:val="000000"/>
          <w:spacing w:val="0"/>
          <w:w w:val="100"/>
          <w:sz w:val="24"/>
          <w:szCs w:val="24"/>
          <w:lang w:eastAsia="pt-BR"/>
        </w:rPr>
      </w:pPr>
    </w:p>
    <w:p w14:paraId="007719AB" w14:textId="17D26442" w:rsidR="006B3D4B" w:rsidRPr="00D2640B" w:rsidRDefault="006B3D4B" w:rsidP="00D2640B">
      <w:pPr>
        <w:shd w:val="clear" w:color="auto" w:fill="FFFFFF"/>
        <w:spacing w:line="240" w:lineRule="auto"/>
        <w:ind w:firstLine="708"/>
        <w:jc w:val="both"/>
        <w:rPr>
          <w:rFonts w:ascii="Verdana" w:hAnsi="Verdana"/>
          <w:color w:val="000000"/>
        </w:rPr>
      </w:pPr>
      <w:r w:rsidRPr="00D2640B">
        <w:rPr>
          <w:rFonts w:ascii="Verdana" w:hAnsi="Verdana"/>
          <w:b/>
          <w:bCs/>
          <w:color w:val="000000"/>
          <w:u w:val="double"/>
        </w:rPr>
        <w:t>Primeiro</w:t>
      </w:r>
      <w:r w:rsidRPr="00D2640B">
        <w:rPr>
          <w:rFonts w:ascii="Verdana" w:hAnsi="Verdana"/>
          <w:color w:val="000000"/>
        </w:rPr>
        <w:t xml:space="preserve">, a doutrina da iminência do arrebatamento refuta essa visão. Veja os textos de: Mateus </w:t>
      </w:r>
      <w:proofErr w:type="gramStart"/>
      <w:r w:rsidRPr="00D2640B">
        <w:rPr>
          <w:rFonts w:ascii="Verdana" w:hAnsi="Verdana"/>
          <w:color w:val="000000"/>
        </w:rPr>
        <w:t>24:42 ,</w:t>
      </w:r>
      <w:proofErr w:type="gramEnd"/>
      <w:r w:rsidRPr="00D2640B">
        <w:rPr>
          <w:rFonts w:ascii="Verdana" w:hAnsi="Verdana"/>
          <w:color w:val="000000"/>
        </w:rPr>
        <w:t xml:space="preserve"> 44 ; 25:13 ; Mr. 13: 32-37 ; Rom. 13:12 ; Fil. 3:20 ; 4:5 ; 1 Tess. 1:9-</w:t>
      </w:r>
      <w:proofErr w:type="gramStart"/>
      <w:r w:rsidRPr="00D2640B">
        <w:rPr>
          <w:rFonts w:ascii="Verdana" w:hAnsi="Verdana"/>
          <w:color w:val="000000"/>
        </w:rPr>
        <w:t>10 ;</w:t>
      </w:r>
      <w:proofErr w:type="gramEnd"/>
      <w:r w:rsidRPr="00D2640B">
        <w:rPr>
          <w:rFonts w:ascii="Verdana" w:hAnsi="Verdana"/>
          <w:color w:val="000000"/>
        </w:rPr>
        <w:t xml:space="preserve"> 5:4-9 ; Tit. 2:12-</w:t>
      </w:r>
      <w:proofErr w:type="gramStart"/>
      <w:r w:rsidRPr="00D2640B">
        <w:rPr>
          <w:rFonts w:ascii="Verdana" w:hAnsi="Verdana"/>
          <w:color w:val="000000"/>
        </w:rPr>
        <w:t>13 ;</w:t>
      </w:r>
      <w:proofErr w:type="gramEnd"/>
      <w:r w:rsidRPr="00D2640B">
        <w:rPr>
          <w:rFonts w:ascii="Verdana" w:hAnsi="Verdana"/>
          <w:color w:val="000000"/>
        </w:rPr>
        <w:t xml:space="preserve"> Tiago 5:8-9 ; 1 Pe. 4:7.</w:t>
      </w:r>
    </w:p>
    <w:p w14:paraId="0A02F3F3" w14:textId="77777777" w:rsidR="006B3D4B" w:rsidRDefault="006B3D4B" w:rsidP="006B3D4B">
      <w:pPr>
        <w:jc w:val="both"/>
        <w:rPr>
          <w:rFonts w:eastAsia="Times New Roman" w:cs="Arial"/>
          <w:color w:val="000000"/>
          <w:spacing w:val="0"/>
          <w:w w:val="100"/>
          <w:sz w:val="24"/>
          <w:szCs w:val="24"/>
          <w:lang w:eastAsia="pt-BR"/>
        </w:rPr>
      </w:pPr>
    </w:p>
    <w:p w14:paraId="1745EAB1" w14:textId="7079C18B" w:rsidR="006B3D4B" w:rsidRPr="00D2640B" w:rsidRDefault="006B3D4B" w:rsidP="00D2640B">
      <w:pPr>
        <w:shd w:val="clear" w:color="auto" w:fill="FFFFFF"/>
        <w:spacing w:line="240" w:lineRule="auto"/>
        <w:ind w:firstLine="708"/>
        <w:jc w:val="both"/>
        <w:rPr>
          <w:rFonts w:ascii="Verdana" w:hAnsi="Verdana"/>
          <w:color w:val="000000"/>
        </w:rPr>
      </w:pPr>
      <w:r w:rsidRPr="00D2640B">
        <w:rPr>
          <w:rFonts w:ascii="Verdana" w:hAnsi="Verdana"/>
          <w:b/>
          <w:bCs/>
          <w:color w:val="000000"/>
        </w:rPr>
        <w:t>Se o crente da era da igreja não for levado até a metade da semana 70 de Daniel, ele saberá exatamente o tempo do arrebatamento, praticamente até o dia exato</w:t>
      </w:r>
      <w:r w:rsidRPr="00D2640B">
        <w:rPr>
          <w:rFonts w:ascii="Verdana" w:hAnsi="Verdana"/>
          <w:color w:val="000000"/>
        </w:rPr>
        <w:t xml:space="preserve">, porque ele veria os eventos acontecerem durante a primeira metade da 70ª semana de Daniel. Ele veria o anticristo entrar em cena com seu programa de paz. Ele veria o “problema </w:t>
      </w:r>
      <w:proofErr w:type="gramStart"/>
      <w:r w:rsidRPr="00D2640B">
        <w:rPr>
          <w:rFonts w:ascii="Verdana" w:hAnsi="Verdana"/>
          <w:color w:val="000000"/>
        </w:rPr>
        <w:t>do</w:t>
      </w:r>
      <w:proofErr w:type="gramEnd"/>
      <w:r w:rsidRPr="00D2640B">
        <w:rPr>
          <w:rFonts w:ascii="Verdana" w:hAnsi="Verdana"/>
          <w:color w:val="000000"/>
        </w:rPr>
        <w:t xml:space="preserve"> Oriente Médio” parecer resolvido e a construção do Terceiro Templo. Ele veria as duas testemunhas pregando em Jerusalém. Ele veria os julgamentos de Apocalipse 6, etc.</w:t>
      </w:r>
    </w:p>
    <w:p w14:paraId="602F41EF" w14:textId="77777777" w:rsidR="006B3D4B" w:rsidRDefault="006B3D4B" w:rsidP="006B3D4B">
      <w:pPr>
        <w:jc w:val="both"/>
        <w:rPr>
          <w:rFonts w:eastAsia="Times New Roman" w:cs="Arial"/>
          <w:color w:val="000000"/>
          <w:spacing w:val="0"/>
          <w:w w:val="100"/>
          <w:sz w:val="24"/>
          <w:szCs w:val="24"/>
          <w:lang w:eastAsia="pt-BR"/>
        </w:rPr>
      </w:pPr>
    </w:p>
    <w:p w14:paraId="7049577F" w14:textId="7551DA43" w:rsidR="006B3D4B" w:rsidRPr="00D2640B" w:rsidRDefault="006B3D4B" w:rsidP="00D2640B">
      <w:pPr>
        <w:shd w:val="clear" w:color="auto" w:fill="FFFFFF"/>
        <w:spacing w:line="240" w:lineRule="auto"/>
        <w:ind w:firstLine="708"/>
        <w:jc w:val="both"/>
        <w:rPr>
          <w:rFonts w:ascii="Verdana" w:hAnsi="Verdana"/>
          <w:color w:val="000000"/>
        </w:rPr>
      </w:pPr>
      <w:r w:rsidRPr="00D2640B">
        <w:rPr>
          <w:rFonts w:ascii="Verdana" w:hAnsi="Verdana"/>
          <w:b/>
          <w:bCs/>
          <w:color w:val="000000"/>
          <w:u w:val="double"/>
        </w:rPr>
        <w:t>Segundo</w:t>
      </w:r>
      <w:r w:rsidRPr="00D2640B">
        <w:rPr>
          <w:rFonts w:ascii="Verdana" w:hAnsi="Verdana"/>
          <w:color w:val="000000"/>
        </w:rPr>
        <w:t xml:space="preserve">, não aceitamos a visão de que apenas os últimos sete julgamentos são a ira de Deus. É verdade que as sete últimas pragas são chamadas de “a ira de Deus” (Apoc. 15:1; 16:1). </w:t>
      </w:r>
    </w:p>
    <w:p w14:paraId="21235D03" w14:textId="77777777" w:rsidR="006B3D4B" w:rsidRDefault="006B3D4B" w:rsidP="006B3D4B">
      <w:pPr>
        <w:jc w:val="both"/>
        <w:rPr>
          <w:rFonts w:eastAsia="Times New Roman" w:cs="Arial"/>
          <w:color w:val="000000"/>
          <w:spacing w:val="0"/>
          <w:w w:val="100"/>
          <w:sz w:val="24"/>
          <w:szCs w:val="24"/>
          <w:lang w:eastAsia="pt-BR"/>
        </w:rPr>
      </w:pPr>
    </w:p>
    <w:p w14:paraId="6EB472AA" w14:textId="100168EF" w:rsidR="006B3D4B" w:rsidRPr="00D2640B" w:rsidRDefault="006B3D4B" w:rsidP="00D2640B">
      <w:pPr>
        <w:shd w:val="clear" w:color="auto" w:fill="FFFFFF"/>
        <w:spacing w:line="240" w:lineRule="auto"/>
        <w:ind w:firstLine="708"/>
        <w:jc w:val="both"/>
        <w:rPr>
          <w:rFonts w:ascii="Verdana" w:hAnsi="Verdana"/>
          <w:color w:val="000000"/>
        </w:rPr>
      </w:pPr>
      <w:r w:rsidRPr="00D2640B">
        <w:rPr>
          <w:rFonts w:ascii="Verdana" w:hAnsi="Verdana"/>
          <w:color w:val="000000"/>
        </w:rPr>
        <w:t xml:space="preserve">Mas a ira de Deus também é mencionada em Apocalipse 6:16-17, no início da tribulação. O fato é que </w:t>
      </w:r>
      <w:r w:rsidRPr="00D2640B">
        <w:rPr>
          <w:rFonts w:ascii="Verdana" w:hAnsi="Verdana"/>
          <w:b/>
          <w:bCs/>
          <w:color w:val="000000"/>
        </w:rPr>
        <w:t>todo o período da 70ª semana de Daniel é a ira de Deus</w:t>
      </w:r>
      <w:r w:rsidRPr="00D2640B">
        <w:rPr>
          <w:rFonts w:ascii="Verdana" w:hAnsi="Verdana"/>
          <w:color w:val="000000"/>
        </w:rPr>
        <w:t xml:space="preserve">, cada parte crescendo em intensidade. </w:t>
      </w:r>
    </w:p>
    <w:p w14:paraId="67A98BF2" w14:textId="77777777" w:rsidR="006B3D4B" w:rsidRDefault="006B3D4B" w:rsidP="006B3D4B">
      <w:pPr>
        <w:jc w:val="both"/>
        <w:rPr>
          <w:rFonts w:eastAsia="Times New Roman" w:cs="Arial"/>
          <w:color w:val="000000"/>
          <w:spacing w:val="0"/>
          <w:w w:val="100"/>
          <w:sz w:val="24"/>
          <w:szCs w:val="24"/>
          <w:lang w:eastAsia="pt-BR"/>
        </w:rPr>
      </w:pPr>
    </w:p>
    <w:p w14:paraId="5C0273D7" w14:textId="64B3FACE" w:rsidR="006B3D4B" w:rsidRPr="00D2640B" w:rsidRDefault="006B3D4B" w:rsidP="00D2640B">
      <w:pPr>
        <w:shd w:val="clear" w:color="auto" w:fill="FFFFFF"/>
        <w:spacing w:line="240" w:lineRule="auto"/>
        <w:ind w:firstLine="708"/>
        <w:jc w:val="both"/>
        <w:rPr>
          <w:rFonts w:ascii="Verdana" w:hAnsi="Verdana"/>
          <w:color w:val="000000"/>
        </w:rPr>
      </w:pPr>
      <w:r w:rsidRPr="00D2640B">
        <w:rPr>
          <w:rFonts w:ascii="Verdana" w:hAnsi="Verdana"/>
          <w:color w:val="000000"/>
        </w:rPr>
        <w:t xml:space="preserve">Os julgamentos dos selos afetam um quarto do mundo (Apoc. 6:8). Os julgamentos das trombetas afetam um terço da terra (Apoc. 8:7-11; 9:15). Os julgamentos das taças afetam o mundo inteiro (Apoc. 16:2, 3, 4, 8, 10, 14, 20). Mas todos </w:t>
      </w:r>
      <w:r w:rsidRPr="00D2640B">
        <w:rPr>
          <w:rFonts w:ascii="Times New Roman" w:hAnsi="Times New Roman"/>
          <w:i/>
          <w:iCs/>
          <w:color w:val="000000"/>
          <w:sz w:val="32"/>
          <w:szCs w:val="32"/>
        </w:rPr>
        <w:t>esses eventos</w:t>
      </w:r>
      <w:r w:rsidRPr="00D2640B">
        <w:rPr>
          <w:rFonts w:ascii="Verdana" w:hAnsi="Verdana"/>
          <w:color w:val="000000"/>
        </w:rPr>
        <w:t xml:space="preserve"> são derramamentos da ira de Deus sobre homens impenitentes. </w:t>
      </w:r>
    </w:p>
    <w:p w14:paraId="10142FDA" w14:textId="77777777" w:rsidR="006B3D4B" w:rsidRDefault="006B3D4B" w:rsidP="006B3D4B">
      <w:pPr>
        <w:jc w:val="both"/>
        <w:rPr>
          <w:rFonts w:eastAsia="Times New Roman" w:cs="Arial"/>
          <w:color w:val="000000"/>
          <w:spacing w:val="0"/>
          <w:w w:val="100"/>
          <w:sz w:val="24"/>
          <w:szCs w:val="24"/>
          <w:lang w:eastAsia="pt-BR"/>
        </w:rPr>
      </w:pPr>
    </w:p>
    <w:p w14:paraId="06791B9D" w14:textId="6A6E22DA" w:rsidR="006B3D4B" w:rsidRPr="00D2640B" w:rsidRDefault="006B3D4B" w:rsidP="00D2640B">
      <w:pPr>
        <w:shd w:val="clear" w:color="auto" w:fill="FFFFFF"/>
        <w:spacing w:line="240" w:lineRule="auto"/>
        <w:ind w:firstLine="708"/>
        <w:jc w:val="both"/>
        <w:rPr>
          <w:rFonts w:ascii="Verdana" w:hAnsi="Verdana"/>
          <w:color w:val="000000"/>
        </w:rPr>
      </w:pPr>
      <w:r w:rsidRPr="00D2640B">
        <w:rPr>
          <w:rFonts w:ascii="Verdana" w:hAnsi="Verdana"/>
          <w:b/>
          <w:bCs/>
          <w:color w:val="000000"/>
          <w:u w:val="double"/>
        </w:rPr>
        <w:t>Terceiro</w:t>
      </w:r>
      <w:r w:rsidRPr="00D2640B">
        <w:rPr>
          <w:rFonts w:ascii="Verdana" w:hAnsi="Verdana"/>
          <w:color w:val="000000"/>
        </w:rPr>
        <w:t xml:space="preserve">, todo o período da 70ª semana de Daniel </w:t>
      </w:r>
      <w:r w:rsidRPr="00D2640B">
        <w:rPr>
          <w:rFonts w:ascii="Verdana" w:hAnsi="Verdana"/>
          <w:b/>
          <w:bCs/>
          <w:color w:val="000000"/>
        </w:rPr>
        <w:t>pertence a Israel e não à igreja</w:t>
      </w:r>
      <w:r w:rsidRPr="00D2640B">
        <w:rPr>
          <w:rFonts w:ascii="Verdana" w:hAnsi="Verdana"/>
          <w:color w:val="000000"/>
        </w:rPr>
        <w:t xml:space="preserve">. Como vimos, a igreja não é vista na Terra após Apocalipse 3. Tudo o que é descrito na Terra em Apocalipse 6-18 </w:t>
      </w:r>
      <w:r w:rsidRPr="00D2640B">
        <w:rPr>
          <w:rFonts w:ascii="Verdana" w:hAnsi="Verdana"/>
          <w:b/>
          <w:bCs/>
          <w:color w:val="000000"/>
        </w:rPr>
        <w:t>pertence às nações gentias e Israel</w:t>
      </w:r>
      <w:r w:rsidRPr="00D2640B">
        <w:rPr>
          <w:rFonts w:ascii="Verdana" w:hAnsi="Verdana"/>
          <w:color w:val="000000"/>
        </w:rPr>
        <w:t>. A posição "pré-ira" não faz uma distinção apropriada e consistente entre Israel e a igreja.</w:t>
      </w:r>
      <w:r w:rsidR="00D2640B">
        <w:rPr>
          <w:rStyle w:val="Refdenotaderodap"/>
          <w:rFonts w:ascii="Verdana" w:hAnsi="Verdana"/>
          <w:color w:val="000000"/>
        </w:rPr>
        <w:footnoteReference w:id="15"/>
      </w:r>
      <w:r w:rsidRPr="00D2640B">
        <w:rPr>
          <w:rFonts w:ascii="Verdana" w:hAnsi="Verdana"/>
          <w:color w:val="000000"/>
        </w:rPr>
        <w:t xml:space="preserve"> </w:t>
      </w:r>
    </w:p>
    <w:p w14:paraId="6F250BAE" w14:textId="77777777" w:rsidR="006B3D4B" w:rsidRDefault="006B3D4B" w:rsidP="006B3D4B">
      <w:pPr>
        <w:jc w:val="both"/>
        <w:rPr>
          <w:rFonts w:eastAsia="Times New Roman" w:cs="Arial"/>
          <w:color w:val="000000"/>
          <w:spacing w:val="0"/>
          <w:w w:val="100"/>
          <w:sz w:val="24"/>
          <w:szCs w:val="24"/>
          <w:lang w:eastAsia="pt-BR"/>
        </w:rPr>
      </w:pPr>
    </w:p>
    <w:p w14:paraId="104C5911" w14:textId="0A3791AF" w:rsidR="00C202BF" w:rsidRPr="00C202BF" w:rsidRDefault="006B3D4B" w:rsidP="00C202BF">
      <w:pPr>
        <w:shd w:val="clear" w:color="auto" w:fill="FFFFFF"/>
        <w:spacing w:line="240" w:lineRule="auto"/>
        <w:jc w:val="both"/>
        <w:rPr>
          <w:rFonts w:ascii="Verdana" w:hAnsi="Verdana"/>
          <w:color w:val="000000"/>
        </w:rPr>
      </w:pPr>
      <w:r w:rsidRPr="00D2640B">
        <w:rPr>
          <w:rFonts w:ascii="Verdana" w:hAnsi="Verdana"/>
          <w:color w:val="000000"/>
        </w:rPr>
        <w:t xml:space="preserve">(Uma excelente crítica à doutrina pré-ira de Marv Rosenthal é “A Confusão Pré-Ira", de George Zeller, </w:t>
      </w:r>
      <w:hyperlink r:id="rId33" w:history="1">
        <w:r w:rsidRPr="00D2640B">
          <w:rPr>
            <w:rFonts w:ascii="Verdana" w:hAnsi="Verdana"/>
            <w:color w:val="0070C0"/>
            <w:u w:val="double"/>
          </w:rPr>
          <w:t>http://www.middletownbiblechurch.org/proph/prewrath.htm</w:t>
        </w:r>
      </w:hyperlink>
      <w:r w:rsidR="00C202BF">
        <w:rPr>
          <w:rFonts w:ascii="Verdana" w:hAnsi="Verdana"/>
          <w:color w:val="000000"/>
        </w:rPr>
        <w:t>)</w:t>
      </w:r>
      <w:r w:rsidRPr="00D2640B">
        <w:rPr>
          <w:rFonts w:ascii="Verdana" w:hAnsi="Verdana"/>
          <w:color w:val="000000"/>
        </w:rPr>
        <w:br/>
      </w:r>
    </w:p>
    <w:p w14:paraId="73AF1B1A" w14:textId="73FF0502" w:rsidR="00C202BF" w:rsidRPr="00A64BED" w:rsidRDefault="00C202BF" w:rsidP="00C202BF">
      <w:pPr>
        <w:shd w:val="clear" w:color="auto" w:fill="FFFFFF"/>
        <w:spacing w:line="240" w:lineRule="auto"/>
        <w:ind w:left="284"/>
        <w:jc w:val="both"/>
        <w:rPr>
          <w:rFonts w:ascii="Verdana" w:hAnsi="Verdana"/>
          <w:i/>
          <w:iCs/>
          <w:color w:val="0070C0"/>
          <w:sz w:val="24"/>
          <w:szCs w:val="24"/>
        </w:rPr>
      </w:pPr>
      <w:r w:rsidRPr="00A64BED">
        <w:rPr>
          <w:rFonts w:ascii="Verdana" w:hAnsi="Verdana"/>
          <w:b/>
          <w:bCs/>
          <w:color w:val="0070C0"/>
          <w:sz w:val="24"/>
          <w:szCs w:val="24"/>
        </w:rPr>
        <w:t>A CONFUSÃO PRÉ-IRA</w:t>
      </w:r>
      <w:r w:rsidR="00AD0294" w:rsidRPr="00A64BED">
        <w:rPr>
          <w:rFonts w:ascii="Verdana" w:hAnsi="Verdana"/>
          <w:b/>
          <w:bCs/>
          <w:color w:val="0070C0"/>
          <w:sz w:val="24"/>
          <w:szCs w:val="24"/>
        </w:rPr>
        <w:t xml:space="preserve">, </w:t>
      </w:r>
      <w:r w:rsidR="00AD0294" w:rsidRPr="00A64BED">
        <w:rPr>
          <w:rFonts w:ascii="Verdana" w:hAnsi="Verdana"/>
          <w:i/>
          <w:iCs/>
          <w:color w:val="0070C0"/>
          <w:sz w:val="24"/>
          <w:szCs w:val="24"/>
        </w:rPr>
        <w:t>George Zeller.</w:t>
      </w:r>
    </w:p>
    <w:p w14:paraId="476531AA" w14:textId="37CAA1D4" w:rsidR="00C202BF" w:rsidRPr="00A64BED" w:rsidRDefault="00C202BF" w:rsidP="00C202BF">
      <w:pPr>
        <w:shd w:val="clear" w:color="auto" w:fill="FFFFFF"/>
        <w:spacing w:line="240" w:lineRule="auto"/>
        <w:ind w:left="284"/>
        <w:jc w:val="both"/>
        <w:rPr>
          <w:rFonts w:ascii="Verdana" w:hAnsi="Verdana"/>
          <w:color w:val="0070C0"/>
          <w:sz w:val="24"/>
          <w:szCs w:val="24"/>
        </w:rPr>
      </w:pPr>
      <w:r w:rsidRPr="00A64BED">
        <w:rPr>
          <w:rFonts w:ascii="Verdana" w:hAnsi="Verdana"/>
          <w:color w:val="0070C0"/>
          <w:sz w:val="24"/>
          <w:szCs w:val="24"/>
        </w:rPr>
        <w:t>CONFUSÃO # 1: Rejeição do retorno iminente de Cristo</w:t>
      </w:r>
    </w:p>
    <w:p w14:paraId="102F0EEB" w14:textId="77777777" w:rsidR="00C202BF" w:rsidRPr="00A64BED" w:rsidRDefault="00C202BF" w:rsidP="00C202BF">
      <w:pPr>
        <w:shd w:val="clear" w:color="auto" w:fill="FFFFFF"/>
        <w:spacing w:line="240" w:lineRule="auto"/>
        <w:ind w:left="284"/>
        <w:jc w:val="both"/>
        <w:rPr>
          <w:rFonts w:ascii="Verdana" w:hAnsi="Verdana"/>
          <w:color w:val="0070C0"/>
          <w:sz w:val="24"/>
          <w:szCs w:val="24"/>
        </w:rPr>
      </w:pPr>
      <w:r w:rsidRPr="00A64BED">
        <w:rPr>
          <w:rFonts w:ascii="Verdana" w:hAnsi="Verdana"/>
          <w:color w:val="0070C0"/>
          <w:sz w:val="24"/>
          <w:szCs w:val="24"/>
        </w:rPr>
        <w:t>CONFUSÃO # 2: Mistura a História da Igreja com a História Judaica</w:t>
      </w:r>
    </w:p>
    <w:p w14:paraId="785BFDC6" w14:textId="77777777" w:rsidR="00C202BF" w:rsidRPr="00A64BED" w:rsidRDefault="00C202BF" w:rsidP="00C202BF">
      <w:pPr>
        <w:shd w:val="clear" w:color="auto" w:fill="FFFFFF"/>
        <w:spacing w:line="240" w:lineRule="auto"/>
        <w:ind w:left="284"/>
        <w:jc w:val="both"/>
        <w:rPr>
          <w:rFonts w:ascii="Verdana" w:hAnsi="Verdana"/>
          <w:color w:val="0070C0"/>
          <w:sz w:val="24"/>
          <w:szCs w:val="24"/>
        </w:rPr>
      </w:pPr>
      <w:r w:rsidRPr="00A64BED">
        <w:rPr>
          <w:rFonts w:ascii="Verdana" w:hAnsi="Verdana"/>
          <w:color w:val="0070C0"/>
          <w:sz w:val="24"/>
          <w:szCs w:val="24"/>
        </w:rPr>
        <w:t>CONFUSÃO # 3: Má interpretação do livro do Apocalipse</w:t>
      </w:r>
    </w:p>
    <w:p w14:paraId="7C237BCE" w14:textId="77777777" w:rsidR="00C202BF" w:rsidRPr="00A64BED" w:rsidRDefault="00C202BF" w:rsidP="00C202BF">
      <w:pPr>
        <w:shd w:val="clear" w:color="auto" w:fill="FFFFFF"/>
        <w:spacing w:line="240" w:lineRule="auto"/>
        <w:ind w:left="284"/>
        <w:jc w:val="both"/>
        <w:rPr>
          <w:rFonts w:ascii="Verdana" w:hAnsi="Verdana"/>
          <w:color w:val="0070C0"/>
          <w:sz w:val="24"/>
          <w:szCs w:val="24"/>
        </w:rPr>
      </w:pPr>
      <w:r w:rsidRPr="00A64BED">
        <w:rPr>
          <w:rFonts w:ascii="Verdana" w:hAnsi="Verdana"/>
          <w:color w:val="0070C0"/>
          <w:sz w:val="24"/>
          <w:szCs w:val="24"/>
        </w:rPr>
        <w:t>CONFUSÃO # 4: Tenta distinguir a Grande Tribulação do Dia do Senhor</w:t>
      </w:r>
    </w:p>
    <w:p w14:paraId="785176CF" w14:textId="77777777" w:rsidR="00C202BF" w:rsidRPr="00A64BED" w:rsidRDefault="00C202BF" w:rsidP="00C202BF">
      <w:pPr>
        <w:shd w:val="clear" w:color="auto" w:fill="FFFFFF"/>
        <w:spacing w:line="240" w:lineRule="auto"/>
        <w:ind w:left="284"/>
        <w:jc w:val="both"/>
        <w:rPr>
          <w:rFonts w:ascii="Verdana" w:hAnsi="Verdana"/>
          <w:color w:val="0070C0"/>
          <w:sz w:val="24"/>
          <w:szCs w:val="24"/>
        </w:rPr>
      </w:pPr>
      <w:r w:rsidRPr="00A64BED">
        <w:rPr>
          <w:rFonts w:ascii="Verdana" w:hAnsi="Verdana"/>
          <w:color w:val="0070C0"/>
          <w:sz w:val="24"/>
          <w:szCs w:val="24"/>
        </w:rPr>
        <w:t>CONFUSÃO # 5: Distinção Não Bíblica entre Julgamentos dos Selos, das Trombetas e das Taças</w:t>
      </w:r>
    </w:p>
    <w:p w14:paraId="6847CF78" w14:textId="77777777" w:rsidR="00C202BF" w:rsidRPr="00A64BED" w:rsidRDefault="00C202BF" w:rsidP="00C202BF">
      <w:pPr>
        <w:shd w:val="clear" w:color="auto" w:fill="FFFFFF"/>
        <w:spacing w:line="240" w:lineRule="auto"/>
        <w:ind w:left="284"/>
        <w:jc w:val="both"/>
        <w:rPr>
          <w:rFonts w:ascii="Verdana" w:hAnsi="Verdana"/>
          <w:color w:val="0070C0"/>
          <w:sz w:val="24"/>
          <w:szCs w:val="24"/>
        </w:rPr>
      </w:pPr>
      <w:r w:rsidRPr="00A64BED">
        <w:rPr>
          <w:rFonts w:ascii="Verdana" w:hAnsi="Verdana"/>
          <w:color w:val="0070C0"/>
          <w:sz w:val="24"/>
          <w:szCs w:val="24"/>
        </w:rPr>
        <w:t>CONFUSÃO # 6: Exclusão forçada dos julgamentos das Taças</w:t>
      </w:r>
    </w:p>
    <w:p w14:paraId="25EF1A91" w14:textId="77777777" w:rsidR="00C202BF" w:rsidRPr="00A64BED" w:rsidRDefault="00C202BF" w:rsidP="00C202BF">
      <w:pPr>
        <w:shd w:val="clear" w:color="auto" w:fill="FFFFFF"/>
        <w:spacing w:line="240" w:lineRule="auto"/>
        <w:ind w:left="284"/>
        <w:jc w:val="both"/>
        <w:rPr>
          <w:rFonts w:ascii="Verdana" w:hAnsi="Verdana"/>
          <w:color w:val="0070C0"/>
          <w:sz w:val="24"/>
          <w:szCs w:val="24"/>
        </w:rPr>
      </w:pPr>
      <w:r w:rsidRPr="00A64BED">
        <w:rPr>
          <w:rFonts w:ascii="Verdana" w:hAnsi="Verdana"/>
          <w:color w:val="0070C0"/>
          <w:sz w:val="24"/>
          <w:szCs w:val="24"/>
        </w:rPr>
        <w:t>CONFUSÃO # 7: Deturpação de Apocalipse 3:10</w:t>
      </w:r>
    </w:p>
    <w:p w14:paraId="60DAFCB3" w14:textId="77777777" w:rsidR="00C202BF" w:rsidRPr="00A64BED" w:rsidRDefault="00C202BF" w:rsidP="00C202BF">
      <w:pPr>
        <w:shd w:val="clear" w:color="auto" w:fill="FFFFFF"/>
        <w:spacing w:line="240" w:lineRule="auto"/>
        <w:ind w:left="284"/>
        <w:jc w:val="both"/>
        <w:rPr>
          <w:rFonts w:ascii="Verdana" w:hAnsi="Verdana"/>
          <w:color w:val="0070C0"/>
          <w:sz w:val="24"/>
          <w:szCs w:val="24"/>
        </w:rPr>
      </w:pPr>
      <w:r w:rsidRPr="00A64BED">
        <w:rPr>
          <w:rFonts w:ascii="Verdana" w:hAnsi="Verdana"/>
          <w:color w:val="0070C0"/>
          <w:sz w:val="24"/>
          <w:szCs w:val="24"/>
        </w:rPr>
        <w:t>CONFUSÃO # 8: Por que os salvos das Igrejas Locais estariam na Terra?</w:t>
      </w:r>
    </w:p>
    <w:p w14:paraId="4C1D3891" w14:textId="77777777" w:rsidR="00C202BF" w:rsidRPr="00A64BED" w:rsidRDefault="00C202BF" w:rsidP="00C202BF">
      <w:pPr>
        <w:shd w:val="clear" w:color="auto" w:fill="FFFFFF"/>
        <w:spacing w:line="240" w:lineRule="auto"/>
        <w:ind w:left="284"/>
        <w:jc w:val="both"/>
        <w:rPr>
          <w:rFonts w:ascii="Verdana" w:hAnsi="Verdana"/>
          <w:color w:val="0070C0"/>
          <w:sz w:val="24"/>
          <w:szCs w:val="24"/>
        </w:rPr>
      </w:pPr>
      <w:r w:rsidRPr="00A64BED">
        <w:rPr>
          <w:rFonts w:ascii="Verdana" w:hAnsi="Verdana"/>
          <w:color w:val="0070C0"/>
          <w:sz w:val="24"/>
          <w:szCs w:val="24"/>
        </w:rPr>
        <w:t>CONFUSÃO # 9: Supõe que a Grande Tribulação seja encurtada</w:t>
      </w:r>
    </w:p>
    <w:p w14:paraId="180FEED7" w14:textId="77777777" w:rsidR="00C202BF" w:rsidRPr="00A64BED" w:rsidRDefault="00C202BF" w:rsidP="00C202BF">
      <w:pPr>
        <w:shd w:val="clear" w:color="auto" w:fill="FFFFFF"/>
        <w:spacing w:line="240" w:lineRule="auto"/>
        <w:ind w:left="284"/>
        <w:jc w:val="both"/>
        <w:rPr>
          <w:rFonts w:ascii="Verdana" w:hAnsi="Verdana"/>
          <w:color w:val="0070C0"/>
          <w:sz w:val="24"/>
          <w:szCs w:val="24"/>
        </w:rPr>
      </w:pPr>
      <w:r w:rsidRPr="00A64BED">
        <w:rPr>
          <w:rFonts w:ascii="Verdana" w:hAnsi="Verdana"/>
          <w:color w:val="0070C0"/>
          <w:sz w:val="24"/>
          <w:szCs w:val="24"/>
        </w:rPr>
        <w:t>CONFUSÃO Nº 10: Tenta fazer uma distinção entre o “Tempo da Angústia de Jacó” e o “Dia do Senhor”</w:t>
      </w:r>
    </w:p>
    <w:p w14:paraId="364A719E" w14:textId="77777777" w:rsidR="00C202BF" w:rsidRPr="00A64BED" w:rsidRDefault="00C202BF" w:rsidP="00C202BF">
      <w:pPr>
        <w:shd w:val="clear" w:color="auto" w:fill="FFFFFF"/>
        <w:spacing w:line="240" w:lineRule="auto"/>
        <w:ind w:left="284"/>
        <w:jc w:val="both"/>
        <w:rPr>
          <w:rFonts w:ascii="Verdana" w:hAnsi="Verdana"/>
          <w:color w:val="0070C0"/>
          <w:sz w:val="24"/>
          <w:szCs w:val="24"/>
        </w:rPr>
      </w:pPr>
      <w:r w:rsidRPr="00A64BED">
        <w:rPr>
          <w:rFonts w:ascii="Verdana" w:hAnsi="Verdana"/>
          <w:color w:val="0070C0"/>
          <w:sz w:val="24"/>
          <w:szCs w:val="24"/>
        </w:rPr>
        <w:t>CONFUSÃO # 11: Clamam por “paz e segurança” durante Tempos de Destruição (I Tess. 5:2-3)</w:t>
      </w:r>
    </w:p>
    <w:p w14:paraId="60F58720" w14:textId="77777777" w:rsidR="00C202BF" w:rsidRPr="00A64BED" w:rsidRDefault="00C202BF" w:rsidP="00C202BF">
      <w:pPr>
        <w:shd w:val="clear" w:color="auto" w:fill="FFFFFF"/>
        <w:spacing w:line="240" w:lineRule="auto"/>
        <w:ind w:left="284"/>
        <w:jc w:val="both"/>
        <w:rPr>
          <w:rFonts w:ascii="Verdana" w:hAnsi="Verdana"/>
          <w:color w:val="0070C0"/>
          <w:sz w:val="24"/>
          <w:szCs w:val="24"/>
        </w:rPr>
      </w:pPr>
      <w:r w:rsidRPr="00A64BED">
        <w:rPr>
          <w:rFonts w:ascii="Verdana" w:hAnsi="Verdana"/>
          <w:color w:val="0070C0"/>
          <w:sz w:val="24"/>
          <w:szCs w:val="24"/>
        </w:rPr>
        <w:t>CONFUSÃO # 12: Incompreensão das “dores de parto” mencionada pela Bíblia</w:t>
      </w:r>
    </w:p>
    <w:p w14:paraId="464DB077" w14:textId="77777777" w:rsidR="00C202BF" w:rsidRPr="00A64BED" w:rsidRDefault="00C202BF" w:rsidP="00C202BF">
      <w:pPr>
        <w:shd w:val="clear" w:color="auto" w:fill="FFFFFF"/>
        <w:spacing w:line="240" w:lineRule="auto"/>
        <w:ind w:left="284"/>
        <w:jc w:val="both"/>
        <w:rPr>
          <w:rFonts w:ascii="Verdana" w:hAnsi="Verdana"/>
          <w:color w:val="0070C0"/>
          <w:sz w:val="24"/>
          <w:szCs w:val="24"/>
        </w:rPr>
      </w:pPr>
      <w:r w:rsidRPr="00A64BED">
        <w:rPr>
          <w:rFonts w:ascii="Verdana" w:hAnsi="Verdana"/>
          <w:color w:val="0070C0"/>
          <w:sz w:val="24"/>
          <w:szCs w:val="24"/>
        </w:rPr>
        <w:t>CONFUSÃO # 13: Falha em distinguir os distúrbios cósmicos descritos em Apocalipse</w:t>
      </w:r>
    </w:p>
    <w:p w14:paraId="2D7796E7" w14:textId="77777777" w:rsidR="00C202BF" w:rsidRPr="00A64BED" w:rsidRDefault="00C202BF" w:rsidP="00C202BF">
      <w:pPr>
        <w:shd w:val="clear" w:color="auto" w:fill="FFFFFF"/>
        <w:spacing w:line="240" w:lineRule="auto"/>
        <w:ind w:left="284"/>
        <w:jc w:val="both"/>
        <w:rPr>
          <w:rFonts w:ascii="Verdana" w:hAnsi="Verdana"/>
          <w:color w:val="0070C0"/>
          <w:sz w:val="24"/>
          <w:szCs w:val="24"/>
        </w:rPr>
      </w:pPr>
      <w:r w:rsidRPr="00A64BED">
        <w:rPr>
          <w:rFonts w:ascii="Verdana" w:hAnsi="Verdana"/>
          <w:color w:val="0070C0"/>
          <w:sz w:val="24"/>
          <w:szCs w:val="24"/>
        </w:rPr>
        <w:t>CONFUSÃO # 14: Não permite que os salvos das igrejas locais sejam recebidos no céu</w:t>
      </w:r>
    </w:p>
    <w:p w14:paraId="5FE4F54E" w14:textId="77777777" w:rsidR="00C202BF" w:rsidRPr="00A64BED" w:rsidRDefault="00C202BF" w:rsidP="00C202BF">
      <w:pPr>
        <w:shd w:val="clear" w:color="auto" w:fill="FFFFFF"/>
        <w:spacing w:line="240" w:lineRule="auto"/>
        <w:ind w:left="284"/>
        <w:jc w:val="both"/>
        <w:rPr>
          <w:rFonts w:ascii="Verdana" w:hAnsi="Verdana"/>
          <w:color w:val="0070C0"/>
          <w:sz w:val="24"/>
          <w:szCs w:val="24"/>
        </w:rPr>
      </w:pPr>
      <w:r w:rsidRPr="00A64BED">
        <w:rPr>
          <w:rFonts w:ascii="Verdana" w:hAnsi="Verdana"/>
          <w:color w:val="0070C0"/>
          <w:sz w:val="24"/>
          <w:szCs w:val="24"/>
        </w:rPr>
        <w:t>CONFUSÃO # 15: Aplica Mateus 24:31 às igrejas locais</w:t>
      </w:r>
    </w:p>
    <w:p w14:paraId="6DA3A5EC" w14:textId="77777777" w:rsidR="00C202BF" w:rsidRPr="00A64BED" w:rsidRDefault="00C202BF" w:rsidP="00C202BF">
      <w:pPr>
        <w:shd w:val="clear" w:color="auto" w:fill="FFFFFF"/>
        <w:spacing w:line="240" w:lineRule="auto"/>
        <w:ind w:left="284"/>
        <w:jc w:val="both"/>
        <w:rPr>
          <w:rFonts w:ascii="Verdana" w:hAnsi="Verdana"/>
          <w:color w:val="0070C0"/>
          <w:sz w:val="24"/>
          <w:szCs w:val="24"/>
        </w:rPr>
      </w:pPr>
      <w:r w:rsidRPr="00A64BED">
        <w:rPr>
          <w:rFonts w:ascii="Verdana" w:hAnsi="Verdana"/>
          <w:color w:val="0070C0"/>
          <w:sz w:val="24"/>
          <w:szCs w:val="24"/>
        </w:rPr>
        <w:t>CONFUSÃO # 16: O “Julgamento das Nações” é aplicado às igrejas locais</w:t>
      </w:r>
    </w:p>
    <w:p w14:paraId="3A2140DA" w14:textId="77777777" w:rsidR="00C202BF" w:rsidRPr="00A64BED" w:rsidRDefault="00C202BF" w:rsidP="00C202BF">
      <w:pPr>
        <w:shd w:val="clear" w:color="auto" w:fill="FFFFFF"/>
        <w:spacing w:line="240" w:lineRule="auto"/>
        <w:ind w:left="284"/>
        <w:jc w:val="both"/>
        <w:rPr>
          <w:rFonts w:ascii="Verdana" w:hAnsi="Verdana"/>
          <w:color w:val="0070C0"/>
          <w:sz w:val="24"/>
          <w:szCs w:val="24"/>
        </w:rPr>
      </w:pPr>
      <w:r w:rsidRPr="00A64BED">
        <w:rPr>
          <w:rFonts w:ascii="Verdana" w:hAnsi="Verdana"/>
          <w:color w:val="0070C0"/>
          <w:sz w:val="24"/>
          <w:szCs w:val="24"/>
        </w:rPr>
        <w:t>CONFUSÃO 17:  Afirma que Miguel, o Arcanjo, é o “aquele que o retém” de II Tessalonicenses 2:7</w:t>
      </w:r>
    </w:p>
    <w:p w14:paraId="28C1B740" w14:textId="494F3D4D" w:rsidR="00C202BF" w:rsidRPr="00A64BED" w:rsidRDefault="00C202BF" w:rsidP="00C202BF">
      <w:pPr>
        <w:shd w:val="clear" w:color="auto" w:fill="FFFFFF"/>
        <w:spacing w:line="240" w:lineRule="auto"/>
        <w:ind w:left="284"/>
        <w:jc w:val="both"/>
        <w:rPr>
          <w:rFonts w:ascii="Verdana" w:hAnsi="Verdana"/>
          <w:color w:val="0070C0"/>
          <w:sz w:val="24"/>
          <w:szCs w:val="24"/>
        </w:rPr>
      </w:pPr>
      <w:r w:rsidRPr="00A64BED">
        <w:rPr>
          <w:rFonts w:ascii="Verdana" w:hAnsi="Verdana"/>
          <w:color w:val="0070C0"/>
          <w:sz w:val="24"/>
          <w:szCs w:val="24"/>
        </w:rPr>
        <w:t>CONFUSÃO # 18: Por que Satanás deveria atacar Israel se os crentes ainda estarão na Terra? (Apoc. 12:7-12)</w:t>
      </w:r>
    </w:p>
    <w:p w14:paraId="2A9FD3BD" w14:textId="77777777" w:rsidR="00C202BF" w:rsidRPr="00A64BED" w:rsidRDefault="00C202BF" w:rsidP="00C202BF">
      <w:pPr>
        <w:shd w:val="clear" w:color="auto" w:fill="FFFFFF"/>
        <w:spacing w:line="240" w:lineRule="auto"/>
        <w:ind w:left="284"/>
        <w:jc w:val="both"/>
        <w:rPr>
          <w:rFonts w:ascii="Verdana" w:hAnsi="Verdana"/>
          <w:color w:val="0070C0"/>
          <w:sz w:val="24"/>
          <w:szCs w:val="24"/>
        </w:rPr>
      </w:pPr>
      <w:r w:rsidRPr="00A64BED">
        <w:rPr>
          <w:rFonts w:ascii="Verdana" w:hAnsi="Verdana"/>
          <w:color w:val="0070C0"/>
          <w:sz w:val="24"/>
          <w:szCs w:val="24"/>
        </w:rPr>
        <w:t>CONFUSÃO # 19: A identidade dos que foram salvos durante a 70ª semana</w:t>
      </w:r>
    </w:p>
    <w:p w14:paraId="508ACA0F" w14:textId="77777777" w:rsidR="00C202BF" w:rsidRPr="00A64BED" w:rsidRDefault="00C202BF" w:rsidP="00C202BF">
      <w:pPr>
        <w:shd w:val="clear" w:color="auto" w:fill="FFFFFF"/>
        <w:spacing w:line="240" w:lineRule="auto"/>
        <w:ind w:left="284"/>
        <w:jc w:val="both"/>
        <w:rPr>
          <w:rFonts w:ascii="Verdana" w:hAnsi="Verdana"/>
          <w:color w:val="0070C0"/>
          <w:sz w:val="24"/>
          <w:szCs w:val="24"/>
        </w:rPr>
      </w:pPr>
      <w:r w:rsidRPr="00A64BED">
        <w:rPr>
          <w:rFonts w:ascii="Verdana" w:hAnsi="Verdana"/>
          <w:color w:val="0070C0"/>
          <w:sz w:val="24"/>
          <w:szCs w:val="24"/>
        </w:rPr>
        <w:t>CONFUSÃO # 20: Interpretação errada de 2 Pedro 3:10-12</w:t>
      </w:r>
    </w:p>
    <w:p w14:paraId="70099870" w14:textId="77777777" w:rsidR="00371337" w:rsidRPr="00C202BF" w:rsidRDefault="00371337" w:rsidP="00C202BF">
      <w:pPr>
        <w:shd w:val="clear" w:color="auto" w:fill="FFFFFF"/>
        <w:spacing w:line="240" w:lineRule="auto"/>
        <w:ind w:left="284"/>
        <w:jc w:val="both"/>
        <w:rPr>
          <w:rFonts w:ascii="Verdana" w:eastAsia="Times New Roman" w:hAnsi="Verdana" w:cs="Arial"/>
          <w:color w:val="000000"/>
          <w:spacing w:val="0"/>
          <w:w w:val="100"/>
          <w:sz w:val="24"/>
          <w:szCs w:val="24"/>
          <w:lang w:eastAsia="pt-BR"/>
        </w:rPr>
      </w:pPr>
    </w:p>
    <w:p w14:paraId="604137EF" w14:textId="6457EC5D" w:rsidR="00600A60" w:rsidRDefault="00600A60" w:rsidP="00600A60">
      <w:pPr>
        <w:jc w:val="both"/>
        <w:rPr>
          <w:rFonts w:ascii="Verdana" w:hAnsi="Verdana"/>
          <w:color w:val="000000"/>
        </w:rPr>
      </w:pPr>
      <w:r w:rsidRPr="00600A60">
        <w:rPr>
          <w:rFonts w:ascii="Verdana" w:hAnsi="Verdana"/>
          <w:color w:val="000000"/>
        </w:rPr>
        <w:t>  </w:t>
      </w:r>
    </w:p>
    <w:p w14:paraId="1C13A59F" w14:textId="38C58593" w:rsidR="00AD0294" w:rsidRDefault="00AD0294" w:rsidP="00600A60">
      <w:pPr>
        <w:jc w:val="both"/>
        <w:rPr>
          <w:rFonts w:ascii="Verdana" w:hAnsi="Verdana"/>
          <w:color w:val="000000"/>
        </w:rPr>
      </w:pPr>
    </w:p>
    <w:p w14:paraId="0CA236D1" w14:textId="461D9E4E" w:rsidR="00AD0294" w:rsidRDefault="00AD0294" w:rsidP="00600A60">
      <w:pPr>
        <w:jc w:val="both"/>
        <w:rPr>
          <w:rFonts w:ascii="Verdana" w:hAnsi="Verdana"/>
          <w:color w:val="000000"/>
        </w:rPr>
      </w:pPr>
    </w:p>
    <w:p w14:paraId="794F00E1" w14:textId="66E1C32E" w:rsidR="00AD0294" w:rsidRDefault="00AD0294" w:rsidP="00600A60">
      <w:pPr>
        <w:jc w:val="both"/>
        <w:rPr>
          <w:rFonts w:ascii="Verdana" w:hAnsi="Verdana"/>
          <w:color w:val="000000"/>
        </w:rPr>
      </w:pPr>
    </w:p>
    <w:p w14:paraId="7E0996E5" w14:textId="50EED191" w:rsidR="00AD0294" w:rsidRDefault="00AD0294" w:rsidP="00600A60">
      <w:pPr>
        <w:jc w:val="both"/>
        <w:rPr>
          <w:rFonts w:ascii="Verdana" w:hAnsi="Verdana"/>
          <w:color w:val="000000"/>
        </w:rPr>
      </w:pPr>
    </w:p>
    <w:p w14:paraId="74EA839C" w14:textId="63C7F301" w:rsidR="00AD0294" w:rsidRDefault="00AD0294" w:rsidP="00600A60">
      <w:pPr>
        <w:jc w:val="both"/>
        <w:rPr>
          <w:rFonts w:ascii="Verdana" w:hAnsi="Verdana"/>
          <w:color w:val="000000"/>
        </w:rPr>
      </w:pPr>
    </w:p>
    <w:p w14:paraId="08C2469B" w14:textId="201B6899" w:rsidR="00AD0294" w:rsidRDefault="00AD0294" w:rsidP="00600A60">
      <w:pPr>
        <w:jc w:val="both"/>
        <w:rPr>
          <w:rFonts w:ascii="Verdana" w:hAnsi="Verdana"/>
          <w:color w:val="000000"/>
        </w:rPr>
      </w:pPr>
    </w:p>
    <w:p w14:paraId="56888993" w14:textId="4F12BDFE" w:rsidR="00AD0294" w:rsidRDefault="00AD0294" w:rsidP="00600A60">
      <w:pPr>
        <w:jc w:val="both"/>
        <w:rPr>
          <w:rFonts w:ascii="Verdana" w:hAnsi="Verdana"/>
          <w:color w:val="000000"/>
        </w:rPr>
      </w:pPr>
    </w:p>
    <w:p w14:paraId="1D0FA134" w14:textId="7BA7F8E4" w:rsidR="00AD0294" w:rsidRDefault="00AD0294" w:rsidP="00600A60">
      <w:pPr>
        <w:jc w:val="both"/>
        <w:rPr>
          <w:rFonts w:ascii="Verdana" w:hAnsi="Verdana"/>
          <w:color w:val="000000"/>
        </w:rPr>
      </w:pPr>
    </w:p>
    <w:p w14:paraId="28E8DF07" w14:textId="77777777" w:rsidR="00AD0294" w:rsidRPr="00AD0294" w:rsidRDefault="00AD0294" w:rsidP="00AD0294">
      <w:pPr>
        <w:jc w:val="center"/>
        <w:rPr>
          <w:rFonts w:ascii="Verdana" w:hAnsi="Verdana"/>
          <w:b/>
          <w:bCs/>
          <w:color w:val="C00000"/>
          <w:sz w:val="48"/>
          <w:szCs w:val="48"/>
          <w:u w:val="double"/>
        </w:rPr>
      </w:pPr>
      <w:r w:rsidRPr="00AD0294">
        <w:rPr>
          <w:rFonts w:ascii="Verdana" w:hAnsi="Verdana"/>
          <w:b/>
          <w:bCs/>
          <w:color w:val="C00000"/>
          <w:sz w:val="48"/>
          <w:szCs w:val="48"/>
          <w:u w:val="double"/>
        </w:rPr>
        <w:t>E Quanto à II Tessalonicenses 2?</w:t>
      </w:r>
    </w:p>
    <w:p w14:paraId="15168DCE" w14:textId="77777777" w:rsidR="00653280" w:rsidRDefault="00653280" w:rsidP="00653280">
      <w:pPr>
        <w:jc w:val="both"/>
        <w:rPr>
          <w:rFonts w:ascii="Verdana" w:hAnsi="Verdana"/>
          <w:b/>
          <w:bCs/>
          <w:color w:val="C00000"/>
          <w:sz w:val="48"/>
          <w:szCs w:val="48"/>
          <w:u w:val="double"/>
        </w:rPr>
      </w:pPr>
    </w:p>
    <w:p w14:paraId="344B9DEE" w14:textId="29AAB60B" w:rsidR="00AD0294" w:rsidRPr="00653280" w:rsidRDefault="00AD0294" w:rsidP="00653280">
      <w:pPr>
        <w:ind w:firstLine="708"/>
        <w:jc w:val="both"/>
        <w:rPr>
          <w:rFonts w:ascii="Times New Roman" w:hAnsi="Times New Roman"/>
          <w:i/>
          <w:iCs/>
          <w:color w:val="000000"/>
          <w:sz w:val="32"/>
          <w:szCs w:val="32"/>
        </w:rPr>
      </w:pPr>
      <w:r w:rsidRPr="00AD0294">
        <w:rPr>
          <w:rFonts w:ascii="Verdana" w:hAnsi="Verdana"/>
          <w:color w:val="000000"/>
        </w:rPr>
        <w:t>Alguns usam essa passagem como um texto de prova para apoiar a posição de que o arrebatamento dos santos da era da igreja ocorre a</w:t>
      </w:r>
      <w:r w:rsidRPr="00653280">
        <w:rPr>
          <w:rFonts w:ascii="Verdana" w:hAnsi="Verdana"/>
          <w:color w:val="000000"/>
        </w:rPr>
        <w:t>pós o surgimento</w:t>
      </w:r>
      <w:r>
        <w:rPr>
          <w:rFonts w:eastAsia="Times New Roman" w:cs="Arial"/>
          <w:color w:val="000000"/>
          <w:spacing w:val="0"/>
          <w:w w:val="100"/>
          <w:sz w:val="24"/>
          <w:szCs w:val="24"/>
          <w:lang w:eastAsia="pt-BR"/>
        </w:rPr>
        <w:t xml:space="preserve"> </w:t>
      </w:r>
      <w:r w:rsidRPr="00653280">
        <w:rPr>
          <w:rFonts w:ascii="Times New Roman" w:hAnsi="Times New Roman"/>
          <w:i/>
          <w:iCs/>
          <w:color w:val="000000"/>
          <w:sz w:val="32"/>
          <w:szCs w:val="32"/>
        </w:rPr>
        <w:t>ou revelação</w:t>
      </w:r>
      <w:r w:rsidRPr="00653280">
        <w:rPr>
          <w:rFonts w:eastAsia="Times New Roman" w:cs="Arial"/>
          <w:color w:val="000000"/>
          <w:spacing w:val="0"/>
          <w:w w:val="100"/>
          <w:lang w:eastAsia="pt-BR"/>
        </w:rPr>
        <w:t xml:space="preserve"> </w:t>
      </w:r>
      <w:r w:rsidRPr="00653280">
        <w:rPr>
          <w:rFonts w:ascii="Verdana" w:hAnsi="Verdana"/>
          <w:color w:val="000000"/>
        </w:rPr>
        <w:t>do anticristo, mas</w:t>
      </w:r>
      <w:r>
        <w:rPr>
          <w:rFonts w:eastAsia="Times New Roman" w:cs="Arial"/>
          <w:color w:val="000000"/>
          <w:spacing w:val="0"/>
          <w:w w:val="100"/>
          <w:sz w:val="24"/>
          <w:szCs w:val="24"/>
          <w:lang w:eastAsia="pt-BR"/>
        </w:rPr>
        <w:t xml:space="preserve"> </w:t>
      </w:r>
      <w:r w:rsidRPr="00653280">
        <w:rPr>
          <w:rFonts w:ascii="Times New Roman" w:hAnsi="Times New Roman"/>
          <w:i/>
          <w:iCs/>
          <w:color w:val="000000"/>
          <w:sz w:val="32"/>
          <w:szCs w:val="32"/>
        </w:rPr>
        <w:t xml:space="preserve">ela </w:t>
      </w:r>
      <w:r w:rsidRPr="00653280">
        <w:rPr>
          <w:rFonts w:ascii="Verdana" w:hAnsi="Verdana"/>
          <w:color w:val="000000"/>
        </w:rPr>
        <w:t xml:space="preserve">ensina </w:t>
      </w:r>
      <w:r w:rsidRPr="00653280">
        <w:rPr>
          <w:rFonts w:ascii="Times New Roman" w:hAnsi="Times New Roman"/>
          <w:i/>
          <w:iCs/>
          <w:color w:val="000000"/>
          <w:sz w:val="32"/>
          <w:szCs w:val="32"/>
        </w:rPr>
        <w:t xml:space="preserve">justamente </w:t>
      </w:r>
      <w:r w:rsidRPr="00653280">
        <w:rPr>
          <w:rFonts w:ascii="Verdana" w:hAnsi="Verdana"/>
          <w:color w:val="000000"/>
        </w:rPr>
        <w:t>o contrário.</w:t>
      </w:r>
    </w:p>
    <w:p w14:paraId="172D4E25" w14:textId="77777777" w:rsidR="00653280" w:rsidRDefault="00653280" w:rsidP="00653280">
      <w:pPr>
        <w:ind w:firstLine="708"/>
        <w:jc w:val="both"/>
        <w:rPr>
          <w:rFonts w:eastAsia="Times New Roman" w:cs="Arial"/>
          <w:color w:val="000000"/>
          <w:spacing w:val="0"/>
          <w:w w:val="100"/>
          <w:sz w:val="24"/>
          <w:szCs w:val="24"/>
          <w:lang w:eastAsia="pt-BR"/>
        </w:rPr>
      </w:pPr>
    </w:p>
    <w:p w14:paraId="53F68E46" w14:textId="1C983B72" w:rsidR="00AD0294" w:rsidRPr="00653280" w:rsidRDefault="00AD0294" w:rsidP="00653280">
      <w:pPr>
        <w:shd w:val="clear" w:color="auto" w:fill="FFFFFF"/>
        <w:spacing w:line="240" w:lineRule="auto"/>
        <w:ind w:firstLine="708"/>
        <w:jc w:val="both"/>
        <w:rPr>
          <w:rFonts w:ascii="Verdana" w:hAnsi="Verdana"/>
          <w:color w:val="000000"/>
        </w:rPr>
      </w:pPr>
      <w:r w:rsidRPr="00653280">
        <w:rPr>
          <w:rFonts w:ascii="Verdana" w:hAnsi="Verdana"/>
          <w:color w:val="000000"/>
        </w:rPr>
        <w:t>Se Paulo estivesse dizendo em II Tessalonicenses 2 que o arrebatamento ocorrerá após a revelação do Anticristo, então ele estaria contradizendo o que ensinou na primeira epístola aos tessalonicenses.</w:t>
      </w:r>
    </w:p>
    <w:p w14:paraId="5CD06FFF" w14:textId="77777777" w:rsidR="00653280" w:rsidRDefault="00653280" w:rsidP="00653280">
      <w:pPr>
        <w:shd w:val="clear" w:color="auto" w:fill="FFFFFF"/>
        <w:spacing w:line="240" w:lineRule="auto"/>
        <w:jc w:val="both"/>
        <w:rPr>
          <w:rFonts w:eastAsia="Times New Roman" w:cs="Arial"/>
          <w:color w:val="000000"/>
          <w:spacing w:val="0"/>
          <w:w w:val="100"/>
          <w:sz w:val="24"/>
          <w:szCs w:val="24"/>
          <w:lang w:eastAsia="pt-BR"/>
        </w:rPr>
      </w:pPr>
    </w:p>
    <w:p w14:paraId="34BCF2F7" w14:textId="43458371" w:rsidR="00AD0294" w:rsidRPr="00653280" w:rsidRDefault="00AD0294" w:rsidP="00653280">
      <w:pPr>
        <w:shd w:val="clear" w:color="auto" w:fill="FFFFFF"/>
        <w:spacing w:line="240" w:lineRule="auto"/>
        <w:ind w:firstLine="708"/>
        <w:jc w:val="both"/>
        <w:rPr>
          <w:rFonts w:ascii="Verdana" w:hAnsi="Verdana"/>
          <w:color w:val="000000"/>
        </w:rPr>
      </w:pPr>
      <w:r w:rsidRPr="00653280">
        <w:rPr>
          <w:rFonts w:ascii="Verdana" w:hAnsi="Verdana"/>
          <w:color w:val="000000"/>
        </w:rPr>
        <w:t>Paulo ensinou muito aos tessalonicenses sobre profecia bíblica em geral e sobre o arrebatamento em particular. Todos os capítulos em I Tessalonicenses mencionam a vinda de Cristo. I Tessalonicenses contém o maior ensinamento sobre o arrebatamento na Bíblia (I Tessalonicenses 4:13-18). Paulo usou essa doutrina para confortar os crentes:</w:t>
      </w:r>
    </w:p>
    <w:p w14:paraId="287A1962" w14:textId="77777777" w:rsidR="00653280" w:rsidRDefault="00653280" w:rsidP="00AD0294">
      <w:pPr>
        <w:shd w:val="clear" w:color="auto" w:fill="FFFFFF"/>
        <w:spacing w:line="240" w:lineRule="auto"/>
        <w:jc w:val="center"/>
        <w:rPr>
          <w:rFonts w:ascii="Arial Black" w:eastAsia="Times New Roman" w:hAnsi="Arial Black" w:cs="Arial"/>
          <w:color w:val="000000"/>
          <w:spacing w:val="0"/>
          <w:w w:val="100"/>
          <w:sz w:val="24"/>
          <w:szCs w:val="24"/>
          <w:lang w:eastAsia="pt-BR"/>
        </w:rPr>
      </w:pPr>
    </w:p>
    <w:p w14:paraId="4FC1B7E9" w14:textId="2F8A5C1E" w:rsidR="00AD0294" w:rsidRPr="00653280" w:rsidRDefault="00AD0294" w:rsidP="00653280">
      <w:pPr>
        <w:ind w:left="708"/>
        <w:jc w:val="center"/>
        <w:rPr>
          <w:rFonts w:ascii="Bookman Old Style" w:hAnsi="Bookman Old Style"/>
          <w:color w:val="000000"/>
          <w:sz w:val="32"/>
          <w:szCs w:val="32"/>
        </w:rPr>
      </w:pPr>
      <w:r w:rsidRPr="00653280">
        <w:rPr>
          <w:rFonts w:ascii="Bookman Old Style" w:hAnsi="Bookman Old Style"/>
          <w:color w:val="000000"/>
          <w:sz w:val="32"/>
          <w:szCs w:val="32"/>
        </w:rPr>
        <w:t>Portanto, consolai-vos uns aos outros com estas palavras.</w:t>
      </w:r>
    </w:p>
    <w:p w14:paraId="55B938BD" w14:textId="77777777" w:rsidR="00AD0294" w:rsidRPr="00653280" w:rsidRDefault="00AD0294" w:rsidP="00653280">
      <w:pPr>
        <w:ind w:left="708"/>
        <w:jc w:val="center"/>
        <w:rPr>
          <w:rFonts w:ascii="Bookman Old Style" w:hAnsi="Bookman Old Style"/>
          <w:color w:val="000000"/>
          <w:sz w:val="32"/>
          <w:szCs w:val="32"/>
        </w:rPr>
      </w:pPr>
      <w:r w:rsidRPr="00653280">
        <w:rPr>
          <w:rFonts w:ascii="Bookman Old Style" w:hAnsi="Bookman Old Style"/>
          <w:color w:val="000000"/>
          <w:sz w:val="32"/>
          <w:szCs w:val="32"/>
        </w:rPr>
        <w:t>- I Tessalonicenses 4:18.</w:t>
      </w:r>
    </w:p>
    <w:p w14:paraId="65B8C86B" w14:textId="77777777" w:rsidR="00653280" w:rsidRDefault="00653280" w:rsidP="00653280">
      <w:pPr>
        <w:shd w:val="clear" w:color="auto" w:fill="FFFFFF"/>
        <w:spacing w:line="240" w:lineRule="auto"/>
        <w:ind w:firstLine="708"/>
        <w:jc w:val="both"/>
        <w:rPr>
          <w:rFonts w:ascii="Verdana" w:hAnsi="Verdana"/>
          <w:color w:val="000000"/>
        </w:rPr>
      </w:pPr>
    </w:p>
    <w:p w14:paraId="6CE8B712" w14:textId="21917EC3" w:rsidR="00AD0294" w:rsidRPr="00653280" w:rsidRDefault="00AD0294" w:rsidP="00653280">
      <w:pPr>
        <w:shd w:val="clear" w:color="auto" w:fill="FFFFFF"/>
        <w:spacing w:line="240" w:lineRule="auto"/>
        <w:ind w:firstLine="708"/>
        <w:jc w:val="both"/>
        <w:rPr>
          <w:rFonts w:ascii="Verdana" w:hAnsi="Verdana"/>
          <w:color w:val="000000"/>
        </w:rPr>
      </w:pPr>
      <w:r w:rsidRPr="00653280">
        <w:rPr>
          <w:rFonts w:ascii="Verdana" w:hAnsi="Verdana"/>
          <w:color w:val="000000"/>
        </w:rPr>
        <w:t xml:space="preserve">O arrebatamento não seria um consolo se ocorresse após a vinda do anticristo e os julgamentos descritos em Apocalipse. Paulo lhes ensinara que a vinda do Senhor para eles é esperada a qualquer momento; é iminente: </w:t>
      </w:r>
    </w:p>
    <w:p w14:paraId="36C426C6" w14:textId="77777777" w:rsidR="00AD0294" w:rsidRDefault="00AD0294" w:rsidP="00AD0294">
      <w:pPr>
        <w:shd w:val="clear" w:color="auto" w:fill="FFFFFF"/>
        <w:spacing w:line="240" w:lineRule="auto"/>
        <w:jc w:val="both"/>
        <w:rPr>
          <w:rFonts w:eastAsia="Times New Roman" w:cs="Arial"/>
          <w:color w:val="000000"/>
          <w:spacing w:val="0"/>
          <w:w w:val="100"/>
          <w:sz w:val="24"/>
          <w:szCs w:val="24"/>
          <w:lang w:eastAsia="pt-BR"/>
        </w:rPr>
      </w:pPr>
    </w:p>
    <w:p w14:paraId="1E104FE0" w14:textId="77777777" w:rsidR="00AD0294" w:rsidRPr="00653280" w:rsidRDefault="00AD0294" w:rsidP="00653280">
      <w:pPr>
        <w:ind w:left="708"/>
        <w:jc w:val="both"/>
        <w:rPr>
          <w:rFonts w:ascii="Bookman Old Style" w:hAnsi="Bookman Old Style"/>
          <w:color w:val="000000"/>
          <w:sz w:val="32"/>
          <w:szCs w:val="32"/>
        </w:rPr>
      </w:pPr>
      <w:r w:rsidRPr="00653280">
        <w:rPr>
          <w:rFonts w:ascii="Bookman Old Style" w:hAnsi="Bookman Old Style"/>
          <w:color w:val="000000"/>
          <w:sz w:val="32"/>
          <w:szCs w:val="32"/>
        </w:rPr>
        <w:t xml:space="preserve">E esperar dos céus a seu Filho, a quem ressuscitou dentre os mortos, a saber, Jesus, que nos livra da ira futura. </w:t>
      </w:r>
    </w:p>
    <w:p w14:paraId="72D504F6" w14:textId="77777777" w:rsidR="00AD0294" w:rsidRPr="00653280" w:rsidRDefault="00AD0294" w:rsidP="00653280">
      <w:pPr>
        <w:ind w:left="708"/>
        <w:jc w:val="right"/>
        <w:rPr>
          <w:rFonts w:ascii="Bookman Old Style" w:hAnsi="Bookman Old Style"/>
          <w:color w:val="000000"/>
          <w:sz w:val="32"/>
          <w:szCs w:val="32"/>
        </w:rPr>
      </w:pPr>
      <w:r w:rsidRPr="00653280">
        <w:rPr>
          <w:rFonts w:ascii="Bookman Old Style" w:hAnsi="Bookman Old Style"/>
          <w:color w:val="000000"/>
          <w:sz w:val="32"/>
          <w:szCs w:val="32"/>
        </w:rPr>
        <w:t>- I Tessalonicenses 1:10</w:t>
      </w:r>
    </w:p>
    <w:p w14:paraId="712C413C" w14:textId="77777777" w:rsidR="00AD0294" w:rsidRPr="00653280" w:rsidRDefault="00AD0294" w:rsidP="00653280">
      <w:pPr>
        <w:ind w:left="708"/>
        <w:jc w:val="center"/>
        <w:rPr>
          <w:rFonts w:ascii="Bookman Old Style" w:hAnsi="Bookman Old Style"/>
          <w:color w:val="000000"/>
          <w:sz w:val="32"/>
          <w:szCs w:val="32"/>
        </w:rPr>
      </w:pPr>
    </w:p>
    <w:p w14:paraId="49CF7BFB" w14:textId="77777777" w:rsidR="00AD0294" w:rsidRPr="00653280" w:rsidRDefault="00AD0294" w:rsidP="00653280">
      <w:pPr>
        <w:shd w:val="clear" w:color="auto" w:fill="FFFFFF"/>
        <w:spacing w:line="240" w:lineRule="auto"/>
        <w:ind w:firstLine="708"/>
        <w:jc w:val="both"/>
        <w:rPr>
          <w:rFonts w:ascii="Verdana" w:hAnsi="Verdana"/>
          <w:color w:val="000000"/>
        </w:rPr>
      </w:pPr>
      <w:r w:rsidRPr="00653280">
        <w:rPr>
          <w:rFonts w:ascii="Verdana" w:hAnsi="Verdana"/>
          <w:color w:val="000000"/>
        </w:rPr>
        <w:t xml:space="preserve">Ele os ensinou que estavam esperando a vinda do próprio Senhor, não o anticristo. Ele os ensinou que eles não seriam vencidos pela destruição, pelas trevas e pela ira que virão sobre o mundo no dia do Senhor </w:t>
      </w:r>
    </w:p>
    <w:p w14:paraId="37D4164A" w14:textId="77777777" w:rsidR="00AD0294" w:rsidRPr="00653280" w:rsidRDefault="00AD0294" w:rsidP="00AD0294">
      <w:pPr>
        <w:shd w:val="clear" w:color="auto" w:fill="FFFFFF"/>
        <w:spacing w:line="240" w:lineRule="auto"/>
        <w:jc w:val="both"/>
        <w:rPr>
          <w:rFonts w:ascii="Verdana" w:hAnsi="Verdana"/>
          <w:color w:val="000000"/>
        </w:rPr>
      </w:pPr>
    </w:p>
    <w:p w14:paraId="5E67E102" w14:textId="77777777" w:rsidR="00AD0294" w:rsidRPr="00653280" w:rsidRDefault="00AD0294" w:rsidP="00653280">
      <w:pPr>
        <w:ind w:left="708"/>
        <w:jc w:val="both"/>
        <w:rPr>
          <w:rFonts w:ascii="Bookman Old Style" w:hAnsi="Bookman Old Style"/>
          <w:color w:val="000000"/>
          <w:sz w:val="32"/>
          <w:szCs w:val="32"/>
        </w:rPr>
      </w:pPr>
      <w:r w:rsidRPr="00653280">
        <w:rPr>
          <w:rFonts w:ascii="Bookman Old Style" w:hAnsi="Bookman Old Style"/>
          <w:color w:val="000000"/>
          <w:sz w:val="32"/>
          <w:szCs w:val="32"/>
        </w:rPr>
        <w:t xml:space="preserve">Mas, irmãos, acerca dos tempos e das estações, não necessitais de que se vos escreva; Porque vós mesmos sabeis muito bem que o dia do Senhor virá como o ladrão de noite; Pois que, quando disserem: Há paz e segurança, então lhes sobre-virá repentina destruição, como as dores de parto àquela que está grávida, e de modo nenhum escaparão. Mas vós, irmãos, já não estais em trevas, para que aquele dia vos surpreenda como um ladrão; </w:t>
      </w:r>
      <w:proofErr w:type="gramStart"/>
      <w:r w:rsidRPr="00653280">
        <w:rPr>
          <w:rFonts w:ascii="Bookman Old Style" w:hAnsi="Bookman Old Style"/>
          <w:color w:val="000000"/>
          <w:sz w:val="32"/>
          <w:szCs w:val="32"/>
        </w:rPr>
        <w:t>Porque</w:t>
      </w:r>
      <w:proofErr w:type="gramEnd"/>
      <w:r w:rsidRPr="00653280">
        <w:rPr>
          <w:rFonts w:ascii="Bookman Old Style" w:hAnsi="Bookman Old Style"/>
          <w:color w:val="000000"/>
          <w:sz w:val="32"/>
          <w:szCs w:val="32"/>
        </w:rPr>
        <w:t xml:space="preserve"> todos vós sois filhos da luz e filhos do dia; nós não somos da noite nem das trevas. Não durmamos, pois, como os demais, mas vigiemos, e sejamos sóbrios; </w:t>
      </w:r>
      <w:proofErr w:type="gramStart"/>
      <w:r w:rsidRPr="00653280">
        <w:rPr>
          <w:rFonts w:ascii="Bookman Old Style" w:hAnsi="Bookman Old Style"/>
          <w:color w:val="000000"/>
          <w:sz w:val="32"/>
          <w:szCs w:val="32"/>
        </w:rPr>
        <w:t>Porque</w:t>
      </w:r>
      <w:proofErr w:type="gramEnd"/>
      <w:r w:rsidRPr="00653280">
        <w:rPr>
          <w:rFonts w:ascii="Bookman Old Style" w:hAnsi="Bookman Old Style"/>
          <w:color w:val="000000"/>
          <w:sz w:val="32"/>
          <w:szCs w:val="32"/>
        </w:rPr>
        <w:t xml:space="preserve"> os que dormem, dormem de noite, e os que se embebedam, embebedam-se de noite. Mas nós, que somos do dia, sejamos sóbrios, vestindo-nos da couraça da fé e do amor, e tendo por capacete a esperança da salvação; Porque Deus não nos destinou para a ira, mas para a aquisição da salvação, por nosso Senhor Jesus Cristo, </w:t>
      </w:r>
    </w:p>
    <w:p w14:paraId="522FF88B" w14:textId="77777777" w:rsidR="00AD0294" w:rsidRPr="00653280" w:rsidRDefault="00AD0294" w:rsidP="00653280">
      <w:pPr>
        <w:ind w:left="708"/>
        <w:jc w:val="right"/>
        <w:rPr>
          <w:rFonts w:ascii="Bookman Old Style" w:hAnsi="Bookman Old Style"/>
          <w:color w:val="000000"/>
          <w:sz w:val="32"/>
          <w:szCs w:val="32"/>
        </w:rPr>
      </w:pPr>
      <w:r w:rsidRPr="00653280">
        <w:rPr>
          <w:rFonts w:ascii="Bookman Old Style" w:hAnsi="Bookman Old Style"/>
          <w:color w:val="000000"/>
          <w:sz w:val="32"/>
          <w:szCs w:val="32"/>
        </w:rPr>
        <w:t>- I Tessalonicenses 5: 1-9</w:t>
      </w:r>
    </w:p>
    <w:p w14:paraId="610BED0A" w14:textId="77777777" w:rsidR="00653280" w:rsidRDefault="00653280" w:rsidP="00653280">
      <w:pPr>
        <w:shd w:val="clear" w:color="auto" w:fill="FFFFFF"/>
        <w:spacing w:line="240" w:lineRule="auto"/>
        <w:ind w:firstLine="708"/>
        <w:jc w:val="both"/>
        <w:rPr>
          <w:rFonts w:eastAsia="Times New Roman" w:cs="Arial"/>
          <w:color w:val="000000"/>
          <w:spacing w:val="0"/>
          <w:w w:val="100"/>
          <w:sz w:val="24"/>
          <w:szCs w:val="24"/>
          <w:lang w:eastAsia="pt-BR"/>
        </w:rPr>
      </w:pPr>
    </w:p>
    <w:p w14:paraId="155EDF24" w14:textId="761364B8" w:rsidR="00AD0294" w:rsidRDefault="00AD0294" w:rsidP="00653280">
      <w:pPr>
        <w:shd w:val="clear" w:color="auto" w:fill="FFFFFF"/>
        <w:spacing w:line="240" w:lineRule="auto"/>
        <w:ind w:firstLine="708"/>
        <w:jc w:val="both"/>
        <w:rPr>
          <w:rFonts w:eastAsia="Times New Roman" w:cs="Arial"/>
          <w:color w:val="000000"/>
          <w:spacing w:val="0"/>
          <w:w w:val="100"/>
          <w:sz w:val="24"/>
          <w:szCs w:val="24"/>
          <w:lang w:eastAsia="pt-BR"/>
        </w:rPr>
      </w:pPr>
      <w:r w:rsidRPr="00653280">
        <w:rPr>
          <w:rFonts w:ascii="Verdana" w:hAnsi="Verdana"/>
          <w:color w:val="000000"/>
        </w:rPr>
        <w:t>Algum tempo depois de terem recebido o ensino de I Tessalonicenses, os santos de Tessalônica foram abalados pelo falso ensino de que o dia de Cristo estava próximo ou já estava presente</w:t>
      </w:r>
      <w:r w:rsidRPr="00653280">
        <w:rPr>
          <w:rFonts w:ascii="Times New Roman" w:hAnsi="Times New Roman"/>
          <w:i/>
          <w:iCs/>
          <w:color w:val="000000"/>
          <w:sz w:val="32"/>
          <w:szCs w:val="32"/>
        </w:rPr>
        <w:t>, isto é, já havia chegado</w:t>
      </w:r>
      <w:r w:rsidRPr="00770C55">
        <w:rPr>
          <w:rFonts w:eastAsia="Times New Roman" w:cs="Arial"/>
          <w:color w:val="000000"/>
          <w:spacing w:val="0"/>
          <w:w w:val="100"/>
          <w:sz w:val="24"/>
          <w:szCs w:val="24"/>
          <w:lang w:eastAsia="pt-BR"/>
        </w:rPr>
        <w:t>.</w:t>
      </w:r>
      <w:r>
        <w:rPr>
          <w:rFonts w:eastAsia="Times New Roman" w:cs="Arial"/>
          <w:color w:val="000000"/>
          <w:spacing w:val="0"/>
          <w:w w:val="100"/>
          <w:sz w:val="24"/>
          <w:szCs w:val="24"/>
          <w:lang w:eastAsia="pt-BR"/>
        </w:rPr>
        <w:t xml:space="preserve"> </w:t>
      </w:r>
    </w:p>
    <w:p w14:paraId="73A3181B" w14:textId="77777777" w:rsidR="00AD0294" w:rsidRDefault="00AD0294" w:rsidP="00AD0294">
      <w:pPr>
        <w:shd w:val="clear" w:color="auto" w:fill="FFFFFF"/>
        <w:spacing w:line="240" w:lineRule="auto"/>
        <w:jc w:val="both"/>
        <w:rPr>
          <w:rFonts w:eastAsia="Times New Roman" w:cs="Arial"/>
          <w:color w:val="000000"/>
          <w:spacing w:val="0"/>
          <w:w w:val="100"/>
          <w:sz w:val="24"/>
          <w:szCs w:val="24"/>
          <w:lang w:eastAsia="pt-BR"/>
        </w:rPr>
      </w:pPr>
    </w:p>
    <w:p w14:paraId="52E0AE35" w14:textId="77777777" w:rsidR="00AD0294" w:rsidRDefault="00AD0294" w:rsidP="00AD0294">
      <w:pPr>
        <w:shd w:val="clear" w:color="auto" w:fill="FFFFFF"/>
        <w:spacing w:line="240" w:lineRule="auto"/>
        <w:jc w:val="both"/>
        <w:rPr>
          <w:rFonts w:eastAsia="Times New Roman" w:cs="Arial"/>
          <w:color w:val="000000"/>
          <w:spacing w:val="0"/>
          <w:w w:val="100"/>
          <w:sz w:val="24"/>
          <w:szCs w:val="24"/>
          <w:lang w:eastAsia="pt-BR"/>
        </w:rPr>
      </w:pPr>
      <w:r w:rsidRPr="00770C55">
        <w:rPr>
          <w:rFonts w:eastAsia="Times New Roman" w:cs="Arial"/>
          <w:color w:val="000000"/>
          <w:spacing w:val="0"/>
          <w:w w:val="100"/>
          <w:sz w:val="24"/>
          <w:szCs w:val="24"/>
          <w:lang w:eastAsia="pt-BR"/>
        </w:rPr>
        <w:t>Em</w:t>
      </w:r>
      <w:r>
        <w:rPr>
          <w:rFonts w:eastAsia="Times New Roman" w:cs="Arial"/>
          <w:color w:val="000000"/>
          <w:spacing w:val="0"/>
          <w:w w:val="100"/>
          <w:sz w:val="24"/>
          <w:szCs w:val="24"/>
          <w:lang w:eastAsia="pt-BR"/>
        </w:rPr>
        <w:t xml:space="preserve"> II</w:t>
      </w:r>
      <w:r w:rsidRPr="008011B6">
        <w:rPr>
          <w:rFonts w:eastAsia="Times New Roman" w:cs="Arial"/>
          <w:color w:val="000000"/>
          <w:spacing w:val="0"/>
          <w:w w:val="100"/>
          <w:sz w:val="24"/>
          <w:szCs w:val="24"/>
          <w:lang w:eastAsia="pt-BR"/>
        </w:rPr>
        <w:t xml:space="preserve"> Tessalonicenses 2: 2</w:t>
      </w:r>
      <w:r>
        <w:rPr>
          <w:rFonts w:eastAsia="Times New Roman" w:cs="Arial"/>
          <w:color w:val="000000"/>
          <w:spacing w:val="0"/>
          <w:w w:val="100"/>
          <w:sz w:val="24"/>
          <w:szCs w:val="24"/>
          <w:lang w:eastAsia="pt-BR"/>
        </w:rPr>
        <w:t>:</w:t>
      </w:r>
    </w:p>
    <w:p w14:paraId="1087FE66" w14:textId="77777777" w:rsidR="00AD0294" w:rsidRDefault="00AD0294" w:rsidP="00AD0294">
      <w:pPr>
        <w:shd w:val="clear" w:color="auto" w:fill="FFFFFF"/>
        <w:spacing w:line="240" w:lineRule="auto"/>
        <w:jc w:val="both"/>
        <w:rPr>
          <w:rFonts w:eastAsia="Times New Roman" w:cs="Arial"/>
          <w:color w:val="000000"/>
          <w:spacing w:val="0"/>
          <w:w w:val="100"/>
          <w:sz w:val="24"/>
          <w:szCs w:val="24"/>
          <w:lang w:eastAsia="pt-BR"/>
        </w:rPr>
      </w:pPr>
    </w:p>
    <w:p w14:paraId="4C374C0C" w14:textId="2FCB6B00" w:rsidR="00AD0294" w:rsidRPr="00653280" w:rsidRDefault="00AD0294" w:rsidP="00653280">
      <w:pPr>
        <w:ind w:left="708"/>
        <w:jc w:val="both"/>
        <w:rPr>
          <w:rFonts w:ascii="Bookman Old Style" w:hAnsi="Bookman Old Style"/>
          <w:color w:val="000000"/>
          <w:sz w:val="32"/>
          <w:szCs w:val="32"/>
        </w:rPr>
      </w:pPr>
      <w:r w:rsidRPr="00653280">
        <w:rPr>
          <w:rFonts w:ascii="Bookman Old Style" w:hAnsi="Bookman Old Style"/>
          <w:color w:val="000000"/>
          <w:sz w:val="32"/>
          <w:szCs w:val="32"/>
        </w:rPr>
        <w:t xml:space="preserve">Que não vos movais facilmente do vosso entendimento, nem vos perturbeis, quer por espírito, quer por palavra, quer por epístola, como de nós, como se o dia de Cristo estivesse </w:t>
      </w:r>
      <w:r w:rsidRPr="00653280">
        <w:rPr>
          <w:rFonts w:ascii="Bookman Old Style" w:hAnsi="Bookman Old Style"/>
          <w:b/>
          <w:bCs/>
          <w:color w:val="000000"/>
          <w:sz w:val="32"/>
          <w:szCs w:val="32"/>
          <w:u w:val="double"/>
        </w:rPr>
        <w:t>já perto</w:t>
      </w:r>
      <w:r w:rsidR="00653280" w:rsidRPr="00653280">
        <w:rPr>
          <w:rStyle w:val="Refdenotaderodap"/>
          <w:rFonts w:ascii="Arial Black" w:hAnsi="Arial Black"/>
          <w:b/>
          <w:bCs/>
          <w:color w:val="FF0000"/>
          <w:sz w:val="32"/>
          <w:szCs w:val="32"/>
        </w:rPr>
        <w:footnoteReference w:id="16"/>
      </w:r>
      <w:r w:rsidRPr="00653280">
        <w:rPr>
          <w:rFonts w:ascii="Bookman Old Style" w:hAnsi="Bookman Old Style"/>
          <w:color w:val="000000"/>
          <w:sz w:val="32"/>
          <w:szCs w:val="32"/>
        </w:rPr>
        <w:t>.</w:t>
      </w:r>
    </w:p>
    <w:p w14:paraId="006D3CA8" w14:textId="77777777" w:rsidR="00AD0294" w:rsidRDefault="00AD0294" w:rsidP="00AD0294">
      <w:pPr>
        <w:shd w:val="clear" w:color="auto" w:fill="FFFFFF"/>
        <w:spacing w:line="240" w:lineRule="auto"/>
        <w:jc w:val="both"/>
        <w:rPr>
          <w:rFonts w:eastAsia="Times New Roman" w:cs="Arial"/>
          <w:color w:val="000000"/>
          <w:spacing w:val="0"/>
          <w:w w:val="100"/>
          <w:sz w:val="24"/>
          <w:szCs w:val="24"/>
          <w:lang w:eastAsia="pt-BR"/>
        </w:rPr>
      </w:pPr>
    </w:p>
    <w:p w14:paraId="6FFBF339" w14:textId="214AEFBB" w:rsidR="00AD0294" w:rsidRDefault="00AD0294" w:rsidP="00EC0FF6">
      <w:pPr>
        <w:shd w:val="clear" w:color="auto" w:fill="FFFFFF"/>
        <w:spacing w:line="240" w:lineRule="auto"/>
        <w:ind w:firstLine="360"/>
        <w:jc w:val="both"/>
        <w:rPr>
          <w:rFonts w:eastAsia="Times New Roman" w:cs="Arial"/>
          <w:color w:val="000000"/>
          <w:spacing w:val="0"/>
          <w:w w:val="100"/>
          <w:sz w:val="24"/>
          <w:szCs w:val="24"/>
          <w:lang w:eastAsia="pt-BR"/>
        </w:rPr>
      </w:pPr>
      <w:r w:rsidRPr="00653280">
        <w:rPr>
          <w:rFonts w:ascii="Verdana" w:hAnsi="Verdana"/>
          <w:color w:val="000000"/>
        </w:rPr>
        <w:t>“À mão” significa presente. A palavra grega “</w:t>
      </w:r>
      <w:r w:rsidRPr="00653280">
        <w:rPr>
          <w:rFonts w:ascii="Verdana" w:hAnsi="Verdana"/>
          <w:b/>
          <w:bCs/>
          <w:color w:val="000000"/>
          <w:u w:val="double"/>
        </w:rPr>
        <w:t>enistemi</w:t>
      </w:r>
      <w:r w:rsidRPr="00653280">
        <w:rPr>
          <w:rFonts w:ascii="Verdana" w:hAnsi="Verdana"/>
          <w:color w:val="000000"/>
        </w:rPr>
        <w:t xml:space="preserve">” é geralmente traduzida como “presente” (ver Romanos 8:38; I Coríntios </w:t>
      </w:r>
      <w:proofErr w:type="gramStart"/>
      <w:r w:rsidRPr="00653280">
        <w:rPr>
          <w:rFonts w:ascii="Verdana" w:hAnsi="Verdana"/>
          <w:color w:val="000000"/>
        </w:rPr>
        <w:t>3:22 ;</w:t>
      </w:r>
      <w:proofErr w:type="gramEnd"/>
      <w:r w:rsidRPr="00653280">
        <w:rPr>
          <w:rFonts w:ascii="Verdana" w:hAnsi="Verdana"/>
          <w:color w:val="000000"/>
        </w:rPr>
        <w:t xml:space="preserve"> 7:26</w:t>
      </w:r>
      <w:r w:rsidR="00653280" w:rsidRPr="00653280">
        <w:rPr>
          <w:rStyle w:val="Refdenotaderodap"/>
          <w:rFonts w:ascii="Arial Black" w:hAnsi="Arial Black"/>
          <w:b/>
          <w:bCs/>
          <w:color w:val="FF0000"/>
          <w:sz w:val="32"/>
          <w:szCs w:val="32"/>
        </w:rPr>
        <w:footnoteReference w:id="17"/>
      </w:r>
      <w:r>
        <w:rPr>
          <w:rFonts w:eastAsia="Times New Roman" w:cs="Arial"/>
          <w:color w:val="000000"/>
          <w:spacing w:val="0"/>
          <w:w w:val="100"/>
          <w:sz w:val="24"/>
          <w:szCs w:val="24"/>
          <w:lang w:eastAsia="pt-BR"/>
        </w:rPr>
        <w:t xml:space="preserve">; </w:t>
      </w:r>
      <w:r w:rsidRPr="00653280">
        <w:rPr>
          <w:rFonts w:ascii="Verdana" w:hAnsi="Verdana"/>
          <w:color w:val="000000"/>
        </w:rPr>
        <w:t>Gálatas 1: 4 ; Hebreus 9: 9).</w:t>
      </w:r>
      <w:r>
        <w:rPr>
          <w:rFonts w:eastAsia="Times New Roman" w:cs="Arial"/>
          <w:color w:val="000000"/>
          <w:spacing w:val="0"/>
          <w:w w:val="100"/>
          <w:sz w:val="24"/>
          <w:szCs w:val="24"/>
          <w:lang w:eastAsia="pt-BR"/>
        </w:rPr>
        <w:t xml:space="preserve"> </w:t>
      </w:r>
    </w:p>
    <w:p w14:paraId="2FAEC27A" w14:textId="77777777" w:rsidR="00AD0294" w:rsidRDefault="00AD0294" w:rsidP="00AD0294">
      <w:pPr>
        <w:shd w:val="clear" w:color="auto" w:fill="FFFFFF"/>
        <w:spacing w:line="240" w:lineRule="auto"/>
        <w:jc w:val="both"/>
        <w:rPr>
          <w:rFonts w:eastAsia="Times New Roman" w:cs="Arial"/>
          <w:color w:val="000000"/>
          <w:spacing w:val="0"/>
          <w:w w:val="100"/>
          <w:sz w:val="24"/>
          <w:szCs w:val="24"/>
          <w:lang w:eastAsia="pt-BR"/>
        </w:rPr>
      </w:pPr>
    </w:p>
    <w:p w14:paraId="44410C36" w14:textId="77777777" w:rsidR="00AD0294" w:rsidRPr="00653280" w:rsidRDefault="00AD0294" w:rsidP="00653280">
      <w:pPr>
        <w:shd w:val="clear" w:color="auto" w:fill="FFFFFF"/>
        <w:spacing w:line="240" w:lineRule="auto"/>
        <w:ind w:firstLine="360"/>
        <w:jc w:val="both"/>
        <w:rPr>
          <w:rFonts w:ascii="Verdana" w:hAnsi="Verdana"/>
          <w:color w:val="000000"/>
        </w:rPr>
      </w:pPr>
      <w:r w:rsidRPr="00653280">
        <w:rPr>
          <w:rFonts w:ascii="Verdana" w:hAnsi="Verdana"/>
          <w:color w:val="000000"/>
        </w:rPr>
        <w:t xml:space="preserve">Acreditamos que a solução para a aparente contradição entre o que Paulo ensinou sobre o arrebatamento em 1 Tessalonicenses e sobre o “dia de Cristo” em 2 Tessalonicenses é entender que o “dia de Cristo” aqui não se refere ao arrebatamento, mas ao “dia do Senhor” sobre o qual Paulo advertiu em </w:t>
      </w:r>
      <w:hyperlink r:id="rId34" w:tgtFrame="_blank" w:history="1">
        <w:r w:rsidRPr="00653280">
          <w:rPr>
            <w:rFonts w:ascii="Verdana" w:hAnsi="Verdana"/>
            <w:color w:val="000000"/>
          </w:rPr>
          <w:t xml:space="preserve">1 Tessalonicenses </w:t>
        </w:r>
      </w:hyperlink>
      <w:r w:rsidRPr="00653280">
        <w:rPr>
          <w:rFonts w:ascii="Verdana" w:hAnsi="Verdana"/>
          <w:color w:val="000000"/>
        </w:rPr>
        <w:t>5: 2-9 e é descrito como destruição, trevas e ira. Se lermos</w:t>
      </w:r>
      <w:r>
        <w:rPr>
          <w:rFonts w:eastAsia="Times New Roman" w:cs="Arial"/>
          <w:color w:val="000000"/>
          <w:spacing w:val="0"/>
          <w:w w:val="100"/>
          <w:sz w:val="24"/>
          <w:szCs w:val="24"/>
          <w:lang w:eastAsia="pt-BR"/>
        </w:rPr>
        <w:t xml:space="preserve"> </w:t>
      </w:r>
      <w:r w:rsidRPr="00653280">
        <w:rPr>
          <w:rFonts w:ascii="Times New Roman" w:hAnsi="Times New Roman"/>
          <w:i/>
          <w:iCs/>
          <w:color w:val="000000"/>
          <w:sz w:val="32"/>
          <w:szCs w:val="32"/>
        </w:rPr>
        <w:t>a passagem de</w:t>
      </w:r>
      <w:r w:rsidRPr="00A67F7F">
        <w:rPr>
          <w:rFonts w:ascii="Times New Roman" w:eastAsia="Times New Roman" w:hAnsi="Times New Roman"/>
          <w:i/>
          <w:iCs/>
          <w:color w:val="000000"/>
          <w:spacing w:val="0"/>
          <w:w w:val="100"/>
          <w:sz w:val="24"/>
          <w:szCs w:val="24"/>
          <w:lang w:eastAsia="pt-BR"/>
        </w:rPr>
        <w:t xml:space="preserve"> </w:t>
      </w:r>
      <w:r w:rsidRPr="00653280">
        <w:rPr>
          <w:rFonts w:ascii="Verdana" w:hAnsi="Verdana"/>
          <w:b/>
          <w:bCs/>
          <w:color w:val="000000"/>
          <w:u w:val="double"/>
        </w:rPr>
        <w:t xml:space="preserve">II Tessalonicenses </w:t>
      </w:r>
      <w:hyperlink r:id="rId35" w:tgtFrame="_blank" w:history="1">
        <w:r w:rsidRPr="00653280">
          <w:rPr>
            <w:rFonts w:ascii="Verdana" w:hAnsi="Verdana"/>
            <w:b/>
            <w:bCs/>
            <w:color w:val="000000"/>
            <w:u w:val="double"/>
          </w:rPr>
          <w:t>2: 3</w:t>
        </w:r>
      </w:hyperlink>
      <w:r w:rsidRPr="00653280">
        <w:rPr>
          <w:rFonts w:ascii="Verdana" w:hAnsi="Verdana"/>
          <w:color w:val="000000"/>
        </w:rPr>
        <w:t xml:space="preserve"> da seguinte forma, não há contradições: </w:t>
      </w:r>
    </w:p>
    <w:p w14:paraId="0E7E3D46" w14:textId="77777777" w:rsidR="00AD0294" w:rsidRDefault="00AD0294" w:rsidP="00AD0294">
      <w:pPr>
        <w:shd w:val="clear" w:color="auto" w:fill="FFFFFF"/>
        <w:spacing w:line="240" w:lineRule="auto"/>
        <w:jc w:val="both"/>
        <w:rPr>
          <w:rFonts w:eastAsia="Times New Roman" w:cs="Arial"/>
          <w:color w:val="000000"/>
          <w:spacing w:val="0"/>
          <w:w w:val="100"/>
          <w:sz w:val="24"/>
          <w:szCs w:val="24"/>
          <w:lang w:eastAsia="pt-BR"/>
        </w:rPr>
      </w:pPr>
    </w:p>
    <w:p w14:paraId="2BFD0E8B" w14:textId="53D0F24E" w:rsidR="00AD0294" w:rsidRPr="00EC0FF6" w:rsidRDefault="00AD0294" w:rsidP="00EC0FF6">
      <w:pPr>
        <w:ind w:left="708"/>
        <w:jc w:val="both"/>
        <w:rPr>
          <w:rFonts w:ascii="Bookman Old Style" w:hAnsi="Bookman Old Style"/>
          <w:color w:val="000000"/>
          <w:sz w:val="32"/>
          <w:szCs w:val="32"/>
        </w:rPr>
      </w:pPr>
      <w:r w:rsidRPr="00EC0FF6">
        <w:rPr>
          <w:rFonts w:ascii="Bookman Old Style" w:hAnsi="Bookman Old Style"/>
          <w:color w:val="000000"/>
          <w:sz w:val="32"/>
          <w:szCs w:val="32"/>
        </w:rPr>
        <w:t xml:space="preserve">“Ninguém vos engane de forma alguma: </w:t>
      </w:r>
      <w:r w:rsidRPr="00EC0FF6">
        <w:rPr>
          <w:rFonts w:ascii="Bookman Old Style" w:hAnsi="Bookman Old Style"/>
          <w:b/>
          <w:bCs/>
          <w:color w:val="000000"/>
          <w:sz w:val="32"/>
          <w:szCs w:val="32"/>
        </w:rPr>
        <w:t>pois esse dia</w:t>
      </w:r>
      <w:r w:rsidRPr="00EC0FF6">
        <w:rPr>
          <w:rFonts w:ascii="Bookman Old Style" w:hAnsi="Bookman Old Style"/>
          <w:color w:val="000000"/>
          <w:sz w:val="32"/>
          <w:szCs w:val="32"/>
        </w:rPr>
        <w:t xml:space="preserve"> [o dia do Senhor] </w:t>
      </w:r>
      <w:r w:rsidRPr="00EC0FF6">
        <w:rPr>
          <w:rFonts w:ascii="Bookman Old Style" w:hAnsi="Bookman Old Style"/>
          <w:b/>
          <w:bCs/>
          <w:color w:val="000000"/>
          <w:sz w:val="32"/>
          <w:szCs w:val="32"/>
        </w:rPr>
        <w:t>não virá</w:t>
      </w:r>
      <w:r w:rsidR="00EC0FF6" w:rsidRPr="00EC0FF6">
        <w:rPr>
          <w:rStyle w:val="Refdenotaderodap"/>
          <w:rFonts w:ascii="Arial Black" w:hAnsi="Arial Black"/>
          <w:b/>
          <w:bCs/>
          <w:color w:val="FF0000"/>
          <w:sz w:val="32"/>
          <w:szCs w:val="32"/>
        </w:rPr>
        <w:footnoteReference w:id="18"/>
      </w:r>
      <w:r w:rsidRPr="00EC0FF6">
        <w:rPr>
          <w:rFonts w:ascii="Bookman Old Style" w:hAnsi="Bookman Old Style"/>
          <w:color w:val="000000"/>
          <w:sz w:val="32"/>
          <w:szCs w:val="32"/>
        </w:rPr>
        <w:t>, sem que antes venha a apostasia, e se manifeste o homem do pecado, o filho da perdição,”</w:t>
      </w:r>
    </w:p>
    <w:p w14:paraId="2623A2C5" w14:textId="77777777" w:rsidR="00AD0294" w:rsidRDefault="00AD0294" w:rsidP="00AD0294">
      <w:pPr>
        <w:shd w:val="clear" w:color="auto" w:fill="FFFFFF"/>
        <w:spacing w:line="240" w:lineRule="auto"/>
        <w:jc w:val="both"/>
      </w:pPr>
    </w:p>
    <w:p w14:paraId="402822DA" w14:textId="419552C8" w:rsidR="00AD0294" w:rsidRPr="00EC0FF6" w:rsidRDefault="00AD0294" w:rsidP="00EC0FF6">
      <w:pPr>
        <w:shd w:val="clear" w:color="auto" w:fill="FFFFFF"/>
        <w:spacing w:line="240" w:lineRule="auto"/>
        <w:ind w:firstLine="360"/>
        <w:jc w:val="both"/>
        <w:rPr>
          <w:rFonts w:ascii="Verdana" w:hAnsi="Verdana"/>
          <w:b/>
          <w:bCs/>
          <w:color w:val="000000"/>
        </w:rPr>
      </w:pPr>
      <w:r w:rsidRPr="00EC0FF6">
        <w:rPr>
          <w:rFonts w:ascii="Verdana" w:hAnsi="Verdana"/>
          <w:b/>
          <w:bCs/>
          <w:color w:val="000000"/>
        </w:rPr>
        <w:t xml:space="preserve">II Tessalonicenses 2 foi escrito especificamente para que os crentes não ficassem abalados e perturbados pelo falso ensinamento de que o dia de Cristo já havia acontecido. </w:t>
      </w:r>
    </w:p>
    <w:p w14:paraId="5ECDE361" w14:textId="77777777" w:rsidR="00AD0294" w:rsidRDefault="00AD0294" w:rsidP="00AD0294">
      <w:pPr>
        <w:shd w:val="clear" w:color="auto" w:fill="FFFFFF"/>
        <w:spacing w:line="240" w:lineRule="auto"/>
        <w:jc w:val="both"/>
        <w:rPr>
          <w:rFonts w:eastAsia="Times New Roman" w:cs="Arial"/>
          <w:color w:val="000000"/>
          <w:spacing w:val="0"/>
          <w:w w:val="100"/>
          <w:sz w:val="24"/>
          <w:szCs w:val="24"/>
          <w:lang w:eastAsia="pt-BR"/>
        </w:rPr>
      </w:pPr>
    </w:p>
    <w:p w14:paraId="1B98E671" w14:textId="12CF44EC" w:rsidR="00AD0294" w:rsidRPr="00EC0FF6" w:rsidRDefault="00AD0294" w:rsidP="00EC0FF6">
      <w:pPr>
        <w:shd w:val="clear" w:color="auto" w:fill="FFFFFF"/>
        <w:spacing w:line="240" w:lineRule="auto"/>
        <w:ind w:firstLine="360"/>
        <w:jc w:val="both"/>
        <w:rPr>
          <w:rFonts w:ascii="Verdana" w:hAnsi="Verdana"/>
          <w:color w:val="000000"/>
        </w:rPr>
      </w:pPr>
      <w:r w:rsidRPr="00EC0FF6">
        <w:rPr>
          <w:rFonts w:ascii="Verdana" w:hAnsi="Verdana"/>
          <w:color w:val="000000"/>
        </w:rPr>
        <w:t>Em alguns lugares, “à mão” significa “iminente”, mas aqui significa “presente”. Como vimos, a palavra grega aqui, “</w:t>
      </w:r>
      <w:r w:rsidRPr="00EC0FF6">
        <w:rPr>
          <w:rFonts w:ascii="Verdana" w:hAnsi="Verdana"/>
          <w:b/>
          <w:bCs/>
          <w:color w:val="000000"/>
          <w:u w:val="double"/>
        </w:rPr>
        <w:t>enistemi</w:t>
      </w:r>
      <w:r w:rsidRPr="00EC0FF6">
        <w:rPr>
          <w:rFonts w:ascii="Verdana" w:hAnsi="Verdana"/>
          <w:color w:val="000000"/>
        </w:rPr>
        <w:t>”, é geralmente traduzida como “presente” (ver Romanos 8:38; I Coríntios 3:22; 7:26</w:t>
      </w:r>
      <w:r w:rsidR="00EC0FF6" w:rsidRPr="00653280">
        <w:rPr>
          <w:rStyle w:val="Refdenotaderodap"/>
          <w:rFonts w:ascii="Arial Black" w:hAnsi="Arial Black"/>
          <w:b/>
          <w:bCs/>
          <w:color w:val="FF0000"/>
          <w:sz w:val="32"/>
          <w:szCs w:val="32"/>
        </w:rPr>
        <w:footnoteReference w:id="19"/>
      </w:r>
      <w:r>
        <w:rPr>
          <w:rFonts w:eastAsia="Times New Roman" w:cs="Arial"/>
          <w:color w:val="000000"/>
          <w:spacing w:val="0"/>
          <w:w w:val="100"/>
          <w:sz w:val="24"/>
          <w:szCs w:val="24"/>
          <w:lang w:eastAsia="pt-BR"/>
        </w:rPr>
        <w:t xml:space="preserve">; </w:t>
      </w:r>
      <w:proofErr w:type="gramStart"/>
      <w:r w:rsidRPr="00EC0FF6">
        <w:rPr>
          <w:rFonts w:ascii="Verdana" w:hAnsi="Verdana"/>
          <w:color w:val="000000"/>
        </w:rPr>
        <w:t>Gálatas</w:t>
      </w:r>
      <w:proofErr w:type="gramEnd"/>
      <w:r w:rsidRPr="00EC0FF6">
        <w:rPr>
          <w:rFonts w:ascii="Verdana" w:hAnsi="Verdana"/>
          <w:color w:val="000000"/>
        </w:rPr>
        <w:t xml:space="preserve"> 1:4; Hebreus 9:9). </w:t>
      </w:r>
    </w:p>
    <w:p w14:paraId="53CD4D99" w14:textId="77777777" w:rsidR="00AD0294" w:rsidRPr="00EC0FF6" w:rsidRDefault="00AD0294" w:rsidP="00AD0294">
      <w:pPr>
        <w:shd w:val="clear" w:color="auto" w:fill="FFFFFF"/>
        <w:spacing w:line="240" w:lineRule="auto"/>
        <w:jc w:val="both"/>
        <w:rPr>
          <w:rFonts w:ascii="Verdana" w:hAnsi="Verdana"/>
          <w:color w:val="000000"/>
        </w:rPr>
      </w:pPr>
    </w:p>
    <w:p w14:paraId="0626CA8A" w14:textId="1A6ECCDE" w:rsidR="00AD0294" w:rsidRPr="00EC0FF6" w:rsidRDefault="00AD0294" w:rsidP="00EC0FF6">
      <w:pPr>
        <w:shd w:val="clear" w:color="auto" w:fill="FFFFFF"/>
        <w:spacing w:line="240" w:lineRule="auto"/>
        <w:ind w:firstLine="360"/>
        <w:jc w:val="both"/>
        <w:rPr>
          <w:rFonts w:ascii="Verdana" w:hAnsi="Verdana"/>
          <w:color w:val="000000"/>
        </w:rPr>
      </w:pPr>
      <w:r w:rsidRPr="00EC0FF6">
        <w:rPr>
          <w:rFonts w:ascii="Verdana" w:hAnsi="Verdana"/>
          <w:color w:val="000000"/>
        </w:rPr>
        <w:t>Por outro lado, como em Filipenses 4:5, 1 Pedro 4:7, e Apocalipse 1: 3</w:t>
      </w:r>
      <w:r w:rsidR="00EC0FF6">
        <w:rPr>
          <w:rStyle w:val="Refdenotaderodap"/>
          <w:rFonts w:ascii="Verdana" w:hAnsi="Verdana"/>
          <w:color w:val="000000"/>
        </w:rPr>
        <w:footnoteReference w:id="20"/>
      </w:r>
      <w:r w:rsidRPr="00EC0FF6">
        <w:rPr>
          <w:rFonts w:ascii="Verdana" w:hAnsi="Verdana"/>
          <w:color w:val="000000"/>
        </w:rPr>
        <w:t>, “à mão” é traduzido do grego “</w:t>
      </w:r>
      <w:r w:rsidRPr="003F0B69">
        <w:rPr>
          <w:rFonts w:ascii="Verdana" w:hAnsi="Verdana"/>
          <w:b/>
          <w:bCs/>
          <w:color w:val="000000"/>
          <w:u w:val="double"/>
        </w:rPr>
        <w:t>eggus</w:t>
      </w:r>
      <w:r w:rsidRPr="00EC0FF6">
        <w:rPr>
          <w:rFonts w:ascii="Verdana" w:hAnsi="Verdana"/>
          <w:color w:val="000000"/>
        </w:rPr>
        <w:t>”, significando próximo, perto, iminente</w:t>
      </w:r>
      <w:r w:rsidR="00EC0FF6">
        <w:rPr>
          <w:rFonts w:ascii="Verdana" w:hAnsi="Verdana"/>
          <w:color w:val="000000"/>
        </w:rPr>
        <w:t>.</w:t>
      </w:r>
    </w:p>
    <w:p w14:paraId="1934CF73" w14:textId="77777777" w:rsidR="00AD0294" w:rsidRDefault="00AD0294" w:rsidP="00AD0294">
      <w:pPr>
        <w:shd w:val="clear" w:color="auto" w:fill="FFFFFF"/>
        <w:spacing w:line="240" w:lineRule="auto"/>
        <w:jc w:val="both"/>
        <w:rPr>
          <w:rFonts w:eastAsia="Times New Roman" w:cs="Arial"/>
          <w:color w:val="000000"/>
          <w:spacing w:val="0"/>
          <w:w w:val="100"/>
          <w:sz w:val="24"/>
          <w:szCs w:val="24"/>
          <w:lang w:eastAsia="pt-BR"/>
        </w:rPr>
      </w:pPr>
    </w:p>
    <w:p w14:paraId="2185A916" w14:textId="77777777" w:rsidR="00AD0294" w:rsidRPr="00EC0FF6" w:rsidRDefault="00AD0294" w:rsidP="00EC0FF6">
      <w:pPr>
        <w:shd w:val="clear" w:color="auto" w:fill="FFFFFF"/>
        <w:spacing w:line="240" w:lineRule="auto"/>
        <w:ind w:firstLine="360"/>
        <w:jc w:val="both"/>
        <w:rPr>
          <w:rFonts w:ascii="Verdana" w:hAnsi="Verdana"/>
          <w:b/>
          <w:bCs/>
          <w:color w:val="000000"/>
        </w:rPr>
      </w:pPr>
      <w:r w:rsidRPr="00EC0FF6">
        <w:rPr>
          <w:rFonts w:ascii="Verdana" w:hAnsi="Verdana"/>
          <w:b/>
          <w:bCs/>
          <w:color w:val="000000"/>
        </w:rPr>
        <w:t>O consolo</w:t>
      </w:r>
      <w:r w:rsidRPr="00EC0FF6">
        <w:rPr>
          <w:rFonts w:ascii="Times New Roman" w:hAnsi="Times New Roman"/>
          <w:i/>
          <w:iCs/>
          <w:color w:val="000000"/>
          <w:sz w:val="32"/>
          <w:szCs w:val="32"/>
        </w:rPr>
        <w:t xml:space="preserve"> </w:t>
      </w:r>
      <w:r w:rsidRPr="00EC0FF6">
        <w:rPr>
          <w:rFonts w:ascii="Times New Roman" w:hAnsi="Times New Roman"/>
          <w:b/>
          <w:bCs/>
          <w:i/>
          <w:iCs/>
          <w:color w:val="000000"/>
          <w:sz w:val="32"/>
          <w:szCs w:val="32"/>
        </w:rPr>
        <w:t>que nos é concedido</w:t>
      </w:r>
      <w:r w:rsidRPr="00EC0FF6">
        <w:rPr>
          <w:rFonts w:ascii="Arial Black" w:eastAsia="Times New Roman" w:hAnsi="Arial Black" w:cs="Arial"/>
          <w:color w:val="000000"/>
          <w:spacing w:val="0"/>
          <w:w w:val="100"/>
          <w:sz w:val="24"/>
          <w:szCs w:val="24"/>
          <w:lang w:eastAsia="pt-BR"/>
        </w:rPr>
        <w:t xml:space="preserve"> </w:t>
      </w:r>
      <w:r w:rsidRPr="00EC0FF6">
        <w:rPr>
          <w:rFonts w:ascii="Verdana" w:hAnsi="Verdana"/>
          <w:b/>
          <w:bCs/>
          <w:color w:val="000000"/>
        </w:rPr>
        <w:t>é o fato de que estaremos reunidos em Cristo antes que a ira e as trevas cheguem. Esta é a esperança abençoada do crente. Estamos procurando a vinda de Cristo, não a vinda do anticristo. Que conforto haveria em ensinar que estamos esperando o anticristo? Seria um tipo estranho de conforto! Teria o efeito de fazer exatamente o que Paulo queria corrigir, ou seja, perturbar e abalar a mente.</w:t>
      </w:r>
    </w:p>
    <w:p w14:paraId="1FB46DB0" w14:textId="77777777" w:rsidR="00AD0294" w:rsidRPr="00EC0FF6" w:rsidRDefault="00AD0294" w:rsidP="00AD0294">
      <w:pPr>
        <w:shd w:val="clear" w:color="auto" w:fill="FFFFFF"/>
        <w:spacing w:line="240" w:lineRule="auto"/>
        <w:jc w:val="both"/>
        <w:rPr>
          <w:rFonts w:ascii="Verdana" w:hAnsi="Verdana"/>
          <w:b/>
          <w:bCs/>
          <w:color w:val="000000"/>
        </w:rPr>
      </w:pPr>
    </w:p>
    <w:p w14:paraId="67E0B15B" w14:textId="77777777" w:rsidR="00AD0294" w:rsidRDefault="00AD0294" w:rsidP="00AD0294">
      <w:pPr>
        <w:shd w:val="clear" w:color="auto" w:fill="FFFFFF"/>
        <w:spacing w:line="240" w:lineRule="auto"/>
        <w:jc w:val="both"/>
        <w:rPr>
          <w:rFonts w:eastAsia="Times New Roman" w:cs="Arial"/>
          <w:color w:val="000000"/>
          <w:spacing w:val="0"/>
          <w:w w:val="100"/>
          <w:sz w:val="24"/>
          <w:szCs w:val="24"/>
          <w:lang w:eastAsia="pt-BR"/>
        </w:rPr>
      </w:pPr>
    </w:p>
    <w:p w14:paraId="3200E7A5" w14:textId="77777777" w:rsidR="00AD0294" w:rsidRPr="00EC0FF6" w:rsidRDefault="00AD0294" w:rsidP="00AD0294">
      <w:pPr>
        <w:shd w:val="clear" w:color="auto" w:fill="FFFFFF"/>
        <w:spacing w:line="240" w:lineRule="auto"/>
        <w:jc w:val="both"/>
        <w:rPr>
          <w:rFonts w:ascii="Verdana" w:hAnsi="Verdana"/>
          <w:color w:val="000000"/>
        </w:rPr>
      </w:pPr>
      <w:r w:rsidRPr="00EC0FF6">
        <w:rPr>
          <w:rFonts w:ascii="Verdana" w:hAnsi="Verdana"/>
          <w:color w:val="000000"/>
        </w:rPr>
        <w:t>Uma questão crucial surge no versículo 1</w:t>
      </w:r>
      <w:r>
        <w:rPr>
          <w:rFonts w:eastAsia="Times New Roman" w:cs="Arial"/>
          <w:color w:val="000000"/>
          <w:spacing w:val="0"/>
          <w:w w:val="100"/>
          <w:sz w:val="24"/>
          <w:szCs w:val="24"/>
          <w:lang w:eastAsia="pt-BR"/>
        </w:rPr>
        <w:t xml:space="preserve"> </w:t>
      </w:r>
      <w:r w:rsidRPr="00EC0FF6">
        <w:rPr>
          <w:rFonts w:ascii="Times New Roman" w:hAnsi="Times New Roman"/>
          <w:i/>
          <w:iCs/>
          <w:color w:val="000000"/>
          <w:sz w:val="32"/>
          <w:szCs w:val="32"/>
        </w:rPr>
        <w:t>de II Tessalonicenses 2</w:t>
      </w:r>
      <w:r w:rsidRPr="00770C55">
        <w:rPr>
          <w:rFonts w:eastAsia="Times New Roman" w:cs="Arial"/>
          <w:color w:val="000000"/>
          <w:spacing w:val="0"/>
          <w:w w:val="100"/>
          <w:sz w:val="24"/>
          <w:szCs w:val="24"/>
          <w:lang w:eastAsia="pt-BR"/>
        </w:rPr>
        <w:t xml:space="preserve"> </w:t>
      </w:r>
      <w:r w:rsidRPr="00EC0FF6">
        <w:rPr>
          <w:rFonts w:ascii="Verdana" w:hAnsi="Verdana"/>
          <w:color w:val="000000"/>
        </w:rPr>
        <w:t>a respeito da pequena palavra que Paulo usa: 'concernente' (do grego “</w:t>
      </w:r>
      <w:r w:rsidRPr="00EC0FF6">
        <w:rPr>
          <w:rFonts w:ascii="Verdana" w:hAnsi="Verdana"/>
          <w:b/>
          <w:bCs/>
          <w:color w:val="000000"/>
          <w:u w:val="double"/>
        </w:rPr>
        <w:t>huper</w:t>
      </w:r>
      <w:r w:rsidRPr="00EC0FF6">
        <w:rPr>
          <w:rFonts w:ascii="Verdana" w:hAnsi="Verdana"/>
          <w:color w:val="000000"/>
        </w:rPr>
        <w:t>”). O problema é se ele está suplicando aos santos “sobre” a vinda de nosso Senhor ou “pela” vinda de nosso Senhor. Se a primeira</w:t>
      </w:r>
      <w:r>
        <w:rPr>
          <w:rFonts w:eastAsia="Times New Roman" w:cs="Arial"/>
          <w:color w:val="000000"/>
          <w:spacing w:val="0"/>
          <w:w w:val="100"/>
          <w:sz w:val="24"/>
          <w:szCs w:val="24"/>
          <w:lang w:eastAsia="pt-BR"/>
        </w:rPr>
        <w:t xml:space="preserve"> </w:t>
      </w:r>
      <w:r w:rsidRPr="00EC0FF6">
        <w:rPr>
          <w:rFonts w:ascii="Times New Roman" w:hAnsi="Times New Roman"/>
          <w:i/>
          <w:iCs/>
          <w:color w:val="000000"/>
          <w:sz w:val="32"/>
          <w:szCs w:val="32"/>
        </w:rPr>
        <w:t>palavra</w:t>
      </w:r>
      <w:r w:rsidRPr="00770C55">
        <w:rPr>
          <w:rFonts w:eastAsia="Times New Roman" w:cs="Arial"/>
          <w:color w:val="000000"/>
          <w:spacing w:val="0"/>
          <w:w w:val="100"/>
          <w:sz w:val="24"/>
          <w:szCs w:val="24"/>
          <w:lang w:eastAsia="pt-BR"/>
        </w:rPr>
        <w:t xml:space="preserve"> </w:t>
      </w:r>
      <w:r w:rsidRPr="00EC0FF6">
        <w:rPr>
          <w:rFonts w:ascii="Verdana" w:hAnsi="Verdana"/>
          <w:color w:val="000000"/>
        </w:rPr>
        <w:t>é o</w:t>
      </w:r>
      <w:r>
        <w:rPr>
          <w:rFonts w:eastAsia="Times New Roman" w:cs="Arial"/>
          <w:color w:val="000000"/>
          <w:spacing w:val="0"/>
          <w:w w:val="100"/>
          <w:sz w:val="24"/>
          <w:szCs w:val="24"/>
          <w:lang w:eastAsia="pt-BR"/>
        </w:rPr>
        <w:t xml:space="preserve"> </w:t>
      </w:r>
      <w:r w:rsidRPr="00EC0FF6">
        <w:rPr>
          <w:rFonts w:ascii="Times New Roman" w:hAnsi="Times New Roman"/>
          <w:i/>
          <w:iCs/>
          <w:color w:val="000000"/>
          <w:sz w:val="32"/>
          <w:szCs w:val="32"/>
        </w:rPr>
        <w:t xml:space="preserve">seu </w:t>
      </w:r>
      <w:r w:rsidRPr="00EC0FF6">
        <w:rPr>
          <w:rFonts w:ascii="Verdana" w:hAnsi="Verdana"/>
          <w:color w:val="000000"/>
        </w:rPr>
        <w:t xml:space="preserve">significado, então a passagem parece ensinar que o arrebatamento e o dia do Senhor são o mesmo evento, uma vez que os versículos seguintes tratam claramente do dia do Senhor. Se a segunda palavra é o seu significado, Paulo os está apelando com base no arrebatamento anterior, para que não pensem que estavam no dia do Senhor. A questão é discutível. Concordamos com </w:t>
      </w:r>
      <w:r w:rsidRPr="00EC0FF6">
        <w:rPr>
          <w:rFonts w:ascii="Verdana" w:hAnsi="Verdana"/>
          <w:b/>
          <w:bCs/>
          <w:color w:val="000000"/>
          <w:u w:val="double"/>
        </w:rPr>
        <w:t>William Kelly</w:t>
      </w:r>
      <w:r w:rsidRPr="00EC0FF6">
        <w:rPr>
          <w:rFonts w:ascii="Verdana" w:hAnsi="Verdana"/>
          <w:color w:val="000000"/>
        </w:rPr>
        <w:t xml:space="preserve"> quando ele adota a segunda palavra: </w:t>
      </w:r>
    </w:p>
    <w:p w14:paraId="67C37AE2" w14:textId="77777777" w:rsidR="00AD0294" w:rsidRDefault="00AD0294" w:rsidP="00AD0294">
      <w:pPr>
        <w:shd w:val="clear" w:color="auto" w:fill="FFFFFF"/>
        <w:spacing w:line="240" w:lineRule="auto"/>
        <w:jc w:val="both"/>
        <w:rPr>
          <w:rFonts w:eastAsia="Times New Roman" w:cs="Arial"/>
          <w:color w:val="000000"/>
          <w:spacing w:val="0"/>
          <w:w w:val="100"/>
          <w:sz w:val="24"/>
          <w:szCs w:val="24"/>
          <w:lang w:eastAsia="pt-BR"/>
        </w:rPr>
      </w:pPr>
    </w:p>
    <w:p w14:paraId="514E170D" w14:textId="77777777" w:rsidR="00AD0294" w:rsidRDefault="00AD0294" w:rsidP="00AD0294">
      <w:pPr>
        <w:shd w:val="clear" w:color="auto" w:fill="FFFFFF"/>
        <w:spacing w:line="240" w:lineRule="auto"/>
        <w:jc w:val="both"/>
        <w:rPr>
          <w:rFonts w:eastAsia="Times New Roman" w:cs="Arial"/>
          <w:color w:val="000000"/>
          <w:spacing w:val="0"/>
          <w:w w:val="100"/>
          <w:sz w:val="24"/>
          <w:szCs w:val="24"/>
          <w:lang w:eastAsia="pt-BR"/>
        </w:rPr>
      </w:pPr>
    </w:p>
    <w:p w14:paraId="3BD73D97" w14:textId="77777777" w:rsidR="00AD0294" w:rsidRPr="00EC0FF6" w:rsidRDefault="00AD0294" w:rsidP="00EC0FF6">
      <w:pPr>
        <w:shd w:val="clear" w:color="auto" w:fill="FFFFFF"/>
        <w:spacing w:line="240" w:lineRule="auto"/>
        <w:ind w:left="708"/>
        <w:jc w:val="both"/>
        <w:rPr>
          <w:rFonts w:ascii="Verdana" w:hAnsi="Verdana"/>
          <w:color w:val="000000"/>
        </w:rPr>
      </w:pPr>
      <w:r w:rsidRPr="00EC0FF6">
        <w:rPr>
          <w:rFonts w:ascii="Verdana" w:hAnsi="Verdana"/>
          <w:color w:val="000000"/>
        </w:rPr>
        <w:t>“O conforto da vinda do Senhor é empregado como motivo e meio para combater a inquietação criada pela falsa apresentação de que o dia (do Senhor) já estava lá – ou estava presente, já havia acontecido. Entendemos que Paulo está dizendo: ‘Apelo a você com base no arrebatamento, para que você não tema que já esteja no dia do Senhor. O arrebatamento deve ocorrer primeiro.” - Comentário Bíblico do Crente).</w:t>
      </w:r>
    </w:p>
    <w:p w14:paraId="4B62AAF6" w14:textId="5DC05CBC" w:rsidR="00AD0294" w:rsidRPr="00EC0FF6" w:rsidRDefault="00AD0294" w:rsidP="00AD0294">
      <w:pPr>
        <w:shd w:val="clear" w:color="auto" w:fill="FFFFFF"/>
        <w:spacing w:line="240" w:lineRule="auto"/>
        <w:jc w:val="both"/>
        <w:rPr>
          <w:rFonts w:ascii="Verdana" w:hAnsi="Verdana"/>
          <w:color w:val="000000"/>
        </w:rPr>
      </w:pPr>
      <w:r w:rsidRPr="00770C55">
        <w:rPr>
          <w:rFonts w:eastAsia="Times New Roman" w:cs="Arial"/>
          <w:color w:val="000000"/>
          <w:spacing w:val="0"/>
          <w:w w:val="100"/>
          <w:sz w:val="24"/>
          <w:szCs w:val="24"/>
          <w:lang w:eastAsia="pt-BR"/>
        </w:rPr>
        <w:br/>
      </w:r>
      <w:r w:rsidRPr="00770C55">
        <w:rPr>
          <w:rFonts w:eastAsia="Times New Roman" w:cs="Arial"/>
          <w:color w:val="000000"/>
          <w:spacing w:val="0"/>
          <w:w w:val="100"/>
          <w:sz w:val="24"/>
          <w:szCs w:val="24"/>
          <w:lang w:eastAsia="pt-BR"/>
        </w:rPr>
        <w:br/>
        <w:t xml:space="preserve">A </w:t>
      </w:r>
      <w:r>
        <w:rPr>
          <w:rFonts w:eastAsia="Times New Roman" w:cs="Arial"/>
          <w:color w:val="000000"/>
          <w:spacing w:val="0"/>
          <w:w w:val="100"/>
          <w:sz w:val="24"/>
          <w:szCs w:val="24"/>
          <w:lang w:eastAsia="pt-BR"/>
        </w:rPr>
        <w:t>“</w:t>
      </w:r>
      <w:r w:rsidRPr="004C4643">
        <w:rPr>
          <w:rFonts w:ascii="Verdana" w:hAnsi="Verdana"/>
          <w:b/>
          <w:bCs/>
          <w:color w:val="000000"/>
          <w:u w:val="double"/>
        </w:rPr>
        <w:t>queda</w:t>
      </w:r>
      <w:r>
        <w:rPr>
          <w:rFonts w:eastAsia="Times New Roman" w:cs="Arial"/>
          <w:color w:val="000000"/>
          <w:spacing w:val="0"/>
          <w:w w:val="100"/>
          <w:sz w:val="24"/>
          <w:szCs w:val="24"/>
          <w:lang w:eastAsia="pt-BR"/>
        </w:rPr>
        <w:t>”</w:t>
      </w:r>
      <w:r w:rsidR="00EC0FF6" w:rsidRPr="00EC0FF6">
        <w:rPr>
          <w:rStyle w:val="Refdenotaderodap"/>
          <w:rFonts w:ascii="Arial Black" w:eastAsia="Times New Roman" w:hAnsi="Arial Black" w:cs="Arial"/>
          <w:color w:val="FF0000"/>
          <w:spacing w:val="0"/>
          <w:w w:val="100"/>
          <w:sz w:val="24"/>
          <w:szCs w:val="24"/>
          <w:lang w:eastAsia="pt-BR"/>
        </w:rPr>
        <w:footnoteReference w:id="21"/>
      </w:r>
      <w:r w:rsidRPr="00770C55">
        <w:rPr>
          <w:rFonts w:eastAsia="Times New Roman" w:cs="Arial"/>
          <w:color w:val="000000"/>
          <w:spacing w:val="0"/>
          <w:w w:val="100"/>
          <w:sz w:val="24"/>
          <w:szCs w:val="24"/>
          <w:lang w:eastAsia="pt-BR"/>
        </w:rPr>
        <w:t xml:space="preserve"> </w:t>
      </w:r>
      <w:r w:rsidRPr="000667C1">
        <w:rPr>
          <w:rFonts w:ascii="Verdana" w:hAnsi="Verdana"/>
          <w:b/>
          <w:bCs/>
          <w:color w:val="000000"/>
        </w:rPr>
        <w:t>é a apostasia final que acompanha a revelação do anticristo</w:t>
      </w:r>
      <w:r w:rsidRPr="00EC0FF6">
        <w:rPr>
          <w:rFonts w:ascii="Verdana" w:hAnsi="Verdana"/>
          <w:color w:val="000000"/>
        </w:rPr>
        <w:t>. Não é apenas a apostasia generalizada do fim da era da igreja, como descrito em 2 Timóteo 2-3; é a apostasia completa da revelação da religião</w:t>
      </w:r>
      <w:r>
        <w:rPr>
          <w:rFonts w:eastAsia="Times New Roman" w:cs="Arial"/>
          <w:color w:val="000000"/>
          <w:spacing w:val="0"/>
          <w:w w:val="100"/>
          <w:sz w:val="24"/>
          <w:szCs w:val="24"/>
          <w:lang w:eastAsia="pt-BR"/>
        </w:rPr>
        <w:t xml:space="preserve"> </w:t>
      </w:r>
      <w:r w:rsidRPr="00EC0FF6">
        <w:rPr>
          <w:rFonts w:ascii="Times New Roman" w:hAnsi="Times New Roman"/>
          <w:i/>
          <w:iCs/>
          <w:color w:val="000000"/>
          <w:sz w:val="32"/>
          <w:szCs w:val="32"/>
        </w:rPr>
        <w:t xml:space="preserve">mundial </w:t>
      </w:r>
      <w:r w:rsidRPr="00EC0FF6">
        <w:rPr>
          <w:rFonts w:ascii="Verdana" w:hAnsi="Verdana"/>
          <w:color w:val="000000"/>
        </w:rPr>
        <w:t>de Apocalipse 17 que está associada ao surgimento do anticristo. Após o arrebatamento, não haverá igrejas</w:t>
      </w:r>
      <w:r>
        <w:rPr>
          <w:rFonts w:eastAsia="Times New Roman" w:cs="Arial"/>
          <w:color w:val="000000"/>
          <w:spacing w:val="0"/>
          <w:w w:val="100"/>
          <w:sz w:val="24"/>
          <w:szCs w:val="24"/>
          <w:lang w:eastAsia="pt-BR"/>
        </w:rPr>
        <w:t xml:space="preserve"> </w:t>
      </w:r>
      <w:r w:rsidRPr="00EC0FF6">
        <w:rPr>
          <w:rFonts w:ascii="Times New Roman" w:hAnsi="Times New Roman"/>
          <w:i/>
          <w:iCs/>
          <w:color w:val="000000"/>
          <w:sz w:val="32"/>
          <w:szCs w:val="32"/>
        </w:rPr>
        <w:t>de pessoas</w:t>
      </w:r>
      <w:r>
        <w:rPr>
          <w:rFonts w:eastAsia="Times New Roman" w:cs="Arial"/>
          <w:color w:val="000000"/>
          <w:spacing w:val="0"/>
          <w:w w:val="100"/>
          <w:sz w:val="24"/>
          <w:szCs w:val="24"/>
          <w:lang w:eastAsia="pt-BR"/>
        </w:rPr>
        <w:t xml:space="preserve"> </w:t>
      </w:r>
      <w:r w:rsidRPr="00EC0FF6">
        <w:rPr>
          <w:rFonts w:ascii="Verdana" w:hAnsi="Verdana"/>
          <w:color w:val="000000"/>
        </w:rPr>
        <w:t>nascidas de novo na Terra, apenas cristãos</w:t>
      </w:r>
      <w:r w:rsidRPr="00770C55">
        <w:rPr>
          <w:rFonts w:eastAsia="Times New Roman" w:cs="Arial"/>
          <w:color w:val="000000"/>
          <w:spacing w:val="0"/>
          <w:w w:val="100"/>
          <w:sz w:val="24"/>
          <w:szCs w:val="24"/>
          <w:lang w:eastAsia="pt-BR"/>
        </w:rPr>
        <w:t xml:space="preserve"> </w:t>
      </w:r>
      <w:r w:rsidRPr="00EC0FF6">
        <w:rPr>
          <w:rFonts w:ascii="Times New Roman" w:hAnsi="Times New Roman"/>
          <w:i/>
          <w:iCs/>
          <w:color w:val="000000"/>
          <w:sz w:val="32"/>
          <w:szCs w:val="32"/>
        </w:rPr>
        <w:t>nominais</w:t>
      </w:r>
      <w:r w:rsidRPr="00BC4140">
        <w:rPr>
          <w:rFonts w:ascii="Times New Roman" w:eastAsia="Times New Roman" w:hAnsi="Times New Roman"/>
          <w:i/>
          <w:iCs/>
          <w:color w:val="000000"/>
          <w:spacing w:val="0"/>
          <w:w w:val="100"/>
          <w:sz w:val="24"/>
          <w:szCs w:val="24"/>
          <w:lang w:eastAsia="pt-BR"/>
        </w:rPr>
        <w:t xml:space="preserve"> </w:t>
      </w:r>
      <w:r w:rsidRPr="00EC0FF6">
        <w:rPr>
          <w:rFonts w:ascii="Verdana" w:hAnsi="Verdana"/>
          <w:color w:val="000000"/>
        </w:rPr>
        <w:t>não regenerados em todas as denominações, e serão arrastados</w:t>
      </w:r>
      <w:r>
        <w:rPr>
          <w:rFonts w:eastAsia="Times New Roman" w:cs="Arial"/>
          <w:color w:val="000000"/>
          <w:spacing w:val="0"/>
          <w:w w:val="100"/>
          <w:sz w:val="24"/>
          <w:szCs w:val="24"/>
          <w:lang w:eastAsia="pt-BR"/>
        </w:rPr>
        <w:t xml:space="preserve"> </w:t>
      </w:r>
      <w:r w:rsidRPr="00EC0FF6">
        <w:rPr>
          <w:rFonts w:ascii="Times New Roman" w:hAnsi="Times New Roman"/>
          <w:i/>
          <w:iCs/>
          <w:color w:val="000000"/>
          <w:sz w:val="32"/>
          <w:szCs w:val="32"/>
        </w:rPr>
        <w:t>pelo tempo da ira</w:t>
      </w:r>
      <w:r w:rsidRPr="00770C55">
        <w:rPr>
          <w:rFonts w:eastAsia="Times New Roman" w:cs="Arial"/>
          <w:color w:val="000000"/>
          <w:spacing w:val="0"/>
          <w:w w:val="100"/>
          <w:sz w:val="24"/>
          <w:szCs w:val="24"/>
          <w:lang w:eastAsia="pt-BR"/>
        </w:rPr>
        <w:t xml:space="preserve"> </w:t>
      </w:r>
      <w:r w:rsidRPr="00EC0FF6">
        <w:rPr>
          <w:rFonts w:ascii="Verdana" w:hAnsi="Verdana"/>
          <w:color w:val="000000"/>
        </w:rPr>
        <w:t>ao aceitarem o anticristo.</w:t>
      </w:r>
    </w:p>
    <w:p w14:paraId="234588CB" w14:textId="77777777" w:rsidR="00AD0294" w:rsidRDefault="00AD0294" w:rsidP="00AD0294">
      <w:pPr>
        <w:shd w:val="clear" w:color="auto" w:fill="FFFFFF"/>
        <w:spacing w:line="240" w:lineRule="auto"/>
        <w:jc w:val="both"/>
        <w:rPr>
          <w:rFonts w:eastAsia="Times New Roman" w:cs="Arial"/>
          <w:color w:val="000000"/>
          <w:spacing w:val="0"/>
          <w:w w:val="100"/>
          <w:sz w:val="24"/>
          <w:szCs w:val="24"/>
          <w:lang w:eastAsia="pt-BR"/>
        </w:rPr>
      </w:pPr>
    </w:p>
    <w:p w14:paraId="3D9D9D07" w14:textId="77777777" w:rsidR="00AD0294" w:rsidRDefault="00AD0294" w:rsidP="00AD0294">
      <w:pPr>
        <w:shd w:val="clear" w:color="auto" w:fill="FFFFFF"/>
        <w:spacing w:line="240" w:lineRule="auto"/>
        <w:rPr>
          <w:rFonts w:eastAsia="Times New Roman" w:cs="Arial"/>
          <w:color w:val="000000"/>
          <w:spacing w:val="0"/>
          <w:w w:val="100"/>
          <w:sz w:val="24"/>
          <w:szCs w:val="24"/>
          <w:lang w:eastAsia="pt-BR"/>
        </w:rPr>
      </w:pPr>
    </w:p>
    <w:p w14:paraId="629DE1BE" w14:textId="77777777" w:rsidR="00AD0294" w:rsidRDefault="00AD0294" w:rsidP="00AD0294">
      <w:pPr>
        <w:jc w:val="both"/>
      </w:pPr>
      <w:r>
        <w:rPr>
          <w:color w:val="000000"/>
        </w:rPr>
        <w:t> </w:t>
      </w:r>
    </w:p>
    <w:p w14:paraId="267D1DB1" w14:textId="77777777" w:rsidR="00AD0294" w:rsidRPr="00600A60" w:rsidRDefault="00AD0294" w:rsidP="00600A60">
      <w:pPr>
        <w:jc w:val="both"/>
        <w:rPr>
          <w:rFonts w:ascii="Verdana" w:hAnsi="Verdana"/>
        </w:rPr>
      </w:pPr>
    </w:p>
    <w:p w14:paraId="410BA896" w14:textId="77777777" w:rsidR="00600A60" w:rsidRPr="00600A60" w:rsidRDefault="00600A60" w:rsidP="00600A60">
      <w:pPr>
        <w:jc w:val="both"/>
        <w:rPr>
          <w:rFonts w:ascii="Verdana" w:hAnsi="Verdana"/>
        </w:rPr>
      </w:pPr>
      <w:r w:rsidRPr="00600A60">
        <w:rPr>
          <w:rFonts w:ascii="Verdana" w:hAnsi="Verdana"/>
          <w:color w:val="000000"/>
        </w:rPr>
        <w:t> </w:t>
      </w:r>
    </w:p>
    <w:p w14:paraId="774F5762" w14:textId="77777777" w:rsidR="00600A60" w:rsidRPr="00600A60" w:rsidRDefault="00600A60" w:rsidP="00600A60">
      <w:pPr>
        <w:jc w:val="both"/>
        <w:rPr>
          <w:rFonts w:ascii="Verdana" w:hAnsi="Verdana"/>
        </w:rPr>
      </w:pPr>
      <w:r w:rsidRPr="00600A60">
        <w:rPr>
          <w:rFonts w:ascii="Verdana" w:hAnsi="Verdana"/>
          <w:color w:val="000000"/>
        </w:rPr>
        <w:t> </w:t>
      </w:r>
    </w:p>
    <w:p w14:paraId="39D84316" w14:textId="77777777" w:rsidR="00600A60" w:rsidRPr="00600A60" w:rsidRDefault="00600A60" w:rsidP="00600A60">
      <w:pPr>
        <w:jc w:val="both"/>
        <w:rPr>
          <w:rFonts w:ascii="Verdana" w:hAnsi="Verdana"/>
        </w:rPr>
      </w:pPr>
      <w:r w:rsidRPr="00600A60">
        <w:rPr>
          <w:rFonts w:ascii="Verdana" w:hAnsi="Verdana"/>
          <w:color w:val="000000"/>
        </w:rPr>
        <w:t> </w:t>
      </w:r>
    </w:p>
    <w:p w14:paraId="11ACFF3B" w14:textId="77777777" w:rsidR="004C4643" w:rsidRPr="004C4643" w:rsidRDefault="00600A60" w:rsidP="004C4643">
      <w:pPr>
        <w:jc w:val="center"/>
        <w:rPr>
          <w:rFonts w:ascii="Verdana" w:hAnsi="Verdana"/>
          <w:b/>
          <w:bCs/>
          <w:color w:val="C00000"/>
          <w:sz w:val="48"/>
          <w:szCs w:val="48"/>
          <w:u w:val="double"/>
        </w:rPr>
      </w:pPr>
      <w:r w:rsidRPr="00600A60">
        <w:rPr>
          <w:rFonts w:ascii="Verdana" w:hAnsi="Verdana"/>
        </w:rPr>
        <w:t> </w:t>
      </w:r>
      <w:bookmarkStart w:id="4" w:name="_Hlk35423610"/>
      <w:r w:rsidR="004C4643" w:rsidRPr="004C4643">
        <w:rPr>
          <w:rFonts w:ascii="Verdana" w:hAnsi="Verdana"/>
          <w:b/>
          <w:bCs/>
          <w:color w:val="C00000"/>
          <w:sz w:val="48"/>
          <w:szCs w:val="48"/>
          <w:u w:val="double"/>
        </w:rPr>
        <w:t>Profecia Especulativa</w:t>
      </w:r>
    </w:p>
    <w:bookmarkEnd w:id="4"/>
    <w:p w14:paraId="6837CB23" w14:textId="77777777" w:rsidR="004C4643" w:rsidRDefault="004C4643" w:rsidP="004C4643">
      <w:pPr>
        <w:jc w:val="center"/>
        <w:rPr>
          <w:rFonts w:ascii="Verdana" w:hAnsi="Verdana"/>
          <w:b/>
          <w:bCs/>
          <w:color w:val="C00000"/>
          <w:sz w:val="48"/>
          <w:szCs w:val="48"/>
          <w:u w:val="double"/>
        </w:rPr>
      </w:pPr>
    </w:p>
    <w:p w14:paraId="012B3793" w14:textId="46E8B36A" w:rsidR="004C4643" w:rsidRPr="004C4643" w:rsidRDefault="004C4643" w:rsidP="004C4643">
      <w:pPr>
        <w:ind w:firstLine="708"/>
        <w:jc w:val="both"/>
        <w:rPr>
          <w:rFonts w:ascii="Verdana" w:hAnsi="Verdana"/>
          <w:color w:val="000000"/>
        </w:rPr>
      </w:pPr>
      <w:r w:rsidRPr="004C4643">
        <w:rPr>
          <w:rFonts w:ascii="Verdana" w:hAnsi="Verdana"/>
          <w:color w:val="000000"/>
        </w:rPr>
        <w:t>Existem dezenas de ministérios que se concentram quase exclusivamente na profecia. Eles são observadores afiados do Oriente Médio; eles mergulham na Nova Era; eles encontram sinais nos céus; eles especulam sobre a marca da Besta e acompanham a tecnologia dos computadores.</w:t>
      </w:r>
    </w:p>
    <w:p w14:paraId="71FFC0AA" w14:textId="77777777" w:rsidR="004C4643" w:rsidRPr="004C4643" w:rsidRDefault="004C4643" w:rsidP="00E002B9">
      <w:pPr>
        <w:ind w:left="708"/>
        <w:jc w:val="both"/>
        <w:rPr>
          <w:rFonts w:ascii="Verdana" w:hAnsi="Verdana"/>
          <w:color w:val="000000"/>
        </w:rPr>
      </w:pPr>
      <w:r w:rsidRPr="00770C55">
        <w:rPr>
          <w:rFonts w:eastAsia="Times New Roman" w:cs="Arial"/>
          <w:color w:val="000000"/>
          <w:spacing w:val="0"/>
          <w:w w:val="100"/>
          <w:sz w:val="24"/>
          <w:szCs w:val="24"/>
          <w:lang w:eastAsia="pt-BR"/>
        </w:rPr>
        <w:br/>
      </w:r>
      <w:r w:rsidRPr="004C4643">
        <w:rPr>
          <w:rFonts w:ascii="Verdana" w:hAnsi="Verdana"/>
          <w:color w:val="000000"/>
        </w:rPr>
        <w:t xml:space="preserve">Eu chamo isso de </w:t>
      </w:r>
      <w:r w:rsidRPr="004C4643">
        <w:rPr>
          <w:rFonts w:ascii="Verdana" w:hAnsi="Verdana"/>
          <w:b/>
          <w:bCs/>
          <w:color w:val="000000"/>
          <w:u w:val="double"/>
        </w:rPr>
        <w:t>profecia especulativa</w:t>
      </w:r>
      <w:r w:rsidRPr="004C4643">
        <w:rPr>
          <w:rFonts w:ascii="Verdana" w:hAnsi="Verdana"/>
          <w:color w:val="000000"/>
        </w:rPr>
        <w:t>.</w:t>
      </w:r>
    </w:p>
    <w:p w14:paraId="508B0BCC" w14:textId="77777777" w:rsidR="00E002B9" w:rsidRDefault="00E002B9" w:rsidP="00E002B9">
      <w:pPr>
        <w:shd w:val="clear" w:color="auto" w:fill="FFFFFF"/>
        <w:spacing w:line="240" w:lineRule="auto"/>
        <w:jc w:val="both"/>
        <w:rPr>
          <w:rFonts w:eastAsia="Times New Roman" w:cs="Arial"/>
          <w:color w:val="000000"/>
          <w:spacing w:val="0"/>
          <w:w w:val="100"/>
          <w:sz w:val="24"/>
          <w:szCs w:val="24"/>
          <w:lang w:eastAsia="pt-BR"/>
        </w:rPr>
      </w:pPr>
    </w:p>
    <w:p w14:paraId="7B8F37C9" w14:textId="33B8B881" w:rsidR="004C4643" w:rsidRPr="004C4643" w:rsidRDefault="004C4643" w:rsidP="00E002B9">
      <w:pPr>
        <w:shd w:val="clear" w:color="auto" w:fill="FFFFFF"/>
        <w:spacing w:line="240" w:lineRule="auto"/>
        <w:ind w:firstLine="708"/>
        <w:jc w:val="both"/>
        <w:rPr>
          <w:rFonts w:ascii="Verdana" w:hAnsi="Verdana"/>
          <w:color w:val="000000"/>
        </w:rPr>
      </w:pPr>
      <w:r w:rsidRPr="004C4643">
        <w:rPr>
          <w:rFonts w:ascii="Verdana" w:hAnsi="Verdana"/>
          <w:color w:val="000000"/>
        </w:rPr>
        <w:t xml:space="preserve">Às vezes eles estabelecem datas. Um exemplo proeminente é </w:t>
      </w:r>
      <w:r w:rsidRPr="004C4643">
        <w:rPr>
          <w:rFonts w:ascii="Verdana" w:hAnsi="Verdana"/>
          <w:b/>
          <w:bCs/>
          <w:color w:val="000000"/>
          <w:u w:val="double"/>
        </w:rPr>
        <w:t>Harold Camping</w:t>
      </w:r>
      <w:r w:rsidRPr="004C4643">
        <w:rPr>
          <w:rFonts w:ascii="Verdana" w:hAnsi="Verdana"/>
          <w:color w:val="000000"/>
        </w:rPr>
        <w:t xml:space="preserve"> [</w:t>
      </w:r>
      <w:r w:rsidRPr="004C4643">
        <w:rPr>
          <w:rFonts w:ascii="Times New Roman" w:hAnsi="Times New Roman"/>
          <w:i/>
          <w:iCs/>
          <w:color w:val="000000"/>
          <w:sz w:val="32"/>
          <w:szCs w:val="32"/>
        </w:rPr>
        <w:t>1921-2013</w:t>
      </w:r>
      <w:r w:rsidRPr="004C4643">
        <w:rPr>
          <w:rFonts w:ascii="Verdana" w:hAnsi="Verdana"/>
          <w:color w:val="000000"/>
        </w:rPr>
        <w:t xml:space="preserve">], fundador da </w:t>
      </w:r>
      <w:r w:rsidRPr="00E002B9">
        <w:rPr>
          <w:rFonts w:ascii="Verdana" w:hAnsi="Verdana"/>
          <w:b/>
          <w:bCs/>
          <w:color w:val="000000"/>
          <w:u w:val="double"/>
        </w:rPr>
        <w:t>Family Radio</w:t>
      </w:r>
      <w:r w:rsidRPr="004C4643">
        <w:rPr>
          <w:rFonts w:ascii="Verdana" w:hAnsi="Verdana"/>
          <w:color w:val="000000"/>
        </w:rPr>
        <w:t>. Ele estabeleceu datas para o retorno do Senhor em 1988, 1994 e 2011. Finalmente, em 2012, pouco antes de morrer, ele se arrependeu de suas configurações e esquemas de datar. Mas até então ele havia confundido muita gente!</w:t>
      </w:r>
    </w:p>
    <w:p w14:paraId="255DFA21" w14:textId="77777777" w:rsidR="00E002B9" w:rsidRDefault="00E002B9" w:rsidP="00E002B9">
      <w:pPr>
        <w:jc w:val="both"/>
        <w:rPr>
          <w:rFonts w:eastAsia="Times New Roman" w:cs="Arial"/>
          <w:color w:val="000000"/>
          <w:spacing w:val="0"/>
          <w:w w:val="100"/>
          <w:sz w:val="24"/>
          <w:szCs w:val="24"/>
          <w:lang w:eastAsia="pt-BR"/>
        </w:rPr>
      </w:pPr>
    </w:p>
    <w:p w14:paraId="405C1354" w14:textId="0C6F5008" w:rsidR="004C4643" w:rsidRPr="00E002B9" w:rsidRDefault="004C4643" w:rsidP="00E002B9">
      <w:pPr>
        <w:ind w:firstLine="708"/>
        <w:jc w:val="both"/>
        <w:rPr>
          <w:rFonts w:ascii="Verdana" w:hAnsi="Verdana"/>
          <w:b/>
          <w:bCs/>
          <w:color w:val="000000"/>
        </w:rPr>
      </w:pPr>
      <w:r w:rsidRPr="00E002B9">
        <w:rPr>
          <w:rFonts w:ascii="Verdana" w:hAnsi="Verdana"/>
          <w:b/>
          <w:bCs/>
          <w:color w:val="000000"/>
        </w:rPr>
        <w:t>Mais frequentemente, eles são “semi-marcadores de datas”, pois chegam bem perto de marcar uma data.</w:t>
      </w:r>
    </w:p>
    <w:p w14:paraId="492D45A7" w14:textId="77777777" w:rsidR="00E002B9" w:rsidRDefault="00E002B9" w:rsidP="00E002B9">
      <w:pPr>
        <w:ind w:firstLine="708"/>
        <w:jc w:val="both"/>
        <w:rPr>
          <w:rFonts w:eastAsia="Times New Roman" w:cs="Arial"/>
          <w:color w:val="000000"/>
          <w:spacing w:val="0"/>
          <w:w w:val="100"/>
          <w:sz w:val="24"/>
          <w:szCs w:val="24"/>
          <w:lang w:eastAsia="pt-BR"/>
        </w:rPr>
      </w:pPr>
    </w:p>
    <w:p w14:paraId="275E5A5B" w14:textId="5260085A" w:rsidR="004C4643" w:rsidRPr="00E002B9" w:rsidRDefault="004C4643" w:rsidP="00E002B9">
      <w:pPr>
        <w:ind w:firstLine="708"/>
        <w:jc w:val="both"/>
        <w:rPr>
          <w:rFonts w:ascii="Verdana" w:hAnsi="Verdana"/>
          <w:color w:val="000000"/>
        </w:rPr>
      </w:pPr>
      <w:r w:rsidRPr="00E002B9">
        <w:rPr>
          <w:rFonts w:ascii="Verdana" w:hAnsi="Verdana"/>
          <w:color w:val="000000"/>
        </w:rPr>
        <w:t xml:space="preserve">Por exemplo, em 1999, </w:t>
      </w:r>
      <w:r w:rsidRPr="00E002B9">
        <w:rPr>
          <w:rFonts w:ascii="Verdana" w:hAnsi="Verdana"/>
          <w:b/>
          <w:bCs/>
          <w:color w:val="000000"/>
          <w:u w:val="double"/>
        </w:rPr>
        <w:t>Jack Van Impe</w:t>
      </w:r>
      <w:r w:rsidRPr="00E002B9">
        <w:rPr>
          <w:rFonts w:ascii="Verdana" w:hAnsi="Verdana"/>
          <w:color w:val="000000"/>
        </w:rPr>
        <w:t xml:space="preserve"> [</w:t>
      </w:r>
      <w:r w:rsidRPr="00E002B9">
        <w:rPr>
          <w:rFonts w:ascii="Times New Roman" w:hAnsi="Times New Roman"/>
          <w:i/>
          <w:iCs/>
          <w:color w:val="000000"/>
          <w:sz w:val="32"/>
          <w:szCs w:val="32"/>
        </w:rPr>
        <w:t>1931-2020</w:t>
      </w:r>
      <w:r w:rsidRPr="00E002B9">
        <w:rPr>
          <w:rFonts w:ascii="Verdana" w:hAnsi="Verdana"/>
          <w:color w:val="000000"/>
        </w:rPr>
        <w:t xml:space="preserve">] publicou um vídeo intitulado </w:t>
      </w:r>
      <w:r w:rsidRPr="00E002B9">
        <w:rPr>
          <w:rFonts w:ascii="Verdana" w:hAnsi="Verdana"/>
          <w:b/>
          <w:bCs/>
          <w:color w:val="000000"/>
          <w:u w:val="double"/>
        </w:rPr>
        <w:t>A. D. 2000...The End?</w:t>
      </w:r>
      <w:r w:rsidRPr="00E002B9">
        <w:rPr>
          <w:rFonts w:ascii="Verdana" w:hAnsi="Verdana"/>
          <w:color w:val="000000"/>
        </w:rPr>
        <w:t xml:space="preserve"> Observe o ponto de interrogação. Embora Van Impe não tenha dito com certeza que o Senhor retornaria em 2000, ele chegou muito perto de fazê-lo.</w:t>
      </w:r>
    </w:p>
    <w:p w14:paraId="4D273F8A" w14:textId="77777777" w:rsidR="00E002B9" w:rsidRDefault="00E002B9" w:rsidP="00E002B9">
      <w:pPr>
        <w:jc w:val="both"/>
        <w:rPr>
          <w:rFonts w:eastAsia="Times New Roman" w:cs="Arial"/>
          <w:color w:val="000000"/>
          <w:spacing w:val="0"/>
          <w:w w:val="100"/>
          <w:sz w:val="24"/>
          <w:szCs w:val="24"/>
          <w:lang w:eastAsia="pt-BR"/>
        </w:rPr>
      </w:pPr>
    </w:p>
    <w:p w14:paraId="69BD0A8E" w14:textId="72DE170D" w:rsidR="004C4643" w:rsidRPr="00E002B9" w:rsidRDefault="004C4643" w:rsidP="00E002B9">
      <w:pPr>
        <w:ind w:firstLine="708"/>
        <w:jc w:val="both"/>
        <w:rPr>
          <w:rFonts w:ascii="Verdana" w:hAnsi="Verdana"/>
          <w:color w:val="000000"/>
        </w:rPr>
      </w:pPr>
      <w:r w:rsidRPr="00E002B9">
        <w:rPr>
          <w:rFonts w:ascii="Verdana" w:hAnsi="Verdana"/>
          <w:color w:val="000000"/>
        </w:rPr>
        <w:t xml:space="preserve">Em 2015, </w:t>
      </w:r>
      <w:r w:rsidRPr="00E002B9">
        <w:rPr>
          <w:rFonts w:ascii="Verdana" w:hAnsi="Verdana"/>
          <w:b/>
          <w:bCs/>
          <w:color w:val="000000"/>
          <w:u w:val="double"/>
        </w:rPr>
        <w:t>Tom Horn</w:t>
      </w:r>
      <w:r w:rsidRPr="00E002B9">
        <w:rPr>
          <w:rFonts w:ascii="Verdana" w:hAnsi="Verdana"/>
          <w:color w:val="000000"/>
        </w:rPr>
        <w:t xml:space="preserve"> publicou </w:t>
      </w:r>
      <w:r w:rsidRPr="00E002B9">
        <w:rPr>
          <w:rFonts w:ascii="Verdana" w:hAnsi="Verdana"/>
          <w:b/>
          <w:bCs/>
          <w:color w:val="000000"/>
          <w:u w:val="double"/>
        </w:rPr>
        <w:t>Zenith 2016</w:t>
      </w:r>
      <w:r w:rsidRPr="00E002B9">
        <w:rPr>
          <w:rFonts w:ascii="Verdana" w:hAnsi="Verdana"/>
          <w:color w:val="000000"/>
        </w:rPr>
        <w:t>, no qual apresenta seu argumento de que o anticristo “poderia” aparecer em 2016.</w:t>
      </w:r>
    </w:p>
    <w:p w14:paraId="58342C56" w14:textId="77777777" w:rsidR="00E002B9" w:rsidRDefault="00E002B9" w:rsidP="004C4643">
      <w:pPr>
        <w:shd w:val="clear" w:color="auto" w:fill="FFFFFF"/>
        <w:spacing w:line="240" w:lineRule="auto"/>
        <w:jc w:val="both"/>
        <w:rPr>
          <w:rFonts w:eastAsia="Times New Roman" w:cs="Arial"/>
          <w:color w:val="000000"/>
          <w:spacing w:val="0"/>
          <w:w w:val="100"/>
          <w:sz w:val="24"/>
          <w:szCs w:val="24"/>
          <w:lang w:eastAsia="pt-BR"/>
        </w:rPr>
      </w:pPr>
    </w:p>
    <w:p w14:paraId="144ADDF4" w14:textId="7E3F29D1" w:rsidR="004C4643" w:rsidRPr="00E002B9" w:rsidRDefault="004C4643" w:rsidP="00E002B9">
      <w:pPr>
        <w:shd w:val="clear" w:color="auto" w:fill="FFFFFF"/>
        <w:spacing w:line="240" w:lineRule="auto"/>
        <w:ind w:firstLine="708"/>
        <w:jc w:val="both"/>
        <w:rPr>
          <w:rFonts w:ascii="Verdana" w:hAnsi="Verdana"/>
          <w:color w:val="000000"/>
        </w:rPr>
      </w:pPr>
      <w:r w:rsidRPr="00E002B9">
        <w:rPr>
          <w:rFonts w:ascii="Verdana" w:hAnsi="Verdana"/>
          <w:color w:val="000000"/>
        </w:rPr>
        <w:t>Esse tipo de coisa é anti-bíblica e</w:t>
      </w:r>
      <w:r w:rsidRPr="00E002B9">
        <w:rPr>
          <w:rFonts w:ascii="Times New Roman" w:hAnsi="Times New Roman"/>
          <w:i/>
          <w:iCs/>
          <w:color w:val="000000"/>
          <w:sz w:val="32"/>
          <w:szCs w:val="32"/>
        </w:rPr>
        <w:t xml:space="preserve"> totalmente </w:t>
      </w:r>
      <w:r w:rsidRPr="00E002B9">
        <w:rPr>
          <w:rFonts w:ascii="Verdana" w:hAnsi="Verdana"/>
          <w:color w:val="000000"/>
        </w:rPr>
        <w:t>errada, mas tende a vender materiais e atrair muito tráfego</w:t>
      </w:r>
      <w:r>
        <w:rPr>
          <w:rFonts w:eastAsia="Times New Roman" w:cs="Arial"/>
          <w:color w:val="000000"/>
          <w:spacing w:val="0"/>
          <w:w w:val="100"/>
          <w:sz w:val="24"/>
          <w:szCs w:val="24"/>
          <w:lang w:eastAsia="pt-BR"/>
        </w:rPr>
        <w:t xml:space="preserve"> </w:t>
      </w:r>
      <w:r w:rsidR="00E002B9">
        <w:rPr>
          <w:rFonts w:eastAsia="Times New Roman" w:cs="Arial"/>
          <w:color w:val="000000"/>
          <w:spacing w:val="0"/>
          <w:w w:val="100"/>
          <w:sz w:val="24"/>
          <w:szCs w:val="24"/>
          <w:lang w:eastAsia="pt-BR"/>
        </w:rPr>
        <w:t xml:space="preserve">- </w:t>
      </w:r>
      <w:r w:rsidRPr="00E002B9">
        <w:rPr>
          <w:rFonts w:ascii="Times New Roman" w:hAnsi="Times New Roman"/>
          <w:i/>
          <w:iCs/>
          <w:color w:val="000000"/>
          <w:sz w:val="32"/>
          <w:szCs w:val="32"/>
        </w:rPr>
        <w:t>acessos e compartilhamentos</w:t>
      </w:r>
      <w:r w:rsidR="00E002B9">
        <w:rPr>
          <w:rFonts w:ascii="Times New Roman" w:hAnsi="Times New Roman"/>
          <w:i/>
          <w:iCs/>
          <w:color w:val="000000"/>
          <w:sz w:val="32"/>
          <w:szCs w:val="32"/>
        </w:rPr>
        <w:t xml:space="preserve">, </w:t>
      </w:r>
      <w:r w:rsidRPr="00E002B9">
        <w:rPr>
          <w:rFonts w:ascii="Verdana" w:hAnsi="Verdana"/>
          <w:color w:val="000000"/>
        </w:rPr>
        <w:t>para os blogs.</w:t>
      </w:r>
    </w:p>
    <w:p w14:paraId="69D063EF" w14:textId="77777777" w:rsidR="00E002B9" w:rsidRDefault="00E002B9" w:rsidP="00E002B9">
      <w:pPr>
        <w:shd w:val="clear" w:color="auto" w:fill="FFFFFF"/>
        <w:spacing w:line="240" w:lineRule="auto"/>
        <w:jc w:val="both"/>
        <w:rPr>
          <w:rFonts w:eastAsia="Times New Roman" w:cs="Arial"/>
          <w:color w:val="000000"/>
          <w:spacing w:val="0"/>
          <w:w w:val="100"/>
          <w:sz w:val="24"/>
          <w:szCs w:val="24"/>
          <w:lang w:eastAsia="pt-BR"/>
        </w:rPr>
      </w:pPr>
    </w:p>
    <w:p w14:paraId="777DFBA7" w14:textId="77777777" w:rsidR="00E002B9" w:rsidRDefault="004C4643" w:rsidP="00E002B9">
      <w:pPr>
        <w:shd w:val="clear" w:color="auto" w:fill="FFFFFF"/>
        <w:spacing w:line="240" w:lineRule="auto"/>
        <w:ind w:firstLine="708"/>
        <w:jc w:val="both"/>
        <w:rPr>
          <w:rFonts w:ascii="Verdana" w:hAnsi="Verdana"/>
          <w:color w:val="000000"/>
        </w:rPr>
      </w:pPr>
      <w:r w:rsidRPr="00E002B9">
        <w:rPr>
          <w:rFonts w:ascii="Verdana" w:hAnsi="Verdana"/>
          <w:color w:val="000000"/>
        </w:rPr>
        <w:t>Existem algumas razões bíblicas fundamentais pelas quais eu sei que todos os marcadores de datas e semi-marcadores de datas estão errados e não merecem ser ouvidos.</w:t>
      </w:r>
    </w:p>
    <w:p w14:paraId="36D3757C" w14:textId="77777777" w:rsidR="00E002B9" w:rsidRDefault="00E002B9" w:rsidP="00E002B9">
      <w:pPr>
        <w:shd w:val="clear" w:color="auto" w:fill="FFFFFF"/>
        <w:spacing w:line="240" w:lineRule="auto"/>
        <w:ind w:firstLine="708"/>
        <w:jc w:val="both"/>
        <w:rPr>
          <w:rFonts w:ascii="Verdana" w:hAnsi="Verdana"/>
          <w:color w:val="000000"/>
        </w:rPr>
      </w:pPr>
    </w:p>
    <w:p w14:paraId="33FB2A93" w14:textId="77777777" w:rsidR="00E002B9" w:rsidRDefault="004C4643" w:rsidP="00E002B9">
      <w:pPr>
        <w:shd w:val="clear" w:color="auto" w:fill="FFFFFF"/>
        <w:spacing w:line="240" w:lineRule="auto"/>
        <w:ind w:firstLine="708"/>
        <w:jc w:val="both"/>
        <w:rPr>
          <w:rFonts w:ascii="Verdana" w:hAnsi="Verdana"/>
          <w:color w:val="000000"/>
        </w:rPr>
      </w:pPr>
      <w:r w:rsidRPr="00E002B9">
        <w:rPr>
          <w:rFonts w:ascii="Verdana" w:hAnsi="Verdana"/>
          <w:b/>
          <w:bCs/>
          <w:color w:val="000000"/>
          <w:u w:val="double"/>
        </w:rPr>
        <w:t>PRIMEIRO</w:t>
      </w:r>
      <w:r w:rsidRPr="00E002B9">
        <w:rPr>
          <w:rFonts w:ascii="Verdana" w:hAnsi="Verdana"/>
          <w:color w:val="000000"/>
        </w:rPr>
        <w:t xml:space="preserve">, </w:t>
      </w:r>
      <w:r w:rsidRPr="00E002B9">
        <w:rPr>
          <w:rFonts w:ascii="Verdana" w:hAnsi="Verdana"/>
          <w:b/>
          <w:bCs/>
          <w:color w:val="000000"/>
        </w:rPr>
        <w:t>Cristo disse que ninguém sabe o dia de Sua volta</w:t>
      </w:r>
      <w:r w:rsidRPr="00E002B9">
        <w:rPr>
          <w:rFonts w:ascii="Verdana" w:hAnsi="Verdana"/>
          <w:color w:val="000000"/>
        </w:rPr>
        <w:t xml:space="preserve"> (Mateus 24:36; Marcos 13:32).</w:t>
      </w:r>
      <w:r w:rsidR="00E002B9">
        <w:rPr>
          <w:rFonts w:ascii="Verdana" w:hAnsi="Verdana"/>
          <w:color w:val="000000"/>
        </w:rPr>
        <w:t xml:space="preserve"> </w:t>
      </w:r>
      <w:r w:rsidRPr="00E002B9">
        <w:rPr>
          <w:rFonts w:ascii="Verdana" w:hAnsi="Verdana"/>
          <w:color w:val="000000"/>
        </w:rPr>
        <w:t xml:space="preserve">Se não é possível conhecer o dia da volta de Cristo, não é possível saber a hora da aparição do Anticristo, pois a volta </w:t>
      </w:r>
      <w:r w:rsidRPr="00E002B9">
        <w:rPr>
          <w:rFonts w:ascii="Times New Roman" w:hAnsi="Times New Roman"/>
          <w:i/>
          <w:iCs/>
          <w:color w:val="000000"/>
          <w:sz w:val="32"/>
          <w:szCs w:val="32"/>
        </w:rPr>
        <w:t xml:space="preserve">Gloriosa </w:t>
      </w:r>
      <w:r w:rsidRPr="00E002B9">
        <w:rPr>
          <w:rFonts w:ascii="Verdana" w:hAnsi="Verdana"/>
          <w:color w:val="000000"/>
        </w:rPr>
        <w:t>de Cristo pode ser profeticamente datada pelos eventos que se sucederão no ministério do Anticristo.</w:t>
      </w:r>
    </w:p>
    <w:p w14:paraId="395AC7D1" w14:textId="77777777" w:rsidR="00E002B9" w:rsidRDefault="00E002B9" w:rsidP="00E002B9">
      <w:pPr>
        <w:shd w:val="clear" w:color="auto" w:fill="FFFFFF"/>
        <w:spacing w:line="240" w:lineRule="auto"/>
        <w:ind w:firstLine="708"/>
        <w:jc w:val="both"/>
        <w:rPr>
          <w:rFonts w:ascii="Verdana" w:hAnsi="Verdana"/>
          <w:color w:val="000000"/>
        </w:rPr>
      </w:pPr>
    </w:p>
    <w:p w14:paraId="4CD60EC9" w14:textId="77777777" w:rsidR="00E002B9" w:rsidRDefault="004C4643" w:rsidP="00E002B9">
      <w:pPr>
        <w:shd w:val="clear" w:color="auto" w:fill="FFFFFF"/>
        <w:spacing w:line="240" w:lineRule="auto"/>
        <w:ind w:firstLine="708"/>
        <w:jc w:val="both"/>
        <w:rPr>
          <w:rFonts w:ascii="Verdana" w:hAnsi="Verdana"/>
          <w:color w:val="000000"/>
        </w:rPr>
      </w:pPr>
      <w:r w:rsidRPr="00E002B9">
        <w:rPr>
          <w:rFonts w:ascii="Verdana" w:hAnsi="Verdana"/>
          <w:b/>
          <w:bCs/>
          <w:color w:val="000000"/>
          <w:u w:val="double"/>
        </w:rPr>
        <w:t>SEGUNDO</w:t>
      </w:r>
      <w:r w:rsidRPr="00E002B9">
        <w:rPr>
          <w:rFonts w:ascii="Verdana" w:hAnsi="Verdana"/>
          <w:color w:val="000000"/>
        </w:rPr>
        <w:t xml:space="preserve">, </w:t>
      </w:r>
      <w:r w:rsidRPr="00E002B9">
        <w:rPr>
          <w:rFonts w:ascii="Verdana" w:hAnsi="Verdana"/>
          <w:b/>
          <w:bCs/>
          <w:color w:val="000000"/>
        </w:rPr>
        <w:t>o arrebatamento é iminente, o que significa que está sempre “à mão”, mas seu tempo exato não pode ser conhecido</w:t>
      </w:r>
      <w:r w:rsidRPr="00E002B9">
        <w:rPr>
          <w:rFonts w:ascii="Verdana" w:hAnsi="Verdana"/>
          <w:color w:val="000000"/>
        </w:rPr>
        <w:t xml:space="preserve"> (Mat. 24:42, 44; 25:13; Mar. 13: 32-37; Rom. 13:12; Fil. 3:20; </w:t>
      </w:r>
      <w:hyperlink r:id="rId36" w:tgtFrame="_blank" w:history="1">
        <w:r w:rsidRPr="00E002B9">
          <w:rPr>
            <w:rFonts w:ascii="Verdana" w:hAnsi="Verdana"/>
            <w:color w:val="000000"/>
          </w:rPr>
          <w:t>4:5</w:t>
        </w:r>
      </w:hyperlink>
      <w:r w:rsidRPr="00E002B9">
        <w:rPr>
          <w:rFonts w:ascii="Verdana" w:hAnsi="Verdana"/>
          <w:color w:val="000000"/>
        </w:rPr>
        <w:t xml:space="preserve">; I Tess. 1:9-10; 5:4-9; Tit. 2:12-13; Tiago 5:8-9; I Pedro 4: 7). </w:t>
      </w:r>
      <w:r w:rsidR="00E002B9">
        <w:rPr>
          <w:rFonts w:ascii="Verdana" w:hAnsi="Verdana"/>
          <w:color w:val="000000"/>
        </w:rPr>
        <w:t xml:space="preserve"> </w:t>
      </w:r>
      <w:r w:rsidRPr="00E002B9">
        <w:rPr>
          <w:rFonts w:ascii="Verdana" w:hAnsi="Verdana"/>
          <w:color w:val="000000"/>
        </w:rPr>
        <w:t>O apóstolo Paulo instruiu a igreja em Tessalônica que eles não precisavam prestar atenção aos sinais e aos tempos, porque o crente do Novo Testamento recebeu a promessa de redenção do “dia das trevas” que venceria o mundo inteiro (I Tess. 5:1-9).</w:t>
      </w:r>
      <w:r w:rsidR="00E002B9">
        <w:rPr>
          <w:rFonts w:ascii="Verdana" w:hAnsi="Verdana"/>
          <w:color w:val="000000"/>
        </w:rPr>
        <w:t xml:space="preserve"> </w:t>
      </w:r>
      <w:r w:rsidRPr="00E002B9">
        <w:rPr>
          <w:rFonts w:ascii="Verdana" w:hAnsi="Verdana"/>
          <w:color w:val="000000"/>
        </w:rPr>
        <w:t>O crente do Novo Testamento não está esperando pelo anticristo, mas pelo próprio Cristo. A iminência do retorno de Cristo para o crente da era da igreja significa que não saberemos e não podemos saber o dia, a semana, o ano ou até a década. Se pudéssemos saber algo disso, a volta de Cristo não seria iminente.</w:t>
      </w:r>
    </w:p>
    <w:p w14:paraId="2B25E6E5" w14:textId="77777777" w:rsidR="00E002B9" w:rsidRDefault="00E002B9" w:rsidP="00E002B9">
      <w:pPr>
        <w:shd w:val="clear" w:color="auto" w:fill="FFFFFF"/>
        <w:spacing w:line="240" w:lineRule="auto"/>
        <w:ind w:firstLine="708"/>
        <w:jc w:val="both"/>
        <w:rPr>
          <w:rFonts w:ascii="Verdana" w:hAnsi="Verdana"/>
          <w:color w:val="000000"/>
        </w:rPr>
      </w:pPr>
    </w:p>
    <w:p w14:paraId="0C7DA3CA" w14:textId="77777777" w:rsidR="00E002B9" w:rsidRDefault="004C4643" w:rsidP="00E002B9">
      <w:pPr>
        <w:shd w:val="clear" w:color="auto" w:fill="FFFFFF"/>
        <w:spacing w:line="240" w:lineRule="auto"/>
        <w:ind w:firstLine="708"/>
        <w:jc w:val="both"/>
        <w:rPr>
          <w:rFonts w:ascii="Verdana" w:hAnsi="Verdana"/>
          <w:color w:val="000000"/>
        </w:rPr>
      </w:pPr>
      <w:r w:rsidRPr="00E002B9">
        <w:rPr>
          <w:rFonts w:ascii="Verdana" w:hAnsi="Verdana"/>
          <w:b/>
          <w:bCs/>
          <w:color w:val="000000"/>
          <w:u w:val="double"/>
        </w:rPr>
        <w:t>TERCEIRO</w:t>
      </w:r>
      <w:r w:rsidRPr="00E002B9">
        <w:rPr>
          <w:rFonts w:ascii="Verdana" w:hAnsi="Verdana"/>
          <w:b/>
          <w:bCs/>
          <w:color w:val="000000"/>
        </w:rPr>
        <w:t>, a Bíblia diz que “somente há um que agora resiste até que do meio seja tirado;”</w:t>
      </w:r>
      <w:r w:rsidRPr="00E002B9">
        <w:rPr>
          <w:rFonts w:ascii="Verdana" w:hAnsi="Verdana"/>
          <w:color w:val="000000"/>
        </w:rPr>
        <w:t xml:space="preserve"> (II Tess. 2:7).</w:t>
      </w:r>
      <w:r w:rsidR="00E002B9">
        <w:rPr>
          <w:rFonts w:ascii="Verdana" w:hAnsi="Verdana"/>
          <w:color w:val="000000"/>
        </w:rPr>
        <w:t xml:space="preserve"> </w:t>
      </w:r>
      <w:r w:rsidRPr="00E002B9">
        <w:rPr>
          <w:rFonts w:ascii="Verdana" w:hAnsi="Verdana"/>
          <w:color w:val="000000"/>
        </w:rPr>
        <w:t>O contexto é o programa de mistério da iniquidade do diabo para colocar o Anticristo no trono do mundo, e Quem restringe esse programa é Deus, o Espírito Santo. Paulo está dizendo que o Espírito de Deus restringirá as forças do mal até que esteja pronto para permitir que os eventos finais se realizem. Os tempos estão sempre nas mãos de Deus (Daniel 2:21).</w:t>
      </w:r>
    </w:p>
    <w:p w14:paraId="07E658FA" w14:textId="77777777" w:rsidR="00E002B9" w:rsidRDefault="00E002B9" w:rsidP="00E002B9">
      <w:pPr>
        <w:shd w:val="clear" w:color="auto" w:fill="FFFFFF"/>
        <w:spacing w:line="240" w:lineRule="auto"/>
        <w:ind w:firstLine="708"/>
        <w:jc w:val="both"/>
        <w:rPr>
          <w:rFonts w:ascii="Verdana" w:hAnsi="Verdana"/>
          <w:color w:val="000000"/>
        </w:rPr>
      </w:pPr>
    </w:p>
    <w:p w14:paraId="7B52250E" w14:textId="77777777" w:rsidR="00E002B9" w:rsidRDefault="004C4643" w:rsidP="00E002B9">
      <w:pPr>
        <w:shd w:val="clear" w:color="auto" w:fill="FFFFFF"/>
        <w:spacing w:line="240" w:lineRule="auto"/>
        <w:ind w:firstLine="708"/>
        <w:jc w:val="both"/>
        <w:rPr>
          <w:rFonts w:ascii="Verdana" w:hAnsi="Verdana"/>
          <w:color w:val="000000"/>
        </w:rPr>
      </w:pPr>
      <w:r w:rsidRPr="00E002B9">
        <w:rPr>
          <w:rFonts w:ascii="Verdana" w:hAnsi="Verdana"/>
          <w:color w:val="000000"/>
        </w:rPr>
        <w:t>II Tessalonicenses 2:7 tem algumas implicações maravilhosas. Por um lado, independentemente do brilho dos sinais proféticos, nunca podemos saber quando a era da igreja terminará e a septuagésima semana de Daniel começará. Outra implicação de 2 Tessalonicenses 2:7 é que o povo de Deus nunca precisa se preocupar com os tempos (Salmos 37:1-4).</w:t>
      </w:r>
    </w:p>
    <w:p w14:paraId="3E84E860" w14:textId="77777777" w:rsidR="00E002B9" w:rsidRDefault="00E002B9" w:rsidP="00E002B9">
      <w:pPr>
        <w:shd w:val="clear" w:color="auto" w:fill="FFFFFF"/>
        <w:spacing w:line="240" w:lineRule="auto"/>
        <w:ind w:firstLine="708"/>
        <w:jc w:val="both"/>
        <w:rPr>
          <w:rFonts w:ascii="Verdana" w:hAnsi="Verdana"/>
          <w:color w:val="000000"/>
        </w:rPr>
      </w:pPr>
    </w:p>
    <w:p w14:paraId="5449C96E" w14:textId="4BE21A4D" w:rsidR="004C4643" w:rsidRPr="00E002B9" w:rsidRDefault="004C4643" w:rsidP="00E002B9">
      <w:pPr>
        <w:shd w:val="clear" w:color="auto" w:fill="FFFFFF"/>
        <w:spacing w:line="240" w:lineRule="auto"/>
        <w:ind w:firstLine="708"/>
        <w:jc w:val="both"/>
        <w:rPr>
          <w:rFonts w:ascii="Verdana" w:hAnsi="Verdana"/>
          <w:color w:val="000000"/>
        </w:rPr>
      </w:pPr>
      <w:r w:rsidRPr="00E002B9">
        <w:rPr>
          <w:rFonts w:ascii="Verdana" w:hAnsi="Verdana"/>
          <w:b/>
          <w:bCs/>
          <w:color w:val="000000"/>
          <w:u w:val="double"/>
        </w:rPr>
        <w:t>QUARTO</w:t>
      </w:r>
      <w:r w:rsidRPr="00E002B9">
        <w:rPr>
          <w:rFonts w:ascii="Verdana" w:hAnsi="Verdana"/>
          <w:b/>
          <w:bCs/>
          <w:color w:val="000000"/>
        </w:rPr>
        <w:t>, Jesus ensinou Seu povo a se concentrar na Grande Comissão, não em profecia especulativa</w:t>
      </w:r>
      <w:r w:rsidRPr="00E002B9">
        <w:rPr>
          <w:rFonts w:ascii="Verdana" w:hAnsi="Verdana"/>
          <w:color w:val="000000"/>
        </w:rPr>
        <w:t xml:space="preserve"> (Atos 1:6-8). </w:t>
      </w:r>
      <w:r w:rsidR="00E002B9">
        <w:rPr>
          <w:rFonts w:ascii="Verdana" w:hAnsi="Verdana"/>
          <w:color w:val="000000"/>
        </w:rPr>
        <w:t xml:space="preserve"> </w:t>
      </w:r>
      <w:r w:rsidRPr="00E002B9">
        <w:rPr>
          <w:rFonts w:ascii="Verdana" w:hAnsi="Verdana"/>
          <w:color w:val="000000"/>
        </w:rPr>
        <w:t>As palavras de Cristo aqui não significam que o estudo da profecia não tenha valor. De fato, grande parte das Escrituras consiste em profecia e tem grande valor. É uma grande luz e motivador na vida cristã. Mas Atos 1: 6-8 é um aviso de que especulações constantes sobre os “tempos e estações” são a ênfase errada, na melhor das hipóteses.</w:t>
      </w:r>
    </w:p>
    <w:p w14:paraId="6823E5C2" w14:textId="77777777" w:rsidR="00B62B24" w:rsidRDefault="00B62B24" w:rsidP="004C4643">
      <w:pPr>
        <w:shd w:val="clear" w:color="auto" w:fill="FFFFFF"/>
        <w:spacing w:line="240" w:lineRule="auto"/>
        <w:jc w:val="both"/>
        <w:rPr>
          <w:rFonts w:ascii="Verdana" w:hAnsi="Verdana"/>
          <w:color w:val="000000"/>
        </w:rPr>
      </w:pPr>
    </w:p>
    <w:p w14:paraId="3BF5E509" w14:textId="77777777" w:rsidR="00B62B24" w:rsidRDefault="004C4643" w:rsidP="00B62B24">
      <w:pPr>
        <w:shd w:val="clear" w:color="auto" w:fill="FFFFFF"/>
        <w:spacing w:line="240" w:lineRule="auto"/>
        <w:ind w:firstLine="708"/>
        <w:jc w:val="both"/>
        <w:rPr>
          <w:rFonts w:eastAsia="Times New Roman" w:cs="Arial"/>
          <w:color w:val="000000"/>
          <w:spacing w:val="0"/>
          <w:w w:val="100"/>
          <w:sz w:val="24"/>
          <w:szCs w:val="24"/>
          <w:lang w:eastAsia="pt-BR"/>
        </w:rPr>
      </w:pPr>
      <w:r w:rsidRPr="00E002B9">
        <w:rPr>
          <w:rFonts w:ascii="Verdana" w:hAnsi="Verdana"/>
          <w:color w:val="000000"/>
        </w:rPr>
        <w:t>Essas verdades bíblicas me ajudaram imensamente ao longo dos anos. Elas não apenas me permitiram rejeitar todos os marcadores de datas, mesmo os mais vagos, mas também evitar que eu fosse arrastado por várias histerias, como o Y2K</w:t>
      </w:r>
      <w:r w:rsidR="00B62B24" w:rsidRPr="00B62B24">
        <w:rPr>
          <w:rStyle w:val="Refdenotaderodap"/>
          <w:rFonts w:ascii="Arial Black" w:hAnsi="Arial Black"/>
          <w:color w:val="FF0000"/>
        </w:rPr>
        <w:footnoteReference w:id="22"/>
      </w:r>
      <w:r w:rsidRPr="00770C55">
        <w:rPr>
          <w:rFonts w:eastAsia="Times New Roman" w:cs="Arial"/>
          <w:color w:val="000000"/>
          <w:spacing w:val="0"/>
          <w:w w:val="100"/>
          <w:sz w:val="24"/>
          <w:szCs w:val="24"/>
          <w:lang w:eastAsia="pt-BR"/>
        </w:rPr>
        <w:t>.</w:t>
      </w:r>
    </w:p>
    <w:p w14:paraId="05C4C2A3" w14:textId="77777777" w:rsidR="00B62B24" w:rsidRDefault="00B62B24" w:rsidP="00B62B24">
      <w:pPr>
        <w:shd w:val="clear" w:color="auto" w:fill="FFFFFF"/>
        <w:spacing w:line="240" w:lineRule="auto"/>
        <w:ind w:firstLine="708"/>
        <w:jc w:val="both"/>
        <w:rPr>
          <w:rFonts w:eastAsia="Times New Roman" w:cs="Arial"/>
          <w:color w:val="000000"/>
          <w:spacing w:val="0"/>
          <w:w w:val="100"/>
          <w:sz w:val="24"/>
          <w:szCs w:val="24"/>
          <w:lang w:eastAsia="pt-BR"/>
        </w:rPr>
      </w:pPr>
    </w:p>
    <w:p w14:paraId="6DAB5D4E" w14:textId="0F7C5D0B" w:rsidR="004C4643" w:rsidRPr="00B62B24" w:rsidRDefault="004C4643" w:rsidP="00B62B24">
      <w:pPr>
        <w:shd w:val="clear" w:color="auto" w:fill="FFFFFF"/>
        <w:spacing w:line="240" w:lineRule="auto"/>
        <w:ind w:firstLine="708"/>
        <w:jc w:val="both"/>
        <w:rPr>
          <w:rFonts w:eastAsia="Times New Roman" w:cs="Arial"/>
          <w:color w:val="000000"/>
          <w:spacing w:val="0"/>
          <w:w w:val="100"/>
          <w:sz w:val="24"/>
          <w:szCs w:val="24"/>
          <w:lang w:eastAsia="pt-BR"/>
        </w:rPr>
      </w:pPr>
      <w:r w:rsidRPr="00B62B24">
        <w:rPr>
          <w:rFonts w:ascii="Verdana" w:hAnsi="Verdana"/>
          <w:color w:val="000000"/>
        </w:rPr>
        <w:t>Em 11 de outubro de 1998, publiquei “Y2K Hysteria” [</w:t>
      </w:r>
      <w:r w:rsidRPr="00B62B24">
        <w:rPr>
          <w:rFonts w:ascii="Times New Roman" w:hAnsi="Times New Roman"/>
          <w:i/>
          <w:iCs/>
          <w:color w:val="000000"/>
          <w:sz w:val="32"/>
          <w:szCs w:val="32"/>
        </w:rPr>
        <w:t>A Histeria do Bug do Milênio</w:t>
      </w:r>
      <w:r w:rsidRPr="00B62B24">
        <w:rPr>
          <w:rFonts w:ascii="Verdana" w:hAnsi="Verdana"/>
          <w:color w:val="000000"/>
        </w:rPr>
        <w:t>]</w:t>
      </w:r>
      <w:r w:rsidR="00B62B24" w:rsidRPr="00B62B24">
        <w:rPr>
          <w:rStyle w:val="Refdenotaderodap"/>
          <w:rFonts w:ascii="Arial Black" w:hAnsi="Arial Black"/>
          <w:b/>
          <w:bCs/>
          <w:color w:val="FF0000"/>
        </w:rPr>
        <w:footnoteReference w:id="23"/>
      </w:r>
      <w:r w:rsidRPr="00B62B24">
        <w:rPr>
          <w:rFonts w:ascii="Verdana" w:hAnsi="Verdana"/>
          <w:color w:val="000000"/>
        </w:rPr>
        <w:t xml:space="preserve">, declarando </w:t>
      </w:r>
      <w:r w:rsidRPr="00B62B24">
        <w:rPr>
          <w:rFonts w:ascii="Times New Roman" w:hAnsi="Times New Roman"/>
          <w:i/>
          <w:iCs/>
          <w:color w:val="000000"/>
          <w:sz w:val="32"/>
          <w:szCs w:val="32"/>
        </w:rPr>
        <w:t>que</w:t>
      </w:r>
      <w:r w:rsidRPr="00B62B24">
        <w:rPr>
          <w:rFonts w:ascii="Verdana" w:hAnsi="Verdana"/>
          <w:color w:val="000000"/>
        </w:rPr>
        <w:t>:</w:t>
      </w:r>
    </w:p>
    <w:p w14:paraId="7CD9F78E" w14:textId="77777777" w:rsidR="00973335" w:rsidRDefault="00973335" w:rsidP="00B62B24">
      <w:pPr>
        <w:shd w:val="clear" w:color="auto" w:fill="FFFFFF"/>
        <w:spacing w:line="240" w:lineRule="auto"/>
        <w:ind w:left="708"/>
        <w:jc w:val="both"/>
        <w:rPr>
          <w:rFonts w:eastAsia="Times New Roman" w:cs="Arial"/>
          <w:color w:val="000000"/>
          <w:spacing w:val="0"/>
          <w:w w:val="100"/>
          <w:sz w:val="24"/>
          <w:szCs w:val="24"/>
          <w:lang w:eastAsia="pt-BR"/>
        </w:rPr>
      </w:pPr>
    </w:p>
    <w:p w14:paraId="2FA80F96" w14:textId="727E92FD" w:rsidR="00B62B24" w:rsidRDefault="004C4643" w:rsidP="00B62B24">
      <w:pPr>
        <w:shd w:val="clear" w:color="auto" w:fill="FFFFFF"/>
        <w:spacing w:line="240" w:lineRule="auto"/>
        <w:ind w:left="708"/>
        <w:jc w:val="both"/>
        <w:rPr>
          <w:rFonts w:ascii="Verdana" w:hAnsi="Verdana"/>
          <w:color w:val="000000"/>
        </w:rPr>
      </w:pPr>
      <w:r w:rsidRPr="00770C55">
        <w:rPr>
          <w:rFonts w:eastAsia="Times New Roman" w:cs="Arial"/>
          <w:color w:val="000000"/>
          <w:spacing w:val="0"/>
          <w:w w:val="100"/>
          <w:sz w:val="24"/>
          <w:szCs w:val="24"/>
          <w:lang w:eastAsia="pt-BR"/>
        </w:rPr>
        <w:br/>
      </w:r>
      <w:r w:rsidRPr="00B62B24">
        <w:rPr>
          <w:rFonts w:ascii="Verdana" w:hAnsi="Verdana"/>
          <w:color w:val="000000"/>
        </w:rPr>
        <w:t>“Não deve haver histeria sobre isso. Não tenho planos de sobrevivência. Não pretendo retirar meu dinheiro do banco ou estocar água e comida. Não acredito que aviões caiam do céu ou a rede elétrica falhe ou o sistema de água deixará de fluir ou o sistema bancário entrará em colapso ou os militares se dissolvam em confusão. Eu não teria medo de estar em um voo comercial à meia-noite de 31 de dezembro. ...Muitos daqueles que estão gritando com a histeria Y2K são os mesmos alarmistas [</w:t>
      </w:r>
      <w:r w:rsidRPr="00B62B24">
        <w:rPr>
          <w:rFonts w:ascii="Times New Roman" w:hAnsi="Times New Roman"/>
          <w:i/>
          <w:iCs/>
          <w:color w:val="000000"/>
          <w:sz w:val="32"/>
          <w:szCs w:val="32"/>
        </w:rPr>
        <w:t>mercadores do medo</w:t>
      </w:r>
      <w:r w:rsidRPr="00B62B24">
        <w:rPr>
          <w:rFonts w:ascii="Verdana" w:hAnsi="Verdana"/>
          <w:color w:val="000000"/>
        </w:rPr>
        <w:t xml:space="preserve">], os mesmos especuladores proféticos, a mesma multidão </w:t>
      </w:r>
      <w:r w:rsidRPr="00B62B24">
        <w:rPr>
          <w:rFonts w:ascii="Verdana" w:hAnsi="Verdana"/>
          <w:b/>
          <w:bCs/>
          <w:color w:val="000000"/>
          <w:u w:val="double"/>
        </w:rPr>
        <w:t>‘Chicken Little</w:t>
      </w:r>
      <w:r w:rsidR="00B62B24">
        <w:rPr>
          <w:rFonts w:ascii="Verdana" w:hAnsi="Verdana"/>
          <w:b/>
          <w:bCs/>
          <w:color w:val="000000"/>
          <w:u w:val="double"/>
        </w:rPr>
        <w:t>’</w:t>
      </w:r>
      <w:r w:rsidR="00B62B24" w:rsidRPr="00B62B24">
        <w:rPr>
          <w:rStyle w:val="Refdenotaderodap"/>
          <w:rFonts w:ascii="Arial Black" w:hAnsi="Arial Black"/>
          <w:b/>
          <w:bCs/>
          <w:color w:val="FF0000"/>
        </w:rPr>
        <w:footnoteReference w:id="24"/>
      </w:r>
      <w:r>
        <w:rPr>
          <w:rFonts w:ascii="Times New Roman" w:eastAsia="Times New Roman" w:hAnsi="Times New Roman"/>
          <w:i/>
          <w:iCs/>
          <w:color w:val="000000"/>
          <w:spacing w:val="0"/>
          <w:w w:val="100"/>
          <w:sz w:val="24"/>
          <w:szCs w:val="24"/>
          <w:lang w:eastAsia="pt-BR"/>
        </w:rPr>
        <w:t>,</w:t>
      </w:r>
      <w:r>
        <w:rPr>
          <w:rFonts w:ascii="Lucida Sans" w:eastAsia="Times New Roman" w:hAnsi="Lucida Sans" w:cs="Arial"/>
          <w:color w:val="000000"/>
          <w:spacing w:val="0"/>
          <w:w w:val="100"/>
          <w:sz w:val="24"/>
          <w:szCs w:val="24"/>
          <w:lang w:eastAsia="pt-BR"/>
        </w:rPr>
        <w:t xml:space="preserve"> </w:t>
      </w:r>
      <w:r w:rsidRPr="00B62B24">
        <w:rPr>
          <w:rFonts w:ascii="Verdana" w:hAnsi="Verdana"/>
          <w:color w:val="000000"/>
        </w:rPr>
        <w:t>que já, anteriormente e muitas vezes, estiveram comprovadamente erradas.”</w:t>
      </w:r>
    </w:p>
    <w:p w14:paraId="5FCD8ED5" w14:textId="77777777" w:rsidR="00B62B24" w:rsidRDefault="00B62B24" w:rsidP="00B62B24">
      <w:pPr>
        <w:shd w:val="clear" w:color="auto" w:fill="FFFFFF"/>
        <w:spacing w:line="240" w:lineRule="auto"/>
        <w:ind w:left="708"/>
        <w:jc w:val="both"/>
        <w:rPr>
          <w:rFonts w:ascii="Verdana" w:hAnsi="Verdana"/>
          <w:color w:val="000000"/>
        </w:rPr>
      </w:pPr>
    </w:p>
    <w:p w14:paraId="1F2C57C8" w14:textId="5D6AA876" w:rsidR="004C4643" w:rsidRPr="00B62B24" w:rsidRDefault="004C4643" w:rsidP="00B62B24">
      <w:pPr>
        <w:shd w:val="clear" w:color="auto" w:fill="FFFFFF"/>
        <w:spacing w:line="240" w:lineRule="auto"/>
        <w:ind w:firstLine="708"/>
        <w:jc w:val="both"/>
        <w:rPr>
          <w:rFonts w:ascii="Verdana" w:hAnsi="Verdana"/>
          <w:color w:val="000000"/>
        </w:rPr>
      </w:pPr>
      <w:r w:rsidRPr="00B62B24">
        <w:rPr>
          <w:rFonts w:ascii="Verdana" w:hAnsi="Verdana"/>
          <w:color w:val="000000"/>
        </w:rPr>
        <w:t>Fiz essa afirmação com base nas verdades bíblicas acima mencionadas.</w:t>
      </w:r>
    </w:p>
    <w:p w14:paraId="15833E4C" w14:textId="77777777" w:rsidR="00B62B24" w:rsidRDefault="00B62B24" w:rsidP="00B62B24">
      <w:pPr>
        <w:shd w:val="clear" w:color="auto" w:fill="FFFFFF"/>
        <w:spacing w:line="240" w:lineRule="auto"/>
        <w:jc w:val="both"/>
        <w:rPr>
          <w:rFonts w:eastAsia="Times New Roman" w:cs="Arial"/>
          <w:color w:val="000000"/>
          <w:spacing w:val="0"/>
          <w:w w:val="100"/>
          <w:sz w:val="24"/>
          <w:szCs w:val="24"/>
          <w:lang w:eastAsia="pt-BR"/>
        </w:rPr>
      </w:pPr>
    </w:p>
    <w:p w14:paraId="033058BF" w14:textId="086A7901" w:rsidR="004C4643" w:rsidRPr="00973335" w:rsidRDefault="004C4643" w:rsidP="00B62B24">
      <w:pPr>
        <w:shd w:val="clear" w:color="auto" w:fill="FFFFFF"/>
        <w:spacing w:line="240" w:lineRule="auto"/>
        <w:ind w:firstLine="708"/>
        <w:jc w:val="both"/>
        <w:rPr>
          <w:rFonts w:ascii="Verdana" w:hAnsi="Verdana"/>
          <w:color w:val="000000"/>
        </w:rPr>
      </w:pPr>
      <w:r w:rsidRPr="00B62B24">
        <w:rPr>
          <w:rFonts w:ascii="Verdana" w:hAnsi="Verdana"/>
          <w:color w:val="000000"/>
        </w:rPr>
        <w:t xml:space="preserve">Um entendimento correto das profecias bíblicas e do arrebatamento pré-tribulação é o motivo pelo qual não faço parte do movimento </w:t>
      </w:r>
      <w:r w:rsidRPr="00B62B24">
        <w:rPr>
          <w:rFonts w:ascii="Verdana" w:hAnsi="Verdana"/>
          <w:b/>
          <w:bCs/>
          <w:color w:val="000000"/>
          <w:u w:val="double"/>
        </w:rPr>
        <w:t>prepper</w:t>
      </w:r>
      <w:r w:rsidR="00B62B24" w:rsidRPr="00B62B24">
        <w:rPr>
          <w:rStyle w:val="Refdenotaderodap"/>
          <w:rFonts w:ascii="Arial Black" w:hAnsi="Arial Black"/>
          <w:b/>
          <w:bCs/>
          <w:color w:val="FF0000"/>
        </w:rPr>
        <w:footnoteReference w:id="25"/>
      </w:r>
      <w:r w:rsidRPr="00B62B24">
        <w:rPr>
          <w:rFonts w:ascii="Verdana" w:hAnsi="Verdana"/>
          <w:color w:val="000000"/>
        </w:rPr>
        <w:t>, nem construo um bunker</w:t>
      </w:r>
      <w:r w:rsidR="00B62B24" w:rsidRPr="00973335">
        <w:rPr>
          <w:rStyle w:val="Refdenotaderodap"/>
          <w:rFonts w:ascii="Arial Black" w:hAnsi="Arial Black"/>
          <w:b/>
          <w:bCs/>
          <w:color w:val="FF0000"/>
        </w:rPr>
        <w:footnoteReference w:id="26"/>
      </w:r>
      <w:r w:rsidRPr="00973335">
        <w:rPr>
          <w:rFonts w:ascii="Verdana" w:hAnsi="Verdana"/>
          <w:color w:val="000000"/>
        </w:rPr>
        <w:t>, e</w:t>
      </w:r>
      <w:r w:rsidRPr="00770C55">
        <w:rPr>
          <w:rFonts w:eastAsia="Times New Roman" w:cs="Arial"/>
          <w:color w:val="000000"/>
          <w:spacing w:val="0"/>
          <w:w w:val="100"/>
          <w:sz w:val="24"/>
          <w:szCs w:val="24"/>
          <w:lang w:eastAsia="pt-BR"/>
        </w:rPr>
        <w:t xml:space="preserve"> </w:t>
      </w:r>
      <w:r w:rsidRPr="00973335">
        <w:rPr>
          <w:rFonts w:ascii="Times New Roman" w:hAnsi="Times New Roman"/>
          <w:i/>
          <w:iCs/>
          <w:color w:val="000000"/>
          <w:sz w:val="32"/>
          <w:szCs w:val="32"/>
        </w:rPr>
        <w:t>nem</w:t>
      </w:r>
      <w:r w:rsidRPr="000027F2">
        <w:rPr>
          <w:rFonts w:ascii="Times New Roman" w:eastAsia="Times New Roman" w:hAnsi="Times New Roman"/>
          <w:i/>
          <w:iCs/>
          <w:color w:val="000000"/>
          <w:spacing w:val="0"/>
          <w:w w:val="100"/>
          <w:sz w:val="24"/>
          <w:szCs w:val="24"/>
          <w:lang w:eastAsia="pt-BR"/>
        </w:rPr>
        <w:t xml:space="preserve"> </w:t>
      </w:r>
      <w:r w:rsidRPr="00973335">
        <w:rPr>
          <w:rFonts w:ascii="Verdana" w:hAnsi="Verdana"/>
          <w:color w:val="000000"/>
        </w:rPr>
        <w:t>guardo</w:t>
      </w:r>
      <w:r>
        <w:rPr>
          <w:rFonts w:eastAsia="Times New Roman" w:cs="Arial"/>
          <w:color w:val="000000"/>
          <w:spacing w:val="0"/>
          <w:w w:val="100"/>
          <w:sz w:val="24"/>
          <w:szCs w:val="24"/>
          <w:lang w:eastAsia="pt-BR"/>
        </w:rPr>
        <w:t xml:space="preserve"> </w:t>
      </w:r>
      <w:r w:rsidRPr="00973335">
        <w:rPr>
          <w:rFonts w:ascii="Times New Roman" w:hAnsi="Times New Roman"/>
          <w:i/>
          <w:iCs/>
          <w:color w:val="000000"/>
          <w:sz w:val="32"/>
          <w:szCs w:val="32"/>
        </w:rPr>
        <w:t>estoques de</w:t>
      </w:r>
      <w:r w:rsidRPr="00770C55">
        <w:rPr>
          <w:rFonts w:eastAsia="Times New Roman" w:cs="Arial"/>
          <w:color w:val="000000"/>
          <w:spacing w:val="0"/>
          <w:w w:val="100"/>
          <w:sz w:val="24"/>
          <w:szCs w:val="24"/>
          <w:lang w:eastAsia="pt-BR"/>
        </w:rPr>
        <w:t xml:space="preserve"> </w:t>
      </w:r>
      <w:r w:rsidRPr="00973335">
        <w:rPr>
          <w:rFonts w:ascii="Verdana" w:hAnsi="Verdana"/>
          <w:color w:val="000000"/>
        </w:rPr>
        <w:t>comida,</w:t>
      </w:r>
      <w:r>
        <w:rPr>
          <w:rFonts w:eastAsia="Times New Roman" w:cs="Arial"/>
          <w:color w:val="000000"/>
          <w:spacing w:val="0"/>
          <w:w w:val="100"/>
          <w:sz w:val="24"/>
          <w:szCs w:val="24"/>
          <w:lang w:eastAsia="pt-BR"/>
        </w:rPr>
        <w:t xml:space="preserve"> </w:t>
      </w:r>
      <w:r w:rsidRPr="00973335">
        <w:rPr>
          <w:rFonts w:ascii="Times New Roman" w:hAnsi="Times New Roman"/>
          <w:i/>
          <w:iCs/>
          <w:color w:val="000000"/>
          <w:sz w:val="32"/>
          <w:szCs w:val="32"/>
        </w:rPr>
        <w:t xml:space="preserve">água </w:t>
      </w:r>
      <w:r w:rsidRPr="00973335">
        <w:rPr>
          <w:rFonts w:ascii="Verdana" w:hAnsi="Verdana"/>
          <w:color w:val="000000"/>
        </w:rPr>
        <w:t xml:space="preserve">e armas. </w:t>
      </w:r>
    </w:p>
    <w:p w14:paraId="70C936A1" w14:textId="77777777" w:rsidR="004C4643" w:rsidRDefault="004C4643" w:rsidP="004C4643">
      <w:pPr>
        <w:shd w:val="clear" w:color="auto" w:fill="FFFFFF"/>
        <w:spacing w:line="240" w:lineRule="auto"/>
        <w:jc w:val="both"/>
        <w:rPr>
          <w:rFonts w:eastAsia="Times New Roman" w:cs="Arial"/>
          <w:color w:val="000000"/>
          <w:spacing w:val="0"/>
          <w:w w:val="100"/>
          <w:sz w:val="24"/>
          <w:szCs w:val="24"/>
          <w:lang w:eastAsia="pt-BR"/>
        </w:rPr>
      </w:pPr>
    </w:p>
    <w:p w14:paraId="032E79DB" w14:textId="563DAF37" w:rsidR="004C4643" w:rsidRPr="00973335" w:rsidRDefault="004C4643" w:rsidP="00973335">
      <w:pPr>
        <w:shd w:val="clear" w:color="auto" w:fill="FFFFFF"/>
        <w:spacing w:line="240" w:lineRule="auto"/>
        <w:ind w:firstLine="708"/>
        <w:jc w:val="both"/>
        <w:rPr>
          <w:rFonts w:ascii="Verdana" w:hAnsi="Verdana"/>
          <w:color w:val="000000"/>
        </w:rPr>
      </w:pPr>
      <w:r w:rsidRPr="00973335">
        <w:rPr>
          <w:rFonts w:ascii="Verdana" w:hAnsi="Verdana"/>
          <w:color w:val="000000"/>
        </w:rPr>
        <w:t xml:space="preserve">A Grande Comissão do Senhor, de Mateus 28:18-20, está em vigor até o arrebatamento. </w:t>
      </w:r>
      <w:r w:rsidRPr="00973335">
        <w:rPr>
          <w:rFonts w:ascii="Verdana" w:hAnsi="Verdana"/>
          <w:b/>
          <w:bCs/>
          <w:color w:val="000000"/>
        </w:rPr>
        <w:t>Não estamos procurando o anticristo; ele pertence à Israel, não à igreja.</w:t>
      </w:r>
      <w:r w:rsidR="00973335" w:rsidRPr="00973335">
        <w:rPr>
          <w:rFonts w:ascii="Verdana" w:hAnsi="Verdana"/>
          <w:b/>
          <w:bCs/>
          <w:color w:val="000000"/>
        </w:rPr>
        <w:t xml:space="preserve"> </w:t>
      </w:r>
      <w:r w:rsidRPr="00973335">
        <w:rPr>
          <w:rFonts w:ascii="Verdana" w:hAnsi="Verdana"/>
          <w:b/>
          <w:bCs/>
          <w:color w:val="000000"/>
        </w:rPr>
        <w:t>Não estamos esperando o tempo da Grande Tribulação; isso pertence à Israel, não à igreja</w:t>
      </w:r>
      <w:r w:rsidRPr="00973335">
        <w:rPr>
          <w:rFonts w:ascii="Verdana" w:hAnsi="Verdana"/>
          <w:color w:val="000000"/>
        </w:rPr>
        <w:t>.</w:t>
      </w:r>
      <w:r w:rsidR="00973335" w:rsidRPr="00973335">
        <w:rPr>
          <w:rFonts w:ascii="Verdana" w:hAnsi="Verdana"/>
          <w:color w:val="000000"/>
        </w:rPr>
        <w:t xml:space="preserve"> </w:t>
      </w:r>
      <w:r w:rsidRPr="00973335">
        <w:rPr>
          <w:rFonts w:ascii="Verdana" w:hAnsi="Verdana"/>
          <w:color w:val="000000"/>
        </w:rPr>
        <w:t>Será o "tempo de angústia para Jacó" (Jer. 30:7). Os santos do Novo Testamento são filhos de Abraão pela fé (Gálatas 3:7), mas eles não são filhos de Jacó (exceto judeus convertidos). Até o arrebatamento, os santos da era da igreja devem continuar fazendo o que vemos a igreja de Antioquia em Atos 13-14 fazer. Esse é o nosso padrão até que a plenitude dos gentios haja entrado e Deus volte sua atenção, por assim dizer, para completar Seu programa com Israel, de acordo com a profecia de Daniel, nas 70 semanas (Daniel 9:24-27).</w:t>
      </w:r>
    </w:p>
    <w:p w14:paraId="07105B3C" w14:textId="50FB0855" w:rsidR="00973335" w:rsidRDefault="004C4643" w:rsidP="00973335">
      <w:pPr>
        <w:shd w:val="clear" w:color="auto" w:fill="FFFFFF"/>
        <w:spacing w:line="240" w:lineRule="auto"/>
        <w:ind w:firstLine="708"/>
        <w:jc w:val="both"/>
        <w:rPr>
          <w:b/>
          <w:bCs/>
          <w:sz w:val="36"/>
          <w:szCs w:val="36"/>
        </w:rPr>
      </w:pPr>
      <w:r w:rsidRPr="00973335">
        <w:rPr>
          <w:rFonts w:ascii="Verdana" w:hAnsi="Verdana"/>
          <w:color w:val="000000"/>
        </w:rPr>
        <w:br/>
      </w:r>
    </w:p>
    <w:p w14:paraId="497B878F" w14:textId="230C5B42" w:rsidR="00973335" w:rsidRDefault="00973335" w:rsidP="00973335">
      <w:pPr>
        <w:shd w:val="clear" w:color="auto" w:fill="FFFFFF"/>
        <w:spacing w:line="240" w:lineRule="auto"/>
        <w:ind w:firstLine="708"/>
        <w:jc w:val="both"/>
        <w:rPr>
          <w:b/>
          <w:bCs/>
          <w:sz w:val="36"/>
          <w:szCs w:val="36"/>
        </w:rPr>
      </w:pPr>
    </w:p>
    <w:p w14:paraId="2C15B271" w14:textId="77777777" w:rsidR="00973335" w:rsidRDefault="00973335" w:rsidP="00973335">
      <w:pPr>
        <w:shd w:val="clear" w:color="auto" w:fill="FFFFFF"/>
        <w:spacing w:line="240" w:lineRule="auto"/>
        <w:ind w:firstLine="708"/>
        <w:jc w:val="both"/>
        <w:rPr>
          <w:b/>
          <w:bCs/>
          <w:sz w:val="36"/>
          <w:szCs w:val="36"/>
        </w:rPr>
      </w:pPr>
    </w:p>
    <w:p w14:paraId="2905667B" w14:textId="61369E03" w:rsidR="004C4643" w:rsidRPr="00973335" w:rsidRDefault="004C4643" w:rsidP="00973335">
      <w:pPr>
        <w:shd w:val="clear" w:color="auto" w:fill="FFFFFF"/>
        <w:spacing w:line="240" w:lineRule="auto"/>
        <w:jc w:val="both"/>
        <w:rPr>
          <w:rFonts w:ascii="Verdana" w:hAnsi="Verdana"/>
          <w:b/>
          <w:bCs/>
          <w:color w:val="000000"/>
        </w:rPr>
      </w:pPr>
      <w:r w:rsidRPr="00973335">
        <w:rPr>
          <w:rFonts w:ascii="Verdana" w:hAnsi="Verdana"/>
          <w:b/>
          <w:bCs/>
          <w:color w:val="000000"/>
        </w:rPr>
        <w:t>por David Cloud</w:t>
      </w:r>
    </w:p>
    <w:p w14:paraId="1EB77552" w14:textId="4F393EB2" w:rsidR="00600A60" w:rsidRPr="00973335" w:rsidRDefault="00600A60" w:rsidP="00973335">
      <w:pPr>
        <w:shd w:val="clear" w:color="auto" w:fill="FFFFFF"/>
        <w:spacing w:line="240" w:lineRule="auto"/>
        <w:ind w:firstLine="708"/>
        <w:jc w:val="both"/>
        <w:rPr>
          <w:rFonts w:ascii="Verdana" w:hAnsi="Verdana"/>
          <w:color w:val="000000"/>
        </w:rPr>
      </w:pPr>
    </w:p>
    <w:p w14:paraId="46883CAC" w14:textId="3C52DE65" w:rsidR="00600A60" w:rsidRPr="00600A60" w:rsidRDefault="00600A60" w:rsidP="00927E51">
      <w:pPr>
        <w:pStyle w:val="gmail-msolistparagraph"/>
        <w:spacing w:before="0" w:beforeAutospacing="0" w:after="0" w:afterAutospacing="0"/>
        <w:ind w:left="720"/>
        <w:textAlignment w:val="baseline"/>
        <w:rPr>
          <w:rFonts w:ascii="Verdana" w:hAnsi="Verdana"/>
        </w:rPr>
      </w:pPr>
      <w:r w:rsidRPr="00600A60">
        <w:rPr>
          <w:rFonts w:ascii="Verdana" w:hAnsi="Verdana"/>
          <w:color w:val="0070C0"/>
          <w:spacing w:val="-8"/>
        </w:rPr>
        <w:t> </w:t>
      </w:r>
    </w:p>
    <w:p w14:paraId="62C89262" w14:textId="25043581" w:rsidR="00600A60" w:rsidRDefault="00600A60" w:rsidP="005C1DAA">
      <w:pPr>
        <w:ind w:firstLine="708"/>
        <w:jc w:val="both"/>
      </w:pPr>
    </w:p>
    <w:p w14:paraId="2D856DD5" w14:textId="72D3414B" w:rsidR="00973335" w:rsidRDefault="00973335" w:rsidP="005C1DAA">
      <w:pPr>
        <w:ind w:firstLine="708"/>
        <w:jc w:val="both"/>
      </w:pPr>
    </w:p>
    <w:p w14:paraId="2D7CCDF0" w14:textId="27F5350C" w:rsidR="00973335" w:rsidRDefault="00973335" w:rsidP="005C1DAA">
      <w:pPr>
        <w:ind w:firstLine="708"/>
        <w:jc w:val="both"/>
      </w:pPr>
    </w:p>
    <w:p w14:paraId="0500E46E" w14:textId="0E4805FD" w:rsidR="00973335" w:rsidRDefault="00973335" w:rsidP="005C1DAA">
      <w:pPr>
        <w:ind w:firstLine="708"/>
        <w:jc w:val="both"/>
      </w:pPr>
    </w:p>
    <w:p w14:paraId="7C1A6CF5" w14:textId="17DF9508" w:rsidR="00973335" w:rsidRDefault="00973335" w:rsidP="005C1DAA">
      <w:pPr>
        <w:ind w:firstLine="708"/>
        <w:jc w:val="both"/>
      </w:pPr>
    </w:p>
    <w:p w14:paraId="776519E3" w14:textId="7C9F0C54" w:rsidR="00973335" w:rsidRDefault="00973335" w:rsidP="005C1DAA">
      <w:pPr>
        <w:ind w:firstLine="708"/>
        <w:jc w:val="both"/>
      </w:pPr>
    </w:p>
    <w:p w14:paraId="7CA8DDE2" w14:textId="7555328A" w:rsidR="00973335" w:rsidRDefault="00973335" w:rsidP="005C1DAA">
      <w:pPr>
        <w:ind w:firstLine="708"/>
        <w:jc w:val="both"/>
      </w:pPr>
    </w:p>
    <w:p w14:paraId="6080D9AF" w14:textId="4A2BEAA9" w:rsidR="00973335" w:rsidRDefault="00973335" w:rsidP="005C1DAA">
      <w:pPr>
        <w:ind w:firstLine="708"/>
        <w:jc w:val="both"/>
      </w:pPr>
    </w:p>
    <w:p w14:paraId="11D6384E" w14:textId="623AB2D2" w:rsidR="00973335" w:rsidRDefault="00973335" w:rsidP="005C1DAA">
      <w:pPr>
        <w:ind w:firstLine="708"/>
        <w:jc w:val="both"/>
      </w:pPr>
    </w:p>
    <w:p w14:paraId="00EAFBC2" w14:textId="51C8F04E" w:rsidR="00973335" w:rsidRDefault="00973335" w:rsidP="005C1DAA">
      <w:pPr>
        <w:ind w:firstLine="708"/>
        <w:jc w:val="both"/>
      </w:pPr>
    </w:p>
    <w:p w14:paraId="24B7CE55" w14:textId="3A736AB2" w:rsidR="00973335" w:rsidRDefault="00973335" w:rsidP="005C1DAA">
      <w:pPr>
        <w:ind w:firstLine="708"/>
        <w:jc w:val="both"/>
      </w:pPr>
    </w:p>
    <w:p w14:paraId="78D10401" w14:textId="0593964C" w:rsidR="00973335" w:rsidRDefault="00973335" w:rsidP="005C1DAA">
      <w:pPr>
        <w:ind w:firstLine="708"/>
        <w:jc w:val="both"/>
      </w:pPr>
    </w:p>
    <w:p w14:paraId="09F9A5DF" w14:textId="495D21B2" w:rsidR="00973335" w:rsidRDefault="00973335" w:rsidP="005C1DAA">
      <w:pPr>
        <w:ind w:firstLine="708"/>
        <w:jc w:val="both"/>
      </w:pPr>
    </w:p>
    <w:p w14:paraId="14E280A9" w14:textId="506E8273" w:rsidR="00973335" w:rsidRDefault="00973335" w:rsidP="005C1DAA">
      <w:pPr>
        <w:ind w:firstLine="708"/>
        <w:jc w:val="both"/>
      </w:pPr>
    </w:p>
    <w:p w14:paraId="3A8F5250" w14:textId="2755AD6B" w:rsidR="00973335" w:rsidRDefault="00973335" w:rsidP="005C1DAA">
      <w:pPr>
        <w:ind w:firstLine="708"/>
        <w:jc w:val="both"/>
      </w:pPr>
    </w:p>
    <w:p w14:paraId="1CEA99FF" w14:textId="6F2280FC" w:rsidR="00973335" w:rsidRDefault="00973335" w:rsidP="005C1DAA">
      <w:pPr>
        <w:ind w:firstLine="708"/>
        <w:jc w:val="both"/>
      </w:pPr>
    </w:p>
    <w:p w14:paraId="19BB29FA" w14:textId="3C461AFC" w:rsidR="00973335" w:rsidRDefault="00973335" w:rsidP="005C1DAA">
      <w:pPr>
        <w:ind w:firstLine="708"/>
        <w:jc w:val="both"/>
      </w:pPr>
    </w:p>
    <w:p w14:paraId="6886141B" w14:textId="7ABE327C" w:rsidR="00973335" w:rsidRDefault="00973335" w:rsidP="005C1DAA">
      <w:pPr>
        <w:ind w:firstLine="708"/>
        <w:jc w:val="both"/>
      </w:pPr>
    </w:p>
    <w:p w14:paraId="6DA3C7B7" w14:textId="77777777" w:rsidR="00973335" w:rsidRDefault="00973335" w:rsidP="005C1DAA">
      <w:pPr>
        <w:ind w:firstLine="708"/>
        <w:jc w:val="both"/>
      </w:pPr>
    </w:p>
    <w:p w14:paraId="65B773C1" w14:textId="49E0A78D" w:rsidR="00973335" w:rsidRDefault="00973335" w:rsidP="005C1DAA">
      <w:pPr>
        <w:ind w:firstLine="708"/>
        <w:jc w:val="both"/>
      </w:pPr>
    </w:p>
    <w:p w14:paraId="4A88B067" w14:textId="78E433A2" w:rsidR="00973335" w:rsidRDefault="00973335" w:rsidP="005C1DAA">
      <w:pPr>
        <w:ind w:firstLine="708"/>
        <w:jc w:val="both"/>
      </w:pPr>
    </w:p>
    <w:p w14:paraId="72E835F7" w14:textId="0F237316" w:rsidR="00973335" w:rsidRPr="00973335" w:rsidRDefault="00973335" w:rsidP="00973335">
      <w:pPr>
        <w:jc w:val="center"/>
        <w:rPr>
          <w:color w:val="222222"/>
          <w:sz w:val="24"/>
          <w:szCs w:val="24"/>
        </w:rPr>
      </w:pPr>
      <w:r w:rsidRPr="00973335">
        <w:rPr>
          <w:rFonts w:ascii="Tahoma" w:hAnsi="Tahoma" w:cs="Tahoma"/>
          <w:sz w:val="24"/>
          <w:szCs w:val="24"/>
        </w:rPr>
        <w:t>Este</w:t>
      </w:r>
      <w:r>
        <w:rPr>
          <w:rFonts w:ascii="Tahoma" w:hAnsi="Tahoma" w:cs="Tahoma"/>
          <w:sz w:val="24"/>
          <w:szCs w:val="24"/>
        </w:rPr>
        <w:t xml:space="preserve"> texto foi traduzido e adaptado em língua portuguesa no formato de livro para impressão, tendo sido</w:t>
      </w:r>
      <w:r w:rsidRPr="00973335">
        <w:rPr>
          <w:rFonts w:ascii="Tahoma" w:hAnsi="Tahoma" w:cs="Tahoma"/>
          <w:sz w:val="24"/>
          <w:szCs w:val="24"/>
        </w:rPr>
        <w:t xml:space="preserve"> publicado para distribuição gratuita. Não pode ser vendido. Ele está disponível em formato original e inglês em: </w:t>
      </w:r>
      <w:hyperlink r:id="rId37" w:tgtFrame="_blank" w:history="1">
        <w:r w:rsidRPr="00973335">
          <w:rPr>
            <w:rStyle w:val="Hyperlink"/>
            <w:rFonts w:ascii="Verdana" w:hAnsi="Verdana"/>
            <w:sz w:val="24"/>
            <w:szCs w:val="24"/>
            <w:lang w:val="en-CA"/>
          </w:rPr>
          <w:t>https://www.wayoflife.org/reports/fundamental_doctrine_of_the_pre-tribulatino_rapture.php</w:t>
        </w:r>
      </w:hyperlink>
      <w:r w:rsidRPr="00973335">
        <w:rPr>
          <w:rFonts w:ascii="Tahoma" w:hAnsi="Tahoma" w:cs="Tahoma"/>
          <w:sz w:val="24"/>
          <w:szCs w:val="24"/>
        </w:rPr>
        <w:t xml:space="preserve">. </w:t>
      </w:r>
    </w:p>
    <w:p w14:paraId="516B4A8D" w14:textId="77777777" w:rsidR="00973335" w:rsidRPr="003921C6" w:rsidRDefault="00973335" w:rsidP="00973335">
      <w:pPr>
        <w:jc w:val="both"/>
        <w:rPr>
          <w:rFonts w:ascii="Tahoma" w:hAnsi="Tahoma" w:cs="Tahoma"/>
        </w:rPr>
      </w:pPr>
    </w:p>
    <w:p w14:paraId="1C17ECF3" w14:textId="77777777" w:rsidR="00973335" w:rsidRPr="003921C6" w:rsidRDefault="00973335" w:rsidP="00973335">
      <w:pPr>
        <w:spacing w:line="240" w:lineRule="auto"/>
        <w:jc w:val="center"/>
        <w:rPr>
          <w:rFonts w:ascii="Tahoma" w:hAnsi="Tahoma" w:cs="Tahoma"/>
        </w:rPr>
      </w:pPr>
    </w:p>
    <w:p w14:paraId="5CE9E511" w14:textId="77777777" w:rsidR="00973335" w:rsidRPr="003921C6" w:rsidRDefault="00973335" w:rsidP="00973335">
      <w:pPr>
        <w:spacing w:line="240" w:lineRule="auto"/>
        <w:jc w:val="center"/>
        <w:rPr>
          <w:rFonts w:ascii="Tahoma" w:hAnsi="Tahoma" w:cs="Tahoma"/>
        </w:rPr>
      </w:pPr>
    </w:p>
    <w:p w14:paraId="14059F43" w14:textId="7A5D72DB" w:rsidR="00973335" w:rsidRPr="00973335" w:rsidRDefault="00973335" w:rsidP="00973335">
      <w:pPr>
        <w:spacing w:line="240" w:lineRule="auto"/>
        <w:jc w:val="center"/>
        <w:rPr>
          <w:rFonts w:ascii="Tahoma" w:hAnsi="Tahoma" w:cs="Tahoma"/>
          <w:i/>
          <w:iCs/>
          <w:lang w:val="en-US"/>
        </w:rPr>
      </w:pPr>
      <w:r w:rsidRPr="00973335">
        <w:rPr>
          <w:rFonts w:ascii="Tahoma" w:hAnsi="Tahoma" w:cs="Tahoma"/>
          <w:i/>
          <w:iCs/>
          <w:lang w:val="en-US"/>
        </w:rPr>
        <w:t xml:space="preserve">The Fundamental Doctrine of the Pre-Tribulation Rapture </w:t>
      </w:r>
    </w:p>
    <w:p w14:paraId="36BB77E6" w14:textId="28E9A762" w:rsidR="00973335" w:rsidRPr="00F560C2" w:rsidRDefault="00973335" w:rsidP="00973335">
      <w:pPr>
        <w:spacing w:line="240" w:lineRule="auto"/>
        <w:jc w:val="center"/>
        <w:rPr>
          <w:rFonts w:ascii="Tahoma" w:hAnsi="Tahoma" w:cs="Tahoma"/>
          <w:lang w:val="en-US"/>
        </w:rPr>
      </w:pPr>
      <w:r w:rsidRPr="00F560C2">
        <w:rPr>
          <w:rFonts w:ascii="Tahoma" w:hAnsi="Tahoma" w:cs="Tahoma"/>
          <w:lang w:val="en-US"/>
        </w:rPr>
        <w:t>Copyright 200</w:t>
      </w:r>
      <w:r>
        <w:rPr>
          <w:rFonts w:ascii="Tahoma" w:hAnsi="Tahoma" w:cs="Tahoma"/>
          <w:lang w:val="en-US"/>
        </w:rPr>
        <w:t>3</w:t>
      </w:r>
      <w:r w:rsidRPr="00F560C2">
        <w:rPr>
          <w:rFonts w:ascii="Tahoma" w:hAnsi="Tahoma" w:cs="Tahoma"/>
          <w:lang w:val="en-US"/>
        </w:rPr>
        <w:t xml:space="preserve"> por David W. Cloud</w:t>
      </w:r>
    </w:p>
    <w:p w14:paraId="50F392FD" w14:textId="5CC8A144" w:rsidR="00973335" w:rsidRPr="003921C6" w:rsidRDefault="00973335" w:rsidP="00973335">
      <w:pPr>
        <w:spacing w:line="240" w:lineRule="auto"/>
        <w:jc w:val="center"/>
        <w:rPr>
          <w:rFonts w:ascii="Tahoma" w:hAnsi="Tahoma" w:cs="Tahoma"/>
        </w:rPr>
      </w:pPr>
      <w:r w:rsidRPr="003921C6">
        <w:rPr>
          <w:rFonts w:ascii="Tahoma" w:hAnsi="Tahoma" w:cs="Tahoma"/>
        </w:rPr>
        <w:t xml:space="preserve"> </w:t>
      </w:r>
    </w:p>
    <w:p w14:paraId="2B5AC4FC" w14:textId="77777777" w:rsidR="00973335" w:rsidRPr="003921C6" w:rsidRDefault="00973335" w:rsidP="00973335">
      <w:pPr>
        <w:jc w:val="center"/>
        <w:rPr>
          <w:rFonts w:ascii="Tahoma" w:hAnsi="Tahoma" w:cs="Tahoma"/>
        </w:rPr>
      </w:pPr>
    </w:p>
    <w:p w14:paraId="5443BF8D" w14:textId="77777777" w:rsidR="00973335" w:rsidRDefault="00973335" w:rsidP="00973335">
      <w:pPr>
        <w:jc w:val="center"/>
        <w:rPr>
          <w:rFonts w:ascii="Tahoma" w:hAnsi="Tahoma" w:cs="Tahoma"/>
          <w:sz w:val="18"/>
          <w:szCs w:val="18"/>
        </w:rPr>
      </w:pPr>
    </w:p>
    <w:p w14:paraId="4618736B" w14:textId="77777777" w:rsidR="00973335" w:rsidRDefault="00973335" w:rsidP="00973335">
      <w:pPr>
        <w:jc w:val="center"/>
        <w:rPr>
          <w:rFonts w:ascii="Tahoma" w:hAnsi="Tahoma" w:cs="Tahoma"/>
          <w:sz w:val="18"/>
          <w:szCs w:val="18"/>
        </w:rPr>
      </w:pPr>
    </w:p>
    <w:p w14:paraId="331098A1" w14:textId="77777777" w:rsidR="00973335" w:rsidRDefault="00973335" w:rsidP="00973335">
      <w:pPr>
        <w:jc w:val="center"/>
        <w:rPr>
          <w:rFonts w:ascii="Tahoma" w:hAnsi="Tahoma" w:cs="Tahoma"/>
          <w:sz w:val="18"/>
          <w:szCs w:val="18"/>
        </w:rPr>
      </w:pPr>
    </w:p>
    <w:p w14:paraId="1EBC1A47" w14:textId="77777777" w:rsidR="00973335" w:rsidRPr="003921C6" w:rsidRDefault="00973335" w:rsidP="00973335">
      <w:pPr>
        <w:jc w:val="center"/>
        <w:rPr>
          <w:rFonts w:ascii="Tahoma" w:hAnsi="Tahoma" w:cs="Tahoma"/>
          <w:sz w:val="18"/>
          <w:szCs w:val="18"/>
        </w:rPr>
      </w:pPr>
    </w:p>
    <w:p w14:paraId="3148DBB4" w14:textId="77777777" w:rsidR="00973335" w:rsidRPr="00F04981" w:rsidRDefault="00973335" w:rsidP="00973335">
      <w:pPr>
        <w:spacing w:line="240" w:lineRule="auto"/>
        <w:jc w:val="center"/>
        <w:rPr>
          <w:rFonts w:ascii="Verdana" w:hAnsi="Verdana" w:cs="Tahoma"/>
          <w:sz w:val="18"/>
          <w:szCs w:val="18"/>
        </w:rPr>
      </w:pPr>
      <w:r w:rsidRPr="00F04981">
        <w:rPr>
          <w:rFonts w:ascii="Verdana" w:hAnsi="Verdana" w:cs="Tahoma"/>
          <w:sz w:val="18"/>
          <w:szCs w:val="18"/>
        </w:rPr>
        <w:t>Tradução para a Língua Portuguesa, com autorização.</w:t>
      </w:r>
    </w:p>
    <w:p w14:paraId="53214DEC" w14:textId="65B4243C" w:rsidR="00973335" w:rsidRDefault="00973335" w:rsidP="00973335">
      <w:pPr>
        <w:spacing w:line="240" w:lineRule="auto"/>
        <w:jc w:val="center"/>
        <w:rPr>
          <w:rFonts w:ascii="Verdana" w:hAnsi="Verdana" w:cs="Tahoma"/>
          <w:sz w:val="18"/>
          <w:szCs w:val="18"/>
        </w:rPr>
      </w:pPr>
      <w:r w:rsidRPr="00F04981">
        <w:rPr>
          <w:rFonts w:ascii="Verdana" w:hAnsi="Verdana" w:cs="Tahoma"/>
          <w:sz w:val="18"/>
          <w:szCs w:val="18"/>
        </w:rPr>
        <w:t xml:space="preserve">Pastor Miguel </w:t>
      </w:r>
      <w:r>
        <w:rPr>
          <w:rFonts w:ascii="Verdana" w:hAnsi="Verdana" w:cs="Tahoma"/>
          <w:sz w:val="18"/>
          <w:szCs w:val="18"/>
        </w:rPr>
        <w:t>Ângelo Luiz Maciel. 2020. Rev 00</w:t>
      </w:r>
      <w:r w:rsidRPr="00F04981">
        <w:rPr>
          <w:rFonts w:ascii="Verdana" w:hAnsi="Verdana" w:cs="Tahoma"/>
          <w:sz w:val="18"/>
          <w:szCs w:val="18"/>
        </w:rPr>
        <w:t>.</w:t>
      </w:r>
    </w:p>
    <w:p w14:paraId="3FB74627" w14:textId="043AAC8F" w:rsidR="00973335" w:rsidRPr="00F04981" w:rsidRDefault="00973335" w:rsidP="00973335">
      <w:pPr>
        <w:spacing w:line="240" w:lineRule="auto"/>
        <w:jc w:val="center"/>
        <w:rPr>
          <w:rFonts w:ascii="Verdana" w:hAnsi="Verdana" w:cs="Tahoma"/>
          <w:sz w:val="18"/>
          <w:szCs w:val="18"/>
        </w:rPr>
      </w:pPr>
      <w:r>
        <w:rPr>
          <w:rFonts w:ascii="Verdana" w:hAnsi="Verdana" w:cs="Tahoma"/>
          <w:sz w:val="18"/>
          <w:szCs w:val="18"/>
        </w:rPr>
        <w:t xml:space="preserve">Notas e comentários do autor foram </w:t>
      </w:r>
      <w:proofErr w:type="gramStart"/>
      <w:r>
        <w:rPr>
          <w:rFonts w:ascii="Verdana" w:hAnsi="Verdana" w:cs="Tahoma"/>
          <w:sz w:val="18"/>
          <w:szCs w:val="18"/>
        </w:rPr>
        <w:t>adicionadas</w:t>
      </w:r>
      <w:proofErr w:type="gramEnd"/>
      <w:r>
        <w:rPr>
          <w:rFonts w:ascii="Verdana" w:hAnsi="Verdana" w:cs="Tahoma"/>
          <w:sz w:val="18"/>
          <w:szCs w:val="18"/>
        </w:rPr>
        <w:t xml:space="preserve"> como notas de rodapé e em formato itálico.</w:t>
      </w:r>
    </w:p>
    <w:p w14:paraId="476A57CD" w14:textId="5404F21A" w:rsidR="00973335" w:rsidRPr="00F04981" w:rsidRDefault="00973335" w:rsidP="00973335">
      <w:pPr>
        <w:spacing w:line="240" w:lineRule="auto"/>
        <w:jc w:val="center"/>
        <w:rPr>
          <w:rFonts w:ascii="Verdana" w:hAnsi="Verdana" w:cs="Tahoma"/>
          <w:sz w:val="18"/>
          <w:szCs w:val="18"/>
        </w:rPr>
      </w:pPr>
      <w:r w:rsidRPr="00F04981">
        <w:rPr>
          <w:rFonts w:ascii="Verdana" w:hAnsi="Verdana" w:cs="Tahoma"/>
          <w:sz w:val="18"/>
          <w:szCs w:val="18"/>
        </w:rPr>
        <w:t>Todas as citações são da Bíblia Almeida Corrigida e Fiel – SBTB, melhor tradução em Língua Portuguesa</w:t>
      </w:r>
      <w:r>
        <w:rPr>
          <w:rFonts w:ascii="Verdana" w:hAnsi="Verdana" w:cs="Tahoma"/>
          <w:sz w:val="18"/>
          <w:szCs w:val="18"/>
        </w:rPr>
        <w:t xml:space="preserve"> e versão que recomendamos por ser </w:t>
      </w:r>
      <w:r w:rsidRPr="00F04981">
        <w:rPr>
          <w:rFonts w:ascii="Verdana" w:hAnsi="Verdana" w:cs="Tahoma"/>
          <w:sz w:val="18"/>
          <w:szCs w:val="18"/>
        </w:rPr>
        <w:t xml:space="preserve">única baseada nos Textos Massorético e Recebido. Em inglês recomendamos apenas a versão </w:t>
      </w:r>
      <w:r w:rsidRPr="00F04981">
        <w:rPr>
          <w:rFonts w:ascii="Verdana" w:hAnsi="Verdana" w:cs="Tahoma"/>
          <w:i/>
          <w:sz w:val="18"/>
          <w:szCs w:val="18"/>
        </w:rPr>
        <w:t>King James Bible</w:t>
      </w:r>
      <w:r w:rsidRPr="00F04981">
        <w:rPr>
          <w:rFonts w:ascii="Verdana" w:hAnsi="Verdana" w:cs="Tahoma"/>
          <w:sz w:val="18"/>
          <w:szCs w:val="18"/>
        </w:rPr>
        <w:t xml:space="preserve"> – 1611.</w:t>
      </w:r>
    </w:p>
    <w:p w14:paraId="55B740F1" w14:textId="77777777" w:rsidR="00973335" w:rsidRPr="00792816" w:rsidRDefault="00973335" w:rsidP="00973335">
      <w:pPr>
        <w:jc w:val="both"/>
        <w:rPr>
          <w:rFonts w:ascii="Tahoma" w:hAnsi="Tahoma" w:cs="Tahoma"/>
        </w:rPr>
      </w:pPr>
    </w:p>
    <w:p w14:paraId="659DD459" w14:textId="77777777" w:rsidR="00973335" w:rsidRDefault="00973335" w:rsidP="005C1DAA">
      <w:pPr>
        <w:ind w:firstLine="708"/>
        <w:jc w:val="both"/>
      </w:pPr>
    </w:p>
    <w:sectPr w:rsidR="00973335" w:rsidSect="001B6D50">
      <w:footerReference w:type="even" r:id="rId38"/>
      <w:footerReference w:type="default" r:id="rId39"/>
      <w:pgSz w:w="11906" w:h="16838" w:code="9"/>
      <w:pgMar w:top="1417" w:right="1701" w:bottom="1417" w:left="1701" w:header="363"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B62B1" w14:textId="77777777" w:rsidR="00586867" w:rsidRDefault="00586867" w:rsidP="001B4729">
      <w:pPr>
        <w:spacing w:line="240" w:lineRule="auto"/>
      </w:pPr>
      <w:r>
        <w:separator/>
      </w:r>
    </w:p>
  </w:endnote>
  <w:endnote w:type="continuationSeparator" w:id="0">
    <w:p w14:paraId="33456120" w14:textId="77777777" w:rsidR="00586867" w:rsidRDefault="00586867" w:rsidP="001B47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091438"/>
      <w:docPartObj>
        <w:docPartGallery w:val="Page Numbers (Bottom of Page)"/>
        <w:docPartUnique/>
      </w:docPartObj>
    </w:sdtPr>
    <w:sdtEndPr/>
    <w:sdtContent>
      <w:p w14:paraId="74CBA779" w14:textId="375B20C9" w:rsidR="00973335" w:rsidRDefault="00973335">
        <w:pPr>
          <w:pStyle w:val="Rodap"/>
          <w:jc w:val="right"/>
        </w:pPr>
        <w:r>
          <w:fldChar w:fldCharType="begin"/>
        </w:r>
        <w:r>
          <w:instrText>PAGE   \* MERGEFORMAT</w:instrText>
        </w:r>
        <w:r>
          <w:fldChar w:fldCharType="separate"/>
        </w:r>
        <w:r>
          <w:t>2</w:t>
        </w:r>
        <w:r>
          <w:fldChar w:fldCharType="end"/>
        </w:r>
      </w:p>
    </w:sdtContent>
  </w:sdt>
  <w:p w14:paraId="4007EC62" w14:textId="77777777" w:rsidR="00973335" w:rsidRDefault="0097333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5843833"/>
      <w:docPartObj>
        <w:docPartGallery w:val="Page Numbers (Bottom of Page)"/>
        <w:docPartUnique/>
      </w:docPartObj>
    </w:sdtPr>
    <w:sdtEndPr/>
    <w:sdtContent>
      <w:p w14:paraId="2D527B3C" w14:textId="6CEF4B26" w:rsidR="00973335" w:rsidRDefault="00973335">
        <w:pPr>
          <w:pStyle w:val="Rodap"/>
          <w:jc w:val="right"/>
        </w:pPr>
        <w:r>
          <w:fldChar w:fldCharType="begin"/>
        </w:r>
        <w:r>
          <w:instrText>PAGE   \* MERGEFORMAT</w:instrText>
        </w:r>
        <w:r>
          <w:fldChar w:fldCharType="separate"/>
        </w:r>
        <w:r>
          <w:t>2</w:t>
        </w:r>
        <w:r>
          <w:fldChar w:fldCharType="end"/>
        </w:r>
      </w:p>
    </w:sdtContent>
  </w:sdt>
  <w:p w14:paraId="5D433AD6" w14:textId="77777777" w:rsidR="00973335" w:rsidRDefault="0097333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50C07" w14:textId="77777777" w:rsidR="00586867" w:rsidRDefault="00586867" w:rsidP="001B4729">
      <w:pPr>
        <w:spacing w:line="240" w:lineRule="auto"/>
      </w:pPr>
      <w:r>
        <w:separator/>
      </w:r>
    </w:p>
  </w:footnote>
  <w:footnote w:type="continuationSeparator" w:id="0">
    <w:p w14:paraId="677C11B4" w14:textId="77777777" w:rsidR="00586867" w:rsidRDefault="00586867" w:rsidP="001B4729">
      <w:pPr>
        <w:spacing w:line="240" w:lineRule="auto"/>
      </w:pPr>
      <w:r>
        <w:continuationSeparator/>
      </w:r>
    </w:p>
  </w:footnote>
  <w:footnote w:id="1">
    <w:p w14:paraId="1A62AA5E" w14:textId="70F65D40" w:rsidR="00973335" w:rsidRPr="006764E9" w:rsidRDefault="00973335" w:rsidP="001B4729">
      <w:pPr>
        <w:pStyle w:val="Textodenotaderodap"/>
        <w:jc w:val="both"/>
        <w:rPr>
          <w:sz w:val="24"/>
          <w:szCs w:val="24"/>
        </w:rPr>
      </w:pPr>
      <w:r w:rsidRPr="006764E9">
        <w:rPr>
          <w:rStyle w:val="Refdenotaderodap"/>
          <w:sz w:val="24"/>
          <w:szCs w:val="24"/>
          <w:vertAlign w:val="baseline"/>
        </w:rPr>
        <w:footnoteRef/>
      </w:r>
      <w:r w:rsidRPr="006764E9">
        <w:rPr>
          <w:i/>
          <w:iCs/>
          <w:color w:val="000000"/>
          <w:sz w:val="24"/>
          <w:szCs w:val="24"/>
        </w:rPr>
        <w:t xml:space="preserve"> </w:t>
      </w:r>
      <w:r w:rsidRPr="006764E9">
        <w:rPr>
          <w:color w:val="000000"/>
          <w:sz w:val="24"/>
          <w:szCs w:val="24"/>
        </w:rPr>
        <w:t xml:space="preserve">- Em inglês </w:t>
      </w:r>
      <w:r w:rsidRPr="006764E9">
        <w:rPr>
          <w:b/>
          <w:bCs/>
          <w:color w:val="000000"/>
          <w:sz w:val="24"/>
          <w:szCs w:val="24"/>
          <w:u w:val="single"/>
        </w:rPr>
        <w:t>“rapture</w:t>
      </w:r>
      <w:proofErr w:type="gramStart"/>
      <w:r w:rsidRPr="006764E9">
        <w:rPr>
          <w:color w:val="000000"/>
          <w:sz w:val="24"/>
          <w:szCs w:val="24"/>
        </w:rPr>
        <w:t>”,  na</w:t>
      </w:r>
      <w:proofErr w:type="gramEnd"/>
      <w:r w:rsidRPr="006764E9">
        <w:rPr>
          <w:color w:val="000000"/>
          <w:sz w:val="24"/>
          <w:szCs w:val="24"/>
        </w:rPr>
        <w:t xml:space="preserve"> KJB1611 a tradução  literal do grego foi feita para  </w:t>
      </w:r>
      <w:r w:rsidRPr="006764E9">
        <w:rPr>
          <w:b/>
          <w:bCs/>
          <w:color w:val="000000"/>
          <w:sz w:val="24"/>
          <w:szCs w:val="24"/>
          <w:u w:val="single"/>
        </w:rPr>
        <w:t>“caught up”</w:t>
      </w:r>
      <w:r w:rsidRPr="006764E9">
        <w:rPr>
          <w:color w:val="000000"/>
          <w:sz w:val="24"/>
          <w:szCs w:val="24"/>
        </w:rPr>
        <w:t>  – que em português seria “capturado, alcançado, apanhado rapidamente”</w:t>
      </w:r>
    </w:p>
  </w:footnote>
  <w:footnote w:id="2">
    <w:p w14:paraId="76B16AE3" w14:textId="6AFCF569" w:rsidR="00973335" w:rsidRPr="006764E9" w:rsidRDefault="00973335" w:rsidP="006764E9">
      <w:pPr>
        <w:pStyle w:val="Textodenotaderodap"/>
        <w:jc w:val="both"/>
        <w:rPr>
          <w:sz w:val="24"/>
          <w:szCs w:val="24"/>
        </w:rPr>
      </w:pPr>
      <w:r w:rsidRPr="006764E9">
        <w:rPr>
          <w:rStyle w:val="Refdenotaderodap"/>
          <w:sz w:val="24"/>
          <w:szCs w:val="24"/>
          <w:vertAlign w:val="baseline"/>
        </w:rPr>
        <w:footnoteRef/>
      </w:r>
      <w:r w:rsidRPr="006764E9">
        <w:rPr>
          <w:rStyle w:val="Refdenotaderodap"/>
          <w:sz w:val="24"/>
          <w:szCs w:val="24"/>
          <w:vertAlign w:val="baseline"/>
        </w:rPr>
        <w:t xml:space="preserve"> - </w:t>
      </w:r>
      <w:r w:rsidRPr="006764E9">
        <w:rPr>
          <w:sz w:val="24"/>
          <w:szCs w:val="24"/>
        </w:rPr>
        <w:t>O</w:t>
      </w:r>
      <w:r w:rsidRPr="006764E9">
        <w:rPr>
          <w:rStyle w:val="Refdenotaderodap"/>
          <w:sz w:val="24"/>
          <w:szCs w:val="24"/>
          <w:vertAlign w:val="baseline"/>
        </w:rPr>
        <w:t>u seja, remoção física da Terra</w:t>
      </w:r>
      <w:r>
        <w:rPr>
          <w:sz w:val="24"/>
          <w:szCs w:val="24"/>
        </w:rPr>
        <w:t>.</w:t>
      </w:r>
    </w:p>
  </w:footnote>
  <w:footnote w:id="3">
    <w:p w14:paraId="2F586EF2" w14:textId="15BA2548" w:rsidR="00973335" w:rsidRPr="006764E9" w:rsidRDefault="00973335">
      <w:pPr>
        <w:pStyle w:val="Textodenotaderodap"/>
        <w:rPr>
          <w:sz w:val="24"/>
          <w:szCs w:val="24"/>
        </w:rPr>
      </w:pPr>
      <w:r w:rsidRPr="006764E9">
        <w:rPr>
          <w:rStyle w:val="Refdenotaderodap"/>
          <w:sz w:val="24"/>
          <w:szCs w:val="24"/>
          <w:vertAlign w:val="baseline"/>
        </w:rPr>
        <w:footnoteRef/>
      </w:r>
      <w:r w:rsidRPr="006764E9">
        <w:rPr>
          <w:sz w:val="24"/>
          <w:szCs w:val="24"/>
        </w:rPr>
        <w:t xml:space="preserve"> </w:t>
      </w:r>
      <w:r>
        <w:rPr>
          <w:sz w:val="24"/>
          <w:szCs w:val="24"/>
        </w:rPr>
        <w:t>- N</w:t>
      </w:r>
      <w:r w:rsidRPr="006764E9">
        <w:rPr>
          <w:i/>
          <w:iCs/>
          <w:color w:val="000000"/>
          <w:sz w:val="24"/>
          <w:szCs w:val="24"/>
        </w:rPr>
        <w:t xml:space="preserve">o Grego </w:t>
      </w:r>
      <w:r w:rsidRPr="006764E9">
        <w:rPr>
          <w:b/>
          <w:bCs/>
          <w:i/>
          <w:iCs/>
          <w:color w:val="000000"/>
          <w:sz w:val="24"/>
          <w:szCs w:val="24"/>
          <w:u w:val="single"/>
        </w:rPr>
        <w:t>harpaz</w:t>
      </w:r>
      <w:r>
        <w:rPr>
          <w:b/>
          <w:bCs/>
          <w:i/>
          <w:iCs/>
          <w:color w:val="000000"/>
          <w:sz w:val="24"/>
          <w:szCs w:val="24"/>
          <w:u w:val="single"/>
        </w:rPr>
        <w:t>o.</w:t>
      </w:r>
    </w:p>
  </w:footnote>
  <w:footnote w:id="4">
    <w:p w14:paraId="40FF939C" w14:textId="79AD7288" w:rsidR="00973335" w:rsidRPr="003848D9" w:rsidRDefault="00973335" w:rsidP="003848D9">
      <w:pPr>
        <w:pStyle w:val="Textodenotaderodap"/>
        <w:jc w:val="both"/>
        <w:rPr>
          <w:sz w:val="24"/>
          <w:szCs w:val="24"/>
        </w:rPr>
      </w:pPr>
      <w:r w:rsidRPr="003848D9">
        <w:rPr>
          <w:rStyle w:val="Refdenotaderodap"/>
          <w:sz w:val="24"/>
          <w:szCs w:val="24"/>
          <w:vertAlign w:val="baseline"/>
        </w:rPr>
        <w:footnoteRef/>
      </w:r>
      <w:r w:rsidRPr="003848D9">
        <w:rPr>
          <w:sz w:val="24"/>
          <w:szCs w:val="24"/>
        </w:rPr>
        <w:t xml:space="preserve"> - </w:t>
      </w:r>
      <w:r w:rsidRPr="003848D9">
        <w:rPr>
          <w:color w:val="000000"/>
          <w:sz w:val="24"/>
          <w:szCs w:val="24"/>
        </w:rPr>
        <w:t>Exemplo: o herético e falso ensinamento da seita dos adventistas do sétimo dia, que pregam o “sono da alma”.</w:t>
      </w:r>
    </w:p>
  </w:footnote>
  <w:footnote w:id="5">
    <w:p w14:paraId="22A67690" w14:textId="01F93D8E" w:rsidR="00973335" w:rsidRPr="00427649" w:rsidRDefault="00973335" w:rsidP="00427649">
      <w:pPr>
        <w:pStyle w:val="Textodenotaderodap"/>
        <w:jc w:val="both"/>
        <w:rPr>
          <w:sz w:val="24"/>
          <w:szCs w:val="24"/>
        </w:rPr>
      </w:pPr>
      <w:r w:rsidRPr="00427649">
        <w:rPr>
          <w:rStyle w:val="Refdenotaderodap"/>
          <w:sz w:val="24"/>
          <w:szCs w:val="24"/>
          <w:vertAlign w:val="baseline"/>
        </w:rPr>
        <w:footnoteRef/>
      </w:r>
      <w:r w:rsidRPr="00427649">
        <w:rPr>
          <w:sz w:val="24"/>
          <w:szCs w:val="24"/>
        </w:rPr>
        <w:t xml:space="preserve"> - </w:t>
      </w:r>
      <w:r w:rsidRPr="00427649">
        <w:rPr>
          <w:color w:val="000000"/>
          <w:sz w:val="24"/>
          <w:szCs w:val="24"/>
        </w:rPr>
        <w:t xml:space="preserve">i. e., pelos 3 ½ </w:t>
      </w:r>
      <w:proofErr w:type="gramStart"/>
      <w:r w:rsidRPr="00427649">
        <w:rPr>
          <w:color w:val="000000"/>
          <w:sz w:val="24"/>
          <w:szCs w:val="24"/>
        </w:rPr>
        <w:t>anos  do</w:t>
      </w:r>
      <w:proofErr w:type="gramEnd"/>
      <w:r w:rsidRPr="00427649">
        <w:rPr>
          <w:color w:val="000000"/>
          <w:sz w:val="24"/>
          <w:szCs w:val="24"/>
        </w:rPr>
        <w:t xml:space="preserve"> reino do Anticristo, tempo em que ele será aceito como Messias em lugar de Jesus pelos  apóstatas, inclusive será aceito recebido pelos judeus, pois reconstruirá o Templo Judaico em Jerusalém – ver Apoc. 13:8</w:t>
      </w:r>
    </w:p>
  </w:footnote>
  <w:footnote w:id="6">
    <w:p w14:paraId="51293F32" w14:textId="53C8BCE4" w:rsidR="00973335" w:rsidRPr="00613E2D" w:rsidRDefault="00973335" w:rsidP="00613E2D">
      <w:pPr>
        <w:pStyle w:val="Textodenotaderodap"/>
        <w:jc w:val="both"/>
        <w:rPr>
          <w:color w:val="000000"/>
          <w:sz w:val="24"/>
          <w:szCs w:val="24"/>
        </w:rPr>
      </w:pPr>
      <w:r w:rsidRPr="00613E2D">
        <w:rPr>
          <w:color w:val="000000"/>
          <w:sz w:val="24"/>
          <w:szCs w:val="24"/>
        </w:rPr>
        <w:footnoteRef/>
      </w:r>
      <w:r>
        <w:rPr>
          <w:color w:val="000000"/>
          <w:sz w:val="24"/>
          <w:szCs w:val="24"/>
        </w:rPr>
        <w:t xml:space="preserve"> - </w:t>
      </w:r>
      <w:proofErr w:type="gramStart"/>
      <w:r w:rsidRPr="00613E2D">
        <w:rPr>
          <w:color w:val="000000"/>
          <w:sz w:val="24"/>
          <w:szCs w:val="24"/>
        </w:rPr>
        <w:t>i. e.</w:t>
      </w:r>
      <w:proofErr w:type="gramEnd"/>
      <w:r w:rsidRPr="00613E2D">
        <w:rPr>
          <w:color w:val="000000"/>
          <w:sz w:val="24"/>
          <w:szCs w:val="24"/>
        </w:rPr>
        <w:t>, não como uma igreja universal, mas como indicando a existência de igrejas locais autônomas, congregacionais e independentes</w:t>
      </w:r>
      <w:r>
        <w:rPr>
          <w:color w:val="000000"/>
          <w:sz w:val="24"/>
          <w:szCs w:val="24"/>
        </w:rPr>
        <w:t>.</w:t>
      </w:r>
    </w:p>
  </w:footnote>
  <w:footnote w:id="7">
    <w:p w14:paraId="4E2D1288" w14:textId="43D5AF2D" w:rsidR="00973335" w:rsidRPr="00613E2D" w:rsidRDefault="00973335" w:rsidP="00613E2D">
      <w:pPr>
        <w:pStyle w:val="Textodenotaderodap"/>
        <w:jc w:val="both"/>
        <w:rPr>
          <w:color w:val="000000"/>
          <w:sz w:val="24"/>
          <w:szCs w:val="24"/>
        </w:rPr>
      </w:pPr>
      <w:r w:rsidRPr="00613E2D">
        <w:rPr>
          <w:color w:val="000000"/>
          <w:sz w:val="24"/>
          <w:szCs w:val="24"/>
        </w:rPr>
        <w:footnoteRef/>
      </w:r>
      <w:r w:rsidRPr="00613E2D">
        <w:rPr>
          <w:color w:val="000000"/>
          <w:sz w:val="24"/>
          <w:szCs w:val="24"/>
        </w:rPr>
        <w:t xml:space="preserve"> </w:t>
      </w:r>
      <w:r>
        <w:rPr>
          <w:color w:val="000000"/>
          <w:sz w:val="24"/>
          <w:szCs w:val="24"/>
        </w:rPr>
        <w:t>- N</w:t>
      </w:r>
      <w:r w:rsidRPr="00613E2D">
        <w:rPr>
          <w:color w:val="000000"/>
          <w:sz w:val="24"/>
          <w:szCs w:val="24"/>
        </w:rPr>
        <w:t xml:space="preserve">a KJB 1611, a tradução é literal, como nos seguintes casos: “...the day is </w:t>
      </w:r>
      <w:r w:rsidRPr="00613E2D">
        <w:rPr>
          <w:b/>
          <w:bCs/>
          <w:color w:val="000000"/>
          <w:sz w:val="24"/>
          <w:szCs w:val="24"/>
          <w:u w:val="double"/>
        </w:rPr>
        <w:t>at hand</w:t>
      </w:r>
      <w:r w:rsidRPr="00613E2D">
        <w:rPr>
          <w:color w:val="000000"/>
          <w:sz w:val="24"/>
          <w:szCs w:val="24"/>
        </w:rPr>
        <w:t>” em Romanos 13:12 – “...o dia é chegado.”  </w:t>
      </w:r>
      <w:r>
        <w:rPr>
          <w:color w:val="000000"/>
          <w:sz w:val="24"/>
          <w:szCs w:val="24"/>
        </w:rPr>
        <w:t>n</w:t>
      </w:r>
      <w:r w:rsidRPr="00613E2D">
        <w:rPr>
          <w:color w:val="000000"/>
          <w:sz w:val="24"/>
          <w:szCs w:val="24"/>
        </w:rPr>
        <w:t>a ACF</w:t>
      </w:r>
      <w:r>
        <w:rPr>
          <w:color w:val="000000"/>
          <w:sz w:val="24"/>
          <w:szCs w:val="24"/>
        </w:rPr>
        <w:t>.</w:t>
      </w:r>
      <w:r w:rsidRPr="00613E2D">
        <w:rPr>
          <w:color w:val="000000"/>
          <w:sz w:val="24"/>
          <w:szCs w:val="24"/>
        </w:rPr>
        <w:t xml:space="preserve">  “The Lord is </w:t>
      </w:r>
      <w:r w:rsidRPr="00613E2D">
        <w:rPr>
          <w:b/>
          <w:bCs/>
          <w:color w:val="000000"/>
          <w:sz w:val="24"/>
          <w:szCs w:val="24"/>
          <w:u w:val="double"/>
        </w:rPr>
        <w:t>at hand</w:t>
      </w:r>
      <w:r w:rsidRPr="00613E2D">
        <w:rPr>
          <w:color w:val="000000"/>
          <w:sz w:val="24"/>
          <w:szCs w:val="24"/>
        </w:rPr>
        <w:t>” em Filipenses 4:5 – “Perto está o Senhor.”, na ACF</w:t>
      </w:r>
      <w:r>
        <w:rPr>
          <w:color w:val="000000"/>
          <w:sz w:val="24"/>
          <w:szCs w:val="24"/>
        </w:rPr>
        <w:t xml:space="preserve">. </w:t>
      </w:r>
      <w:proofErr w:type="gramStart"/>
      <w:r>
        <w:rPr>
          <w:color w:val="000000"/>
          <w:sz w:val="24"/>
          <w:szCs w:val="24"/>
        </w:rPr>
        <w:t>E</w:t>
      </w:r>
      <w:r w:rsidRPr="00613E2D">
        <w:rPr>
          <w:color w:val="000000"/>
          <w:sz w:val="24"/>
          <w:szCs w:val="24"/>
        </w:rPr>
        <w:t>  “</w:t>
      </w:r>
      <w:proofErr w:type="gramEnd"/>
      <w:r w:rsidRPr="00613E2D">
        <w:rPr>
          <w:color w:val="000000"/>
          <w:sz w:val="24"/>
          <w:szCs w:val="24"/>
        </w:rPr>
        <w:t xml:space="preserve">But the end of all things is </w:t>
      </w:r>
      <w:r w:rsidRPr="00613E2D">
        <w:rPr>
          <w:b/>
          <w:bCs/>
          <w:color w:val="000000"/>
          <w:sz w:val="24"/>
          <w:szCs w:val="24"/>
          <w:u w:val="double"/>
        </w:rPr>
        <w:t>at hand</w:t>
      </w:r>
      <w:r w:rsidRPr="00613E2D">
        <w:rPr>
          <w:color w:val="000000"/>
          <w:sz w:val="24"/>
          <w:szCs w:val="24"/>
        </w:rPr>
        <w:t>...” em I Pedro 4:7 - E já está próximo o fim de todas as coisas; na ACF</w:t>
      </w:r>
      <w:r>
        <w:rPr>
          <w:color w:val="000000"/>
          <w:sz w:val="24"/>
          <w:szCs w:val="24"/>
        </w:rPr>
        <w:t>.</w:t>
      </w:r>
    </w:p>
  </w:footnote>
  <w:footnote w:id="8">
    <w:p w14:paraId="41E87416" w14:textId="4174CD45" w:rsidR="00973335" w:rsidRPr="005C1DAA" w:rsidRDefault="00973335" w:rsidP="005C1DAA">
      <w:pPr>
        <w:pStyle w:val="Textodenotaderodap"/>
        <w:jc w:val="both"/>
        <w:rPr>
          <w:color w:val="000000"/>
          <w:sz w:val="24"/>
          <w:szCs w:val="24"/>
        </w:rPr>
      </w:pPr>
      <w:r w:rsidRPr="005C1DAA">
        <w:rPr>
          <w:color w:val="000000"/>
          <w:sz w:val="24"/>
          <w:szCs w:val="24"/>
        </w:rPr>
        <w:footnoteRef/>
      </w:r>
      <w:r w:rsidRPr="005C1DAA">
        <w:rPr>
          <w:color w:val="000000"/>
          <w:sz w:val="24"/>
          <w:szCs w:val="24"/>
        </w:rPr>
        <w:t xml:space="preserve"> </w:t>
      </w:r>
      <w:r>
        <w:rPr>
          <w:color w:val="000000"/>
          <w:sz w:val="24"/>
          <w:szCs w:val="24"/>
        </w:rPr>
        <w:t>- N</w:t>
      </w:r>
      <w:r w:rsidRPr="005C1DAA">
        <w:rPr>
          <w:color w:val="000000"/>
          <w:sz w:val="24"/>
          <w:szCs w:val="24"/>
        </w:rPr>
        <w:t xml:space="preserve">a KJB 1611, a tradução é novamente literal: “...for the sepulchre was nigh </w:t>
      </w:r>
      <w:r w:rsidRPr="005C1DAA">
        <w:rPr>
          <w:b/>
          <w:bCs/>
          <w:color w:val="000000"/>
          <w:sz w:val="24"/>
          <w:szCs w:val="24"/>
          <w:u w:val="double"/>
        </w:rPr>
        <w:t>at hand</w:t>
      </w:r>
      <w:r w:rsidRPr="005C1DAA">
        <w:rPr>
          <w:color w:val="000000"/>
          <w:sz w:val="24"/>
          <w:szCs w:val="24"/>
        </w:rPr>
        <w:t>.” – “...e por estar perto aquele sepulcro...” na ACF em João 19:42</w:t>
      </w:r>
      <w:r>
        <w:rPr>
          <w:color w:val="000000"/>
          <w:sz w:val="24"/>
          <w:szCs w:val="24"/>
        </w:rPr>
        <w:t>.</w:t>
      </w:r>
    </w:p>
  </w:footnote>
  <w:footnote w:id="9">
    <w:p w14:paraId="50873686" w14:textId="0FBE5586" w:rsidR="00973335" w:rsidRPr="005C1DAA" w:rsidRDefault="00973335" w:rsidP="005C1DAA">
      <w:pPr>
        <w:pStyle w:val="Textodenotaderodap"/>
        <w:jc w:val="both"/>
        <w:rPr>
          <w:color w:val="000000"/>
          <w:sz w:val="24"/>
          <w:szCs w:val="24"/>
        </w:rPr>
      </w:pPr>
      <w:r w:rsidRPr="005C1DAA">
        <w:rPr>
          <w:color w:val="000000"/>
          <w:sz w:val="24"/>
          <w:szCs w:val="24"/>
        </w:rPr>
        <w:footnoteRef/>
      </w:r>
      <w:r w:rsidRPr="005C1DAA">
        <w:rPr>
          <w:color w:val="000000"/>
          <w:sz w:val="24"/>
          <w:szCs w:val="24"/>
        </w:rPr>
        <w:t xml:space="preserve"> - Luc. 21:30, na KJB 1611 literalmente “...summer is now nigh </w:t>
      </w:r>
      <w:r w:rsidRPr="005C1DAA">
        <w:rPr>
          <w:b/>
          <w:bCs/>
          <w:color w:val="000000"/>
          <w:sz w:val="24"/>
          <w:szCs w:val="24"/>
          <w:u w:val="double"/>
        </w:rPr>
        <w:t>at hand</w:t>
      </w:r>
      <w:r w:rsidRPr="005C1DAA">
        <w:rPr>
          <w:color w:val="000000"/>
          <w:sz w:val="24"/>
          <w:szCs w:val="24"/>
        </w:rPr>
        <w:t xml:space="preserve">. </w:t>
      </w:r>
      <w:proofErr w:type="gramStart"/>
      <w:r w:rsidRPr="005C1DAA">
        <w:rPr>
          <w:color w:val="000000"/>
          <w:sz w:val="24"/>
          <w:szCs w:val="24"/>
        </w:rPr>
        <w:t>“ –</w:t>
      </w:r>
      <w:proofErr w:type="gramEnd"/>
      <w:r w:rsidRPr="005C1DAA">
        <w:rPr>
          <w:color w:val="000000"/>
          <w:sz w:val="24"/>
          <w:szCs w:val="24"/>
        </w:rPr>
        <w:t xml:space="preserve"> “...perto está já o verão.”</w:t>
      </w:r>
      <w:r>
        <w:rPr>
          <w:color w:val="000000"/>
          <w:sz w:val="24"/>
          <w:szCs w:val="24"/>
        </w:rPr>
        <w:t>,</w:t>
      </w:r>
      <w:r w:rsidRPr="005C1DAA">
        <w:rPr>
          <w:color w:val="000000"/>
          <w:sz w:val="24"/>
          <w:szCs w:val="24"/>
        </w:rPr>
        <w:t xml:space="preserve"> </w:t>
      </w:r>
      <w:r>
        <w:rPr>
          <w:color w:val="000000"/>
          <w:sz w:val="24"/>
          <w:szCs w:val="24"/>
        </w:rPr>
        <w:t>n</w:t>
      </w:r>
      <w:r w:rsidRPr="005C1DAA">
        <w:rPr>
          <w:color w:val="000000"/>
          <w:sz w:val="24"/>
          <w:szCs w:val="24"/>
        </w:rPr>
        <w:t>a ACF</w:t>
      </w:r>
      <w:r>
        <w:rPr>
          <w:color w:val="000000"/>
          <w:sz w:val="24"/>
          <w:szCs w:val="24"/>
        </w:rPr>
        <w:t>.</w:t>
      </w:r>
    </w:p>
  </w:footnote>
  <w:footnote w:id="10">
    <w:p w14:paraId="37D3D8ED" w14:textId="5C24EDA9" w:rsidR="00973335" w:rsidRPr="005C1DAA" w:rsidRDefault="00973335" w:rsidP="005C1DAA">
      <w:pPr>
        <w:pStyle w:val="Textodenotaderodap"/>
        <w:jc w:val="both"/>
        <w:rPr>
          <w:color w:val="000000"/>
          <w:sz w:val="24"/>
          <w:szCs w:val="24"/>
        </w:rPr>
      </w:pPr>
      <w:r w:rsidRPr="005C1DAA">
        <w:rPr>
          <w:color w:val="000000"/>
          <w:sz w:val="24"/>
          <w:szCs w:val="24"/>
        </w:rPr>
        <w:footnoteRef/>
      </w:r>
      <w:r w:rsidRPr="005C1DAA">
        <w:rPr>
          <w:color w:val="000000"/>
          <w:sz w:val="24"/>
          <w:szCs w:val="24"/>
        </w:rPr>
        <w:t xml:space="preserve"> </w:t>
      </w:r>
      <w:r>
        <w:rPr>
          <w:color w:val="000000"/>
          <w:sz w:val="24"/>
          <w:szCs w:val="24"/>
        </w:rPr>
        <w:t>- II</w:t>
      </w:r>
      <w:r w:rsidRPr="005C1DAA">
        <w:rPr>
          <w:color w:val="000000"/>
          <w:sz w:val="24"/>
          <w:szCs w:val="24"/>
        </w:rPr>
        <w:t xml:space="preserve"> Tim. 4: 6, na KJB 1611 literalmente “...the time of my departure is </w:t>
      </w:r>
      <w:r w:rsidRPr="005C1DAA">
        <w:rPr>
          <w:b/>
          <w:bCs/>
          <w:color w:val="000000"/>
          <w:sz w:val="24"/>
          <w:szCs w:val="24"/>
          <w:u w:val="double"/>
        </w:rPr>
        <w:t>at hand</w:t>
      </w:r>
      <w:r w:rsidRPr="005C1DAA">
        <w:rPr>
          <w:color w:val="000000"/>
          <w:sz w:val="24"/>
          <w:szCs w:val="24"/>
        </w:rPr>
        <w:t>.” – “...o tempo da minha partida está próximo.”, na ACF</w:t>
      </w:r>
      <w:r>
        <w:rPr>
          <w:color w:val="000000"/>
          <w:sz w:val="24"/>
          <w:szCs w:val="24"/>
        </w:rPr>
        <w:t>.</w:t>
      </w:r>
    </w:p>
  </w:footnote>
  <w:footnote w:id="11">
    <w:p w14:paraId="0EF65B91" w14:textId="1B562EFC" w:rsidR="00973335" w:rsidRPr="00D631E6" w:rsidRDefault="00973335">
      <w:pPr>
        <w:pStyle w:val="Textodenotaderodap"/>
        <w:rPr>
          <w:color w:val="000000"/>
          <w:sz w:val="24"/>
          <w:szCs w:val="24"/>
        </w:rPr>
      </w:pPr>
      <w:r w:rsidRPr="00D631E6">
        <w:rPr>
          <w:color w:val="000000"/>
          <w:sz w:val="24"/>
          <w:szCs w:val="24"/>
        </w:rPr>
        <w:footnoteRef/>
      </w:r>
      <w:r w:rsidRPr="00D631E6">
        <w:rPr>
          <w:color w:val="000000"/>
          <w:sz w:val="24"/>
          <w:szCs w:val="24"/>
        </w:rPr>
        <w:t xml:space="preserve">  - </w:t>
      </w:r>
      <w:r>
        <w:rPr>
          <w:color w:val="000000"/>
          <w:sz w:val="24"/>
          <w:szCs w:val="24"/>
        </w:rPr>
        <w:t>P</w:t>
      </w:r>
      <w:r w:rsidRPr="00D631E6">
        <w:rPr>
          <w:color w:val="000000"/>
          <w:sz w:val="24"/>
          <w:szCs w:val="24"/>
        </w:rPr>
        <w:t xml:space="preserve">rovavelmente com outros crentes dispersos desde a </w:t>
      </w:r>
      <w:r>
        <w:rPr>
          <w:color w:val="000000"/>
          <w:sz w:val="24"/>
          <w:szCs w:val="24"/>
        </w:rPr>
        <w:t>J</w:t>
      </w:r>
      <w:r w:rsidRPr="00D631E6">
        <w:rPr>
          <w:color w:val="000000"/>
          <w:sz w:val="24"/>
          <w:szCs w:val="24"/>
        </w:rPr>
        <w:t xml:space="preserve">udéia, após o início da perseguição </w:t>
      </w:r>
      <w:proofErr w:type="gramStart"/>
      <w:r w:rsidRPr="00D631E6">
        <w:rPr>
          <w:color w:val="000000"/>
          <w:sz w:val="24"/>
          <w:szCs w:val="24"/>
        </w:rPr>
        <w:t>-  ver</w:t>
      </w:r>
      <w:proofErr w:type="gramEnd"/>
      <w:r w:rsidRPr="00D631E6">
        <w:rPr>
          <w:color w:val="000000"/>
          <w:sz w:val="24"/>
          <w:szCs w:val="24"/>
        </w:rPr>
        <w:t xml:space="preserve"> Atos 11:19</w:t>
      </w:r>
      <w:r>
        <w:rPr>
          <w:color w:val="000000"/>
          <w:sz w:val="24"/>
          <w:szCs w:val="24"/>
        </w:rPr>
        <w:t xml:space="preserve">. </w:t>
      </w:r>
    </w:p>
  </w:footnote>
  <w:footnote w:id="12">
    <w:p w14:paraId="70966E38" w14:textId="56A6D856" w:rsidR="00973335" w:rsidRPr="00D631E6" w:rsidRDefault="00973335" w:rsidP="00D631E6">
      <w:pPr>
        <w:pStyle w:val="Textodenotaderodap"/>
        <w:jc w:val="both"/>
        <w:rPr>
          <w:color w:val="000000"/>
          <w:sz w:val="24"/>
          <w:szCs w:val="24"/>
        </w:rPr>
      </w:pPr>
      <w:r w:rsidRPr="00D631E6">
        <w:rPr>
          <w:color w:val="000000"/>
          <w:sz w:val="24"/>
          <w:szCs w:val="24"/>
        </w:rPr>
        <w:footnoteRef/>
      </w:r>
      <w:r w:rsidRPr="00D631E6">
        <w:rPr>
          <w:color w:val="000000"/>
          <w:sz w:val="24"/>
          <w:szCs w:val="24"/>
        </w:rPr>
        <w:t xml:space="preserve"> </w:t>
      </w:r>
      <w:r>
        <w:rPr>
          <w:color w:val="000000"/>
          <w:sz w:val="24"/>
          <w:szCs w:val="24"/>
        </w:rPr>
        <w:t xml:space="preserve">- </w:t>
      </w:r>
      <w:r w:rsidRPr="00D631E6">
        <w:rPr>
          <w:b/>
          <w:bCs/>
          <w:color w:val="000000"/>
          <w:sz w:val="24"/>
          <w:szCs w:val="24"/>
        </w:rPr>
        <w:t>(</w:t>
      </w:r>
      <w:r>
        <w:rPr>
          <w:b/>
          <w:bCs/>
          <w:color w:val="000000"/>
          <w:sz w:val="24"/>
          <w:szCs w:val="24"/>
        </w:rPr>
        <w:t>a</w:t>
      </w:r>
      <w:r w:rsidRPr="00D631E6">
        <w:rPr>
          <w:b/>
          <w:bCs/>
          <w:color w:val="000000"/>
          <w:sz w:val="24"/>
          <w:szCs w:val="24"/>
        </w:rPr>
        <w:t>)</w:t>
      </w:r>
      <w:r w:rsidRPr="00D631E6">
        <w:rPr>
          <w:color w:val="000000"/>
          <w:sz w:val="24"/>
          <w:szCs w:val="24"/>
        </w:rPr>
        <w:t xml:space="preserve">. Todos os grupos que foram posteriormente gerados pelo protestantismo reformado, tais como: pentecostais, neopentecostais, renovados, todas as vertentes carismáticas e também as seitas pseudo cristãs que destes derivaram </w:t>
      </w:r>
      <w:r>
        <w:rPr>
          <w:color w:val="000000"/>
          <w:sz w:val="24"/>
          <w:szCs w:val="24"/>
        </w:rPr>
        <w:t xml:space="preserve">- </w:t>
      </w:r>
      <w:r w:rsidRPr="00D631E6">
        <w:rPr>
          <w:color w:val="000000"/>
          <w:sz w:val="24"/>
          <w:szCs w:val="24"/>
        </w:rPr>
        <w:t xml:space="preserve">mormonismo, adventismo do sétimo dia, testemunhas de jeová, etc, mantém no seu cerne a doutrina do alegorismo. </w:t>
      </w:r>
      <w:r w:rsidRPr="00D631E6">
        <w:rPr>
          <w:b/>
          <w:bCs/>
          <w:color w:val="000000"/>
          <w:sz w:val="24"/>
          <w:szCs w:val="24"/>
        </w:rPr>
        <w:t>(</w:t>
      </w:r>
      <w:r>
        <w:rPr>
          <w:b/>
          <w:bCs/>
          <w:color w:val="000000"/>
          <w:sz w:val="24"/>
          <w:szCs w:val="24"/>
        </w:rPr>
        <w:t>b</w:t>
      </w:r>
      <w:r w:rsidRPr="00D631E6">
        <w:rPr>
          <w:b/>
          <w:bCs/>
          <w:color w:val="000000"/>
          <w:sz w:val="24"/>
          <w:szCs w:val="24"/>
        </w:rPr>
        <w:t>)</w:t>
      </w:r>
      <w:r>
        <w:rPr>
          <w:color w:val="000000"/>
          <w:sz w:val="24"/>
          <w:szCs w:val="24"/>
        </w:rPr>
        <w:t xml:space="preserve">. </w:t>
      </w:r>
      <w:r w:rsidRPr="00D631E6">
        <w:rPr>
          <w:color w:val="000000"/>
          <w:sz w:val="24"/>
          <w:szCs w:val="24"/>
        </w:rPr>
        <w:t xml:space="preserve"> E embora vertentes pentecostais de maior expressão, como por exemplo as Assembleias de DEUS, mantenham </w:t>
      </w:r>
      <w:r>
        <w:rPr>
          <w:color w:val="000000"/>
          <w:sz w:val="24"/>
          <w:szCs w:val="24"/>
        </w:rPr>
        <w:t xml:space="preserve"> (</w:t>
      </w:r>
      <w:r w:rsidRPr="00D631E6">
        <w:rPr>
          <w:color w:val="000000"/>
          <w:sz w:val="24"/>
          <w:szCs w:val="24"/>
        </w:rPr>
        <w:t xml:space="preserve">em certos círculos, num certo nível) a posição pré-tribulação e milênio literal,  o desastre de sua teologia alegorista (em relação à salvação, perda de salvação, necessidades de novas revelações, confusão sobre línguas e batismo com o Espírito Santo, dentre outros...) já foi amplamente denunciado dentro de seus próprios círculos, como por exemplo no livro </w:t>
      </w:r>
      <w:r w:rsidRPr="00927E51">
        <w:rPr>
          <w:b/>
          <w:bCs/>
          <w:color w:val="000000"/>
          <w:sz w:val="24"/>
          <w:szCs w:val="24"/>
          <w:u w:val="double"/>
        </w:rPr>
        <w:t>Cristianismo em Crise</w:t>
      </w:r>
      <w:r w:rsidRPr="00D631E6">
        <w:rPr>
          <w:color w:val="000000"/>
          <w:sz w:val="24"/>
          <w:szCs w:val="24"/>
        </w:rPr>
        <w:t xml:space="preserve">, de </w:t>
      </w:r>
      <w:hyperlink r:id="rId1" w:history="1">
        <w:r w:rsidRPr="00D631E6">
          <w:rPr>
            <w:color w:val="000000"/>
            <w:sz w:val="24"/>
            <w:szCs w:val="24"/>
          </w:rPr>
          <w:t>Hank Hanegraaf</w:t>
        </w:r>
      </w:hyperlink>
      <w:r w:rsidRPr="00D631E6">
        <w:rPr>
          <w:color w:val="000000"/>
          <w:sz w:val="24"/>
          <w:szCs w:val="24"/>
        </w:rPr>
        <w:t>, de 1993. O maior perigo do alegrorismo é sua mistura com “pitadas” de verdade, permitindo que ele continue se infiltrando, confundindo e destruindo igrejas antes fiéis.</w:t>
      </w:r>
    </w:p>
    <w:p w14:paraId="560F4BF0" w14:textId="77777777" w:rsidR="00973335" w:rsidRDefault="00973335" w:rsidP="00D631E6">
      <w:pPr>
        <w:ind w:left="708"/>
        <w:jc w:val="both"/>
      </w:pPr>
      <w:r>
        <w:t> </w:t>
      </w:r>
    </w:p>
    <w:p w14:paraId="0833E9D1" w14:textId="23E10ED4" w:rsidR="00973335" w:rsidRDefault="00973335">
      <w:pPr>
        <w:pStyle w:val="Textodenotaderodap"/>
      </w:pPr>
    </w:p>
  </w:footnote>
  <w:footnote w:id="13">
    <w:p w14:paraId="6606C56B" w14:textId="072276CC" w:rsidR="00973335" w:rsidRPr="006B3D4B" w:rsidRDefault="00973335" w:rsidP="006B3D4B">
      <w:pPr>
        <w:shd w:val="clear" w:color="auto" w:fill="FFFFFF"/>
        <w:spacing w:line="240" w:lineRule="auto"/>
        <w:jc w:val="both"/>
        <w:rPr>
          <w:color w:val="000000"/>
          <w:sz w:val="24"/>
          <w:szCs w:val="24"/>
        </w:rPr>
      </w:pPr>
      <w:r w:rsidRPr="006B3D4B">
        <w:rPr>
          <w:color w:val="000000"/>
          <w:sz w:val="24"/>
          <w:szCs w:val="24"/>
        </w:rPr>
        <w:footnoteRef/>
      </w:r>
      <w:r w:rsidRPr="006B3D4B">
        <w:rPr>
          <w:color w:val="000000"/>
          <w:sz w:val="24"/>
          <w:szCs w:val="24"/>
        </w:rPr>
        <w:t xml:space="preserve"> </w:t>
      </w:r>
      <w:r>
        <w:rPr>
          <w:color w:val="000000"/>
          <w:sz w:val="24"/>
          <w:szCs w:val="24"/>
        </w:rPr>
        <w:t xml:space="preserve">- </w:t>
      </w:r>
      <w:r w:rsidRPr="006B3D4B">
        <w:rPr>
          <w:color w:val="000000"/>
          <w:sz w:val="24"/>
          <w:szCs w:val="24"/>
        </w:rPr>
        <w:t>O verbo “Transigir” indica um acordo que vai de bi a multilateral, por meio de concessões de parte a parte; este acordo tem o objetivo de conciliar lados conflitantes, de pôr fim a um entendimento preponderante, único e exclusivo, mediante uma série de concessões recíprocas. A transigência pela qual os batistas se submeteram – antes os conservadores cederam e atualmente os fundamentalistas têm cedido – impôs a eles uma tolerância subserviente à condescendência com a heresia e o pecado.</w:t>
      </w:r>
    </w:p>
    <w:p w14:paraId="2CD07DFA" w14:textId="77777777" w:rsidR="00973335" w:rsidRPr="00600A60" w:rsidRDefault="00973335" w:rsidP="006B3D4B">
      <w:pPr>
        <w:jc w:val="both"/>
        <w:rPr>
          <w:rFonts w:ascii="Verdana" w:hAnsi="Verdana"/>
        </w:rPr>
      </w:pPr>
      <w:r w:rsidRPr="00371337">
        <w:rPr>
          <w:rFonts w:ascii="Verdana" w:eastAsia="Times New Roman" w:hAnsi="Verdana" w:cs="Arial"/>
          <w:color w:val="00B0F0"/>
          <w:spacing w:val="0"/>
          <w:w w:val="100"/>
          <w:sz w:val="24"/>
          <w:szCs w:val="24"/>
          <w:lang w:eastAsia="pt-BR"/>
        </w:rPr>
        <w:br/>
      </w:r>
    </w:p>
    <w:p w14:paraId="557DAD12" w14:textId="77777777" w:rsidR="00973335" w:rsidRPr="00600A60" w:rsidRDefault="00973335" w:rsidP="006B3D4B">
      <w:pPr>
        <w:jc w:val="both"/>
        <w:rPr>
          <w:rFonts w:ascii="Verdana" w:hAnsi="Verdana"/>
        </w:rPr>
      </w:pPr>
      <w:r w:rsidRPr="00600A60">
        <w:rPr>
          <w:rFonts w:ascii="Verdana" w:hAnsi="Verdana"/>
          <w:color w:val="000000"/>
        </w:rPr>
        <w:t> </w:t>
      </w:r>
    </w:p>
    <w:p w14:paraId="51656FCB" w14:textId="77777777" w:rsidR="00973335" w:rsidRPr="00600A60" w:rsidRDefault="00973335" w:rsidP="006B3D4B">
      <w:pPr>
        <w:jc w:val="both"/>
        <w:rPr>
          <w:rFonts w:ascii="Verdana" w:hAnsi="Verdana"/>
        </w:rPr>
      </w:pPr>
      <w:r w:rsidRPr="00600A60">
        <w:rPr>
          <w:rFonts w:ascii="Verdana" w:hAnsi="Verdana"/>
          <w:color w:val="000000"/>
        </w:rPr>
        <w:t> </w:t>
      </w:r>
    </w:p>
    <w:p w14:paraId="0C200A7F" w14:textId="3B7E99EF" w:rsidR="00973335" w:rsidRDefault="00973335">
      <w:pPr>
        <w:pStyle w:val="Textodenotaderodap"/>
      </w:pPr>
    </w:p>
  </w:footnote>
  <w:footnote w:id="14">
    <w:p w14:paraId="66BEA3B4" w14:textId="359C9D33" w:rsidR="00973335" w:rsidRPr="00D2640B" w:rsidRDefault="00973335" w:rsidP="00D2640B">
      <w:pPr>
        <w:shd w:val="clear" w:color="auto" w:fill="FFFFFF"/>
        <w:spacing w:line="240" w:lineRule="auto"/>
        <w:jc w:val="both"/>
        <w:rPr>
          <w:color w:val="000000"/>
          <w:sz w:val="24"/>
          <w:szCs w:val="24"/>
        </w:rPr>
      </w:pPr>
      <w:r w:rsidRPr="00D2640B">
        <w:rPr>
          <w:color w:val="000000"/>
          <w:sz w:val="24"/>
          <w:szCs w:val="24"/>
        </w:rPr>
        <w:footnoteRef/>
      </w:r>
      <w:r w:rsidRPr="00D2640B">
        <w:rPr>
          <w:color w:val="000000"/>
          <w:sz w:val="24"/>
          <w:szCs w:val="24"/>
        </w:rPr>
        <w:t xml:space="preserve"> </w:t>
      </w:r>
      <w:r>
        <w:rPr>
          <w:color w:val="000000"/>
          <w:sz w:val="24"/>
          <w:szCs w:val="24"/>
        </w:rPr>
        <w:t xml:space="preserve">- </w:t>
      </w:r>
      <w:r w:rsidRPr="00D2640B">
        <w:rPr>
          <w:color w:val="000000"/>
          <w:sz w:val="24"/>
          <w:szCs w:val="24"/>
        </w:rPr>
        <w:t>Os defensores da posição MesoTribulacionista buscaram uma “posição de conciliação” (de transigência) entre as posições Pré e Pós Tribulacionista.   Os principais proponentes dessa posição são: Gleason L. Archer, Norman Harisson, J. Oliver Buswell, Merill C. Tenney e G. H. Lang.</w:t>
      </w:r>
    </w:p>
    <w:p w14:paraId="3A9B2774" w14:textId="77777777" w:rsidR="00973335" w:rsidRPr="000C329E" w:rsidRDefault="00973335" w:rsidP="00D2640B">
      <w:pPr>
        <w:shd w:val="clear" w:color="auto" w:fill="FFFFFF"/>
        <w:spacing w:line="240" w:lineRule="auto"/>
        <w:jc w:val="both"/>
        <w:rPr>
          <w:rFonts w:eastAsia="Times New Roman" w:cs="Arial"/>
          <w:color w:val="2F5496" w:themeColor="accent1" w:themeShade="BF"/>
          <w:spacing w:val="0"/>
          <w:w w:val="100"/>
          <w:sz w:val="24"/>
          <w:szCs w:val="24"/>
          <w:lang w:eastAsia="pt-BR"/>
        </w:rPr>
      </w:pPr>
    </w:p>
    <w:p w14:paraId="42766AA3" w14:textId="6D4558AA" w:rsidR="00973335" w:rsidRDefault="00973335">
      <w:pPr>
        <w:pStyle w:val="Textodenotaderodap"/>
      </w:pPr>
    </w:p>
  </w:footnote>
  <w:footnote w:id="15">
    <w:p w14:paraId="761EF0C5" w14:textId="6CAC0588" w:rsidR="00973335" w:rsidRPr="00D2640B" w:rsidRDefault="00973335" w:rsidP="00D2640B">
      <w:pPr>
        <w:shd w:val="clear" w:color="auto" w:fill="FFFFFF"/>
        <w:spacing w:line="240" w:lineRule="auto"/>
        <w:jc w:val="both"/>
        <w:rPr>
          <w:color w:val="000000"/>
          <w:sz w:val="24"/>
          <w:szCs w:val="24"/>
        </w:rPr>
      </w:pPr>
      <w:r w:rsidRPr="00D2640B">
        <w:rPr>
          <w:color w:val="000000"/>
          <w:sz w:val="24"/>
          <w:szCs w:val="24"/>
        </w:rPr>
        <w:footnoteRef/>
      </w:r>
      <w:r w:rsidRPr="00D2640B">
        <w:rPr>
          <w:color w:val="000000"/>
          <w:sz w:val="24"/>
          <w:szCs w:val="24"/>
        </w:rPr>
        <w:t xml:space="preserve"> </w:t>
      </w:r>
      <w:r>
        <w:rPr>
          <w:color w:val="000000"/>
          <w:sz w:val="24"/>
          <w:szCs w:val="24"/>
        </w:rPr>
        <w:t xml:space="preserve">- </w:t>
      </w:r>
      <w:r w:rsidRPr="00D2640B">
        <w:rPr>
          <w:color w:val="000000"/>
          <w:sz w:val="24"/>
          <w:szCs w:val="24"/>
        </w:rPr>
        <w:t>Alguns pontos a destacar, que corroboram com o texto de Cloud, a respeito dos problemas da posição Pré-Ira:</w:t>
      </w:r>
      <w:r>
        <w:rPr>
          <w:color w:val="000000"/>
          <w:sz w:val="24"/>
          <w:szCs w:val="24"/>
        </w:rPr>
        <w:t xml:space="preserve"> (</w:t>
      </w:r>
      <w:r w:rsidRPr="00D2640B">
        <w:rPr>
          <w:color w:val="000000"/>
          <w:sz w:val="24"/>
          <w:szCs w:val="24"/>
        </w:rPr>
        <w:t>a.</w:t>
      </w:r>
      <w:r>
        <w:rPr>
          <w:color w:val="000000"/>
          <w:sz w:val="24"/>
          <w:szCs w:val="24"/>
        </w:rPr>
        <w:t>)</w:t>
      </w:r>
      <w:r w:rsidRPr="00D2640B">
        <w:rPr>
          <w:color w:val="000000"/>
          <w:sz w:val="24"/>
          <w:szCs w:val="24"/>
        </w:rPr>
        <w:t xml:space="preserve"> Perda completa da Doutrina da Iminência (Apocalipse, Mateus 24);</w:t>
      </w:r>
      <w:r>
        <w:rPr>
          <w:color w:val="000000"/>
          <w:sz w:val="24"/>
          <w:szCs w:val="24"/>
        </w:rPr>
        <w:t xml:space="preserve"> (</w:t>
      </w:r>
      <w:r w:rsidRPr="00D2640B">
        <w:rPr>
          <w:color w:val="000000"/>
          <w:sz w:val="24"/>
          <w:szCs w:val="24"/>
        </w:rPr>
        <w:t>b.</w:t>
      </w:r>
      <w:r>
        <w:rPr>
          <w:color w:val="000000"/>
          <w:sz w:val="24"/>
          <w:szCs w:val="24"/>
        </w:rPr>
        <w:t>)</w:t>
      </w:r>
      <w:r w:rsidRPr="00D2640B">
        <w:rPr>
          <w:color w:val="000000"/>
          <w:sz w:val="24"/>
          <w:szCs w:val="24"/>
        </w:rPr>
        <w:t xml:space="preserve"> A ênfase dada pela Bíblia ao meio da 70ª. Semana de Daniel é dada ao rompimento da Aliança do Anticristo com Israel e não no Arrebatamento (Daniel 9:27);</w:t>
      </w:r>
      <w:r>
        <w:rPr>
          <w:color w:val="000000"/>
          <w:sz w:val="24"/>
          <w:szCs w:val="24"/>
        </w:rPr>
        <w:t xml:space="preserve">  (</w:t>
      </w:r>
      <w:r w:rsidRPr="00D2640B">
        <w:rPr>
          <w:color w:val="000000"/>
          <w:sz w:val="24"/>
          <w:szCs w:val="24"/>
        </w:rPr>
        <w:t>c.</w:t>
      </w:r>
      <w:r>
        <w:rPr>
          <w:color w:val="000000"/>
          <w:sz w:val="24"/>
          <w:szCs w:val="24"/>
        </w:rPr>
        <w:t>)</w:t>
      </w:r>
      <w:r w:rsidRPr="00D2640B">
        <w:rPr>
          <w:color w:val="000000"/>
          <w:sz w:val="24"/>
          <w:szCs w:val="24"/>
        </w:rPr>
        <w:t xml:space="preserve"> Espiritualização forçada de Apocalipse 1 ao 11 com propósitos apenas contemporâneos;</w:t>
      </w:r>
      <w:r>
        <w:rPr>
          <w:color w:val="000000"/>
          <w:sz w:val="24"/>
          <w:szCs w:val="24"/>
        </w:rPr>
        <w:t xml:space="preserve"> (</w:t>
      </w:r>
      <w:r w:rsidRPr="00D2640B">
        <w:rPr>
          <w:color w:val="000000"/>
          <w:sz w:val="24"/>
          <w:szCs w:val="24"/>
        </w:rPr>
        <w:t>d.</w:t>
      </w:r>
      <w:r>
        <w:rPr>
          <w:color w:val="000000"/>
          <w:sz w:val="24"/>
          <w:szCs w:val="24"/>
        </w:rPr>
        <w:t>)</w:t>
      </w:r>
      <w:r w:rsidRPr="00D2640B">
        <w:rPr>
          <w:color w:val="000000"/>
          <w:sz w:val="24"/>
          <w:szCs w:val="24"/>
        </w:rPr>
        <w:t xml:space="preserve"> O argumento de que Apocalipse 11:15-19 menciona a sétima trombeta e é idêntica à trombeta de Deus em I Tess. 4.16 é um argumento frágil, fraco, não tem base bíblica e não passa de pretensão;</w:t>
      </w:r>
      <w:r>
        <w:rPr>
          <w:color w:val="000000"/>
          <w:sz w:val="24"/>
          <w:szCs w:val="24"/>
        </w:rPr>
        <w:t xml:space="preserve"> (</w:t>
      </w:r>
      <w:r w:rsidRPr="00D2640B">
        <w:rPr>
          <w:color w:val="000000"/>
          <w:sz w:val="24"/>
          <w:szCs w:val="24"/>
        </w:rPr>
        <w:t>e.</w:t>
      </w:r>
      <w:r>
        <w:rPr>
          <w:color w:val="000000"/>
          <w:sz w:val="24"/>
          <w:szCs w:val="24"/>
        </w:rPr>
        <w:t>)</w:t>
      </w:r>
      <w:r w:rsidRPr="00D2640B">
        <w:rPr>
          <w:color w:val="000000"/>
          <w:sz w:val="24"/>
          <w:szCs w:val="24"/>
        </w:rPr>
        <w:t xml:space="preserve"> A posição Pré-Ira abre espaço para que seja considerado a concepção do “arrebatamento parcial”, que defende que haverá uma série de arrebatamentos que dependerá do preparo dos crentes. Quando certos grupos estiverem prontos, serão arrebatados e outros o serão somente até que estejam prontos.</w:t>
      </w:r>
    </w:p>
    <w:p w14:paraId="1E3BE674" w14:textId="1C07B193" w:rsidR="00973335" w:rsidRDefault="00973335">
      <w:pPr>
        <w:pStyle w:val="Textodenotaderodap"/>
      </w:pPr>
    </w:p>
  </w:footnote>
  <w:footnote w:id="16">
    <w:p w14:paraId="29D4A7AF" w14:textId="56006445" w:rsidR="00973335" w:rsidRPr="00653280" w:rsidRDefault="00973335" w:rsidP="00653280">
      <w:pPr>
        <w:shd w:val="clear" w:color="auto" w:fill="FFFFFF"/>
        <w:spacing w:line="240" w:lineRule="auto"/>
        <w:jc w:val="both"/>
        <w:rPr>
          <w:color w:val="000000"/>
          <w:sz w:val="24"/>
          <w:szCs w:val="24"/>
        </w:rPr>
      </w:pPr>
      <w:r w:rsidRPr="00653280">
        <w:rPr>
          <w:color w:val="000000"/>
          <w:sz w:val="24"/>
          <w:szCs w:val="24"/>
        </w:rPr>
        <w:footnoteRef/>
      </w:r>
      <w:r w:rsidRPr="00653280">
        <w:rPr>
          <w:color w:val="000000"/>
          <w:sz w:val="24"/>
          <w:szCs w:val="24"/>
        </w:rPr>
        <w:t xml:space="preserve"> </w:t>
      </w:r>
      <w:r>
        <w:rPr>
          <w:color w:val="000000"/>
          <w:sz w:val="24"/>
          <w:szCs w:val="24"/>
        </w:rPr>
        <w:t xml:space="preserve">- </w:t>
      </w:r>
      <w:r w:rsidRPr="00653280">
        <w:rPr>
          <w:color w:val="000000"/>
          <w:sz w:val="24"/>
          <w:szCs w:val="24"/>
        </w:rPr>
        <w:t xml:space="preserve">A tradução literal do grego feita pela King James Bible 1611, traz em inglês: ...as that the day of Christ is </w:t>
      </w:r>
      <w:r w:rsidRPr="00653280">
        <w:rPr>
          <w:b/>
          <w:bCs/>
          <w:color w:val="000000"/>
          <w:sz w:val="24"/>
          <w:szCs w:val="24"/>
          <w:u w:val="double"/>
        </w:rPr>
        <w:t>at hand</w:t>
      </w:r>
      <w:r w:rsidRPr="00653280">
        <w:rPr>
          <w:color w:val="000000"/>
          <w:sz w:val="24"/>
          <w:szCs w:val="24"/>
        </w:rPr>
        <w:t>.</w:t>
      </w:r>
    </w:p>
  </w:footnote>
  <w:footnote w:id="17">
    <w:p w14:paraId="52DBA223" w14:textId="4A3A81E0" w:rsidR="00973335" w:rsidRPr="00653280" w:rsidRDefault="00973335" w:rsidP="00653280">
      <w:pPr>
        <w:shd w:val="clear" w:color="auto" w:fill="FFFFFF"/>
        <w:spacing w:line="240" w:lineRule="auto"/>
        <w:jc w:val="both"/>
        <w:rPr>
          <w:color w:val="000000"/>
          <w:sz w:val="24"/>
          <w:szCs w:val="24"/>
        </w:rPr>
      </w:pPr>
      <w:r w:rsidRPr="00653280">
        <w:rPr>
          <w:color w:val="000000"/>
          <w:sz w:val="24"/>
          <w:szCs w:val="24"/>
        </w:rPr>
        <w:footnoteRef/>
      </w:r>
      <w:r w:rsidRPr="00653280">
        <w:rPr>
          <w:color w:val="000000"/>
          <w:sz w:val="24"/>
          <w:szCs w:val="24"/>
        </w:rPr>
        <w:t xml:space="preserve">  </w:t>
      </w:r>
      <w:r>
        <w:rPr>
          <w:color w:val="000000"/>
          <w:sz w:val="24"/>
          <w:szCs w:val="24"/>
        </w:rPr>
        <w:t>- N</w:t>
      </w:r>
      <w:r w:rsidRPr="00653280">
        <w:rPr>
          <w:color w:val="000000"/>
          <w:sz w:val="24"/>
          <w:szCs w:val="24"/>
        </w:rPr>
        <w:t>a ACF: “instante”</w:t>
      </w:r>
      <w:r>
        <w:rPr>
          <w:color w:val="000000"/>
          <w:sz w:val="24"/>
          <w:szCs w:val="24"/>
        </w:rPr>
        <w:t>.</w:t>
      </w:r>
    </w:p>
  </w:footnote>
  <w:footnote w:id="18">
    <w:p w14:paraId="11EC7CCB" w14:textId="1ED59E6E" w:rsidR="00973335" w:rsidRDefault="00973335" w:rsidP="00EC0FF6">
      <w:pPr>
        <w:shd w:val="clear" w:color="auto" w:fill="FFFFFF"/>
        <w:spacing w:line="240" w:lineRule="auto"/>
        <w:jc w:val="both"/>
      </w:pPr>
      <w:r w:rsidRPr="00EC0FF6">
        <w:rPr>
          <w:color w:val="000000"/>
          <w:sz w:val="24"/>
          <w:szCs w:val="24"/>
        </w:rPr>
        <w:footnoteRef/>
      </w:r>
      <w:r w:rsidRPr="00EC0FF6">
        <w:rPr>
          <w:color w:val="000000"/>
          <w:sz w:val="24"/>
          <w:szCs w:val="24"/>
        </w:rPr>
        <w:t xml:space="preserve"> </w:t>
      </w:r>
      <w:r>
        <w:rPr>
          <w:color w:val="000000"/>
          <w:sz w:val="24"/>
          <w:szCs w:val="24"/>
        </w:rPr>
        <w:t xml:space="preserve">- </w:t>
      </w:r>
      <w:r w:rsidRPr="00EC0FF6">
        <w:rPr>
          <w:color w:val="000000"/>
          <w:sz w:val="24"/>
          <w:szCs w:val="24"/>
        </w:rPr>
        <w:t xml:space="preserve">Aqui precisamos comparar a tradução literal do Grego para o inglês, feita pela King James Bible 1611, com a melhor tradução em português a Almeida Corrigida e Fiel ao Texto Original (única que recomendamos em nossa língua aos crentes): </w:t>
      </w:r>
      <w:r>
        <w:rPr>
          <w:color w:val="000000"/>
          <w:sz w:val="24"/>
          <w:szCs w:val="24"/>
        </w:rPr>
        <w:t xml:space="preserve"> </w:t>
      </w:r>
      <w:r w:rsidRPr="00EC0FF6">
        <w:rPr>
          <w:color w:val="000000"/>
          <w:sz w:val="24"/>
          <w:szCs w:val="24"/>
        </w:rPr>
        <w:t xml:space="preserve">Let no man deceive you by any means: </w:t>
      </w:r>
      <w:r w:rsidRPr="00EC0FF6">
        <w:rPr>
          <w:b/>
          <w:bCs/>
          <w:color w:val="000000"/>
          <w:sz w:val="24"/>
          <w:szCs w:val="24"/>
          <w:u w:val="double"/>
        </w:rPr>
        <w:t>for that day shall not come</w:t>
      </w:r>
      <w:r w:rsidRPr="00EC0FF6">
        <w:rPr>
          <w:color w:val="000000"/>
          <w:sz w:val="24"/>
          <w:szCs w:val="24"/>
        </w:rPr>
        <w:t>, except there come a falling away first, and that man of sin be revealed, the son of perdition; (KJB 1611)</w:t>
      </w:r>
      <w:r>
        <w:rPr>
          <w:color w:val="000000"/>
          <w:sz w:val="24"/>
          <w:szCs w:val="24"/>
        </w:rPr>
        <w:t xml:space="preserve"> ...</w:t>
      </w:r>
      <w:r w:rsidRPr="00EC0FF6">
        <w:rPr>
          <w:color w:val="000000"/>
          <w:sz w:val="24"/>
          <w:szCs w:val="24"/>
        </w:rPr>
        <w:t xml:space="preserve">Ninguém de maneira alguma vos engane; </w:t>
      </w:r>
      <w:r w:rsidRPr="00EC0FF6">
        <w:rPr>
          <w:b/>
          <w:bCs/>
          <w:color w:val="000000"/>
          <w:sz w:val="24"/>
          <w:szCs w:val="24"/>
          <w:u w:val="double"/>
        </w:rPr>
        <w:t>porque não será assim</w:t>
      </w:r>
      <w:r w:rsidRPr="00EC0FF6">
        <w:rPr>
          <w:color w:val="000000"/>
          <w:sz w:val="24"/>
          <w:szCs w:val="24"/>
        </w:rPr>
        <w:t xml:space="preserve"> sem que antes venha a apostasia, e se manifeste o homem do pecado, o filho da perdição, </w:t>
      </w:r>
      <w:r>
        <w:rPr>
          <w:color w:val="000000"/>
          <w:sz w:val="24"/>
          <w:szCs w:val="24"/>
        </w:rPr>
        <w:t xml:space="preserve">(ACF). </w:t>
      </w:r>
      <w:r w:rsidRPr="00EC0FF6">
        <w:rPr>
          <w:color w:val="000000"/>
          <w:sz w:val="24"/>
          <w:szCs w:val="24"/>
        </w:rPr>
        <w:t>Ênfases acrescentadas com finalidade de comparação!</w:t>
      </w:r>
    </w:p>
  </w:footnote>
  <w:footnote w:id="19">
    <w:p w14:paraId="46B898F8" w14:textId="77777777" w:rsidR="00973335" w:rsidRPr="00653280" w:rsidRDefault="00973335" w:rsidP="00EC0FF6">
      <w:pPr>
        <w:shd w:val="clear" w:color="auto" w:fill="FFFFFF"/>
        <w:spacing w:line="240" w:lineRule="auto"/>
        <w:jc w:val="both"/>
        <w:rPr>
          <w:color w:val="000000"/>
          <w:sz w:val="24"/>
          <w:szCs w:val="24"/>
        </w:rPr>
      </w:pPr>
      <w:r w:rsidRPr="00653280">
        <w:rPr>
          <w:color w:val="000000"/>
          <w:sz w:val="24"/>
          <w:szCs w:val="24"/>
        </w:rPr>
        <w:footnoteRef/>
      </w:r>
      <w:r w:rsidRPr="00653280">
        <w:rPr>
          <w:color w:val="000000"/>
          <w:sz w:val="24"/>
          <w:szCs w:val="24"/>
        </w:rPr>
        <w:t xml:space="preserve">  </w:t>
      </w:r>
      <w:r>
        <w:rPr>
          <w:color w:val="000000"/>
          <w:sz w:val="24"/>
          <w:szCs w:val="24"/>
        </w:rPr>
        <w:t>- N</w:t>
      </w:r>
      <w:r w:rsidRPr="00653280">
        <w:rPr>
          <w:color w:val="000000"/>
          <w:sz w:val="24"/>
          <w:szCs w:val="24"/>
        </w:rPr>
        <w:t>a ACF: “instante”</w:t>
      </w:r>
      <w:r>
        <w:rPr>
          <w:color w:val="000000"/>
          <w:sz w:val="24"/>
          <w:szCs w:val="24"/>
        </w:rPr>
        <w:t>.</w:t>
      </w:r>
    </w:p>
  </w:footnote>
  <w:footnote w:id="20">
    <w:p w14:paraId="555A1A68" w14:textId="03DB0B02" w:rsidR="00973335" w:rsidRPr="00EC0FF6" w:rsidRDefault="00973335" w:rsidP="00EC0FF6">
      <w:pPr>
        <w:shd w:val="clear" w:color="auto" w:fill="FFFFFF"/>
        <w:spacing w:line="240" w:lineRule="auto"/>
        <w:jc w:val="both"/>
        <w:rPr>
          <w:color w:val="000000"/>
          <w:sz w:val="24"/>
          <w:szCs w:val="24"/>
        </w:rPr>
      </w:pPr>
      <w:r w:rsidRPr="00EC0FF6">
        <w:rPr>
          <w:color w:val="000000"/>
          <w:sz w:val="24"/>
          <w:szCs w:val="24"/>
        </w:rPr>
        <w:footnoteRef/>
      </w:r>
      <w:r w:rsidRPr="00EC0FF6">
        <w:rPr>
          <w:color w:val="000000"/>
          <w:sz w:val="24"/>
          <w:szCs w:val="24"/>
        </w:rPr>
        <w:t xml:space="preserve"> </w:t>
      </w:r>
      <w:r>
        <w:rPr>
          <w:color w:val="000000"/>
          <w:sz w:val="24"/>
          <w:szCs w:val="24"/>
        </w:rPr>
        <w:t xml:space="preserve">- </w:t>
      </w:r>
      <w:r w:rsidRPr="00EC0FF6">
        <w:rPr>
          <w:color w:val="000000"/>
          <w:sz w:val="24"/>
          <w:szCs w:val="24"/>
        </w:rPr>
        <w:t>“at hand”, na King James Biblie 1611</w:t>
      </w:r>
      <w:r>
        <w:rPr>
          <w:color w:val="000000"/>
          <w:sz w:val="24"/>
          <w:szCs w:val="24"/>
        </w:rPr>
        <w:t xml:space="preserve"> e </w:t>
      </w:r>
      <w:r w:rsidRPr="00EC0FF6">
        <w:rPr>
          <w:color w:val="000000"/>
          <w:sz w:val="24"/>
          <w:szCs w:val="24"/>
        </w:rPr>
        <w:t>“perto” e “próximo”, na ACF.</w:t>
      </w:r>
    </w:p>
  </w:footnote>
  <w:footnote w:id="21">
    <w:p w14:paraId="37B26F4A" w14:textId="4365D7DD" w:rsidR="00973335" w:rsidRPr="00EC0FF6" w:rsidRDefault="00973335" w:rsidP="00EC0FF6">
      <w:pPr>
        <w:shd w:val="clear" w:color="auto" w:fill="FFFFFF"/>
        <w:spacing w:line="240" w:lineRule="auto"/>
        <w:jc w:val="both"/>
        <w:rPr>
          <w:color w:val="000000"/>
          <w:sz w:val="24"/>
          <w:szCs w:val="24"/>
        </w:rPr>
      </w:pPr>
      <w:r w:rsidRPr="00EC0FF6">
        <w:rPr>
          <w:color w:val="000000"/>
          <w:sz w:val="24"/>
          <w:szCs w:val="24"/>
        </w:rPr>
        <w:footnoteRef/>
      </w:r>
      <w:r w:rsidRPr="00EC0FF6">
        <w:rPr>
          <w:color w:val="000000"/>
          <w:sz w:val="24"/>
          <w:szCs w:val="24"/>
        </w:rPr>
        <w:t xml:space="preserve">  - “except there come a </w:t>
      </w:r>
      <w:r w:rsidRPr="00EC0FF6">
        <w:rPr>
          <w:b/>
          <w:bCs/>
          <w:color w:val="000000"/>
          <w:sz w:val="24"/>
          <w:szCs w:val="24"/>
          <w:u w:val="double"/>
        </w:rPr>
        <w:t>falling away</w:t>
      </w:r>
      <w:r w:rsidRPr="00EC0FF6">
        <w:rPr>
          <w:color w:val="000000"/>
          <w:sz w:val="24"/>
          <w:szCs w:val="24"/>
        </w:rPr>
        <w:t xml:space="preserve"> first”, na KJB 1611.</w:t>
      </w:r>
    </w:p>
  </w:footnote>
  <w:footnote w:id="22">
    <w:p w14:paraId="7B003848" w14:textId="79A8D215" w:rsidR="00973335" w:rsidRPr="00B62B24" w:rsidRDefault="00973335" w:rsidP="00B62B24">
      <w:pPr>
        <w:shd w:val="clear" w:color="auto" w:fill="FFFFFF"/>
        <w:spacing w:line="240" w:lineRule="auto"/>
        <w:jc w:val="both"/>
        <w:rPr>
          <w:color w:val="000000"/>
          <w:sz w:val="24"/>
          <w:szCs w:val="24"/>
        </w:rPr>
      </w:pPr>
      <w:r w:rsidRPr="00B62B24">
        <w:rPr>
          <w:color w:val="000000"/>
          <w:sz w:val="24"/>
          <w:szCs w:val="24"/>
        </w:rPr>
        <w:footnoteRef/>
      </w:r>
      <w:r w:rsidRPr="00B62B24">
        <w:rPr>
          <w:color w:val="000000"/>
          <w:sz w:val="24"/>
          <w:szCs w:val="24"/>
        </w:rPr>
        <w:t xml:space="preserve"> </w:t>
      </w:r>
      <w:r>
        <w:rPr>
          <w:color w:val="000000"/>
          <w:sz w:val="24"/>
          <w:szCs w:val="24"/>
        </w:rPr>
        <w:t xml:space="preserve">- </w:t>
      </w:r>
      <w:r w:rsidRPr="00B62B24">
        <w:rPr>
          <w:color w:val="000000"/>
          <w:sz w:val="24"/>
          <w:szCs w:val="24"/>
        </w:rPr>
        <w:t>Sigla para “Year 2ooo bug” ou “Bug do Milênio”.</w:t>
      </w:r>
    </w:p>
  </w:footnote>
  <w:footnote w:id="23">
    <w:p w14:paraId="02C49479" w14:textId="0837CE9B" w:rsidR="00973335" w:rsidRPr="00B62B24" w:rsidRDefault="00973335" w:rsidP="00B62B24">
      <w:pPr>
        <w:shd w:val="clear" w:color="auto" w:fill="FFFFFF"/>
        <w:spacing w:line="240" w:lineRule="auto"/>
        <w:jc w:val="both"/>
        <w:rPr>
          <w:color w:val="000000"/>
          <w:sz w:val="24"/>
          <w:szCs w:val="24"/>
        </w:rPr>
      </w:pPr>
      <w:r w:rsidRPr="00B62B24">
        <w:rPr>
          <w:color w:val="000000"/>
          <w:sz w:val="24"/>
          <w:szCs w:val="24"/>
        </w:rPr>
        <w:footnoteRef/>
      </w:r>
      <w:r w:rsidRPr="00B62B24">
        <w:rPr>
          <w:color w:val="000000"/>
          <w:sz w:val="24"/>
          <w:szCs w:val="24"/>
        </w:rPr>
        <w:t xml:space="preserve"> </w:t>
      </w:r>
      <w:r>
        <w:rPr>
          <w:color w:val="000000"/>
          <w:sz w:val="24"/>
          <w:szCs w:val="24"/>
        </w:rPr>
        <w:t xml:space="preserve">- </w:t>
      </w:r>
      <w:r w:rsidRPr="00B62B24">
        <w:rPr>
          <w:color w:val="000000"/>
          <w:sz w:val="24"/>
          <w:szCs w:val="24"/>
        </w:rPr>
        <w:t>Em 1999 eu trabalhava como engenheiro em uma companhia de energia elétrica. O gerente da área, ficou tão histérico com as notícias e suposições sobre o chamado “Bug do Milênio” que ordenou que todos os computadores fossem desligados das tomadas, mesmo os que não estavam conectados à rede de telefonia para acesso à internet (naquele tempo a conexão era discada, via modem). Ele ficou tão nervoso que foi ao departamento num domingo para verificar pessoalmente se suas ordens haviam sido seguidas. Dias antes ele havia realizado uma reunião informando do “perigo de que durante o Bug do Milênio os hackers teriam acesso aos computadores através das tomadas de energia elétrica 127/220V, mesmo que os computadores não estivessem conectados à rede de telefonia e não possuíssem nenhum modem”.</w:t>
      </w:r>
    </w:p>
    <w:p w14:paraId="310A2CF7" w14:textId="4A80A340" w:rsidR="00973335" w:rsidRDefault="00973335">
      <w:pPr>
        <w:pStyle w:val="Textodenotaderodap"/>
      </w:pPr>
    </w:p>
  </w:footnote>
  <w:footnote w:id="24">
    <w:p w14:paraId="15D2B415" w14:textId="31E565CD" w:rsidR="00973335" w:rsidRDefault="00973335" w:rsidP="00B62B24">
      <w:pPr>
        <w:shd w:val="clear" w:color="auto" w:fill="FFFFFF"/>
        <w:spacing w:line="240" w:lineRule="auto"/>
        <w:jc w:val="both"/>
      </w:pPr>
      <w:r w:rsidRPr="00B62B24">
        <w:rPr>
          <w:color w:val="000000"/>
          <w:sz w:val="24"/>
          <w:szCs w:val="24"/>
        </w:rPr>
        <w:footnoteRef/>
      </w:r>
      <w:r w:rsidRPr="00B62B24">
        <w:rPr>
          <w:color w:val="000000"/>
          <w:sz w:val="24"/>
          <w:szCs w:val="24"/>
        </w:rPr>
        <w:t xml:space="preserve"> </w:t>
      </w:r>
      <w:r>
        <w:rPr>
          <w:color w:val="000000"/>
          <w:sz w:val="24"/>
          <w:szCs w:val="24"/>
        </w:rPr>
        <w:t xml:space="preserve">- </w:t>
      </w:r>
      <w:r w:rsidRPr="00B62B24">
        <w:rPr>
          <w:color w:val="000000"/>
          <w:sz w:val="24"/>
          <w:szCs w:val="24"/>
        </w:rPr>
        <w:t>Expressão coloquial em inglês, cuja tradução literal para o português seria ‘Frangote’, e que aponta para um tipo ou grupo de pessoas que constantemente avisam desesperadamente – cacarejando alto sem parar como franguinhos longe da mãe – que uma calamidade é iminente</w:t>
      </w:r>
    </w:p>
  </w:footnote>
  <w:footnote w:id="25">
    <w:p w14:paraId="7767F908" w14:textId="4A4B98F5" w:rsidR="00973335" w:rsidRPr="00B62B24" w:rsidRDefault="00973335" w:rsidP="00973335">
      <w:pPr>
        <w:shd w:val="clear" w:color="auto" w:fill="FFFFFF"/>
        <w:spacing w:line="240" w:lineRule="auto"/>
        <w:jc w:val="both"/>
        <w:rPr>
          <w:color w:val="000000"/>
          <w:sz w:val="24"/>
          <w:szCs w:val="24"/>
        </w:rPr>
      </w:pPr>
      <w:r w:rsidRPr="00B62B24">
        <w:rPr>
          <w:color w:val="000000"/>
          <w:sz w:val="24"/>
          <w:szCs w:val="24"/>
        </w:rPr>
        <w:footnoteRef/>
      </w:r>
      <w:r>
        <w:rPr>
          <w:color w:val="000000"/>
          <w:sz w:val="24"/>
          <w:szCs w:val="24"/>
        </w:rPr>
        <w:t xml:space="preserve"> - </w:t>
      </w:r>
      <w:r w:rsidRPr="00B62B24">
        <w:rPr>
          <w:color w:val="000000"/>
          <w:sz w:val="24"/>
          <w:szCs w:val="24"/>
        </w:rPr>
        <w:t xml:space="preserve"> Conhecido como </w:t>
      </w:r>
      <w:r w:rsidRPr="00973335">
        <w:rPr>
          <w:i/>
          <w:iCs/>
          <w:color w:val="000000"/>
          <w:sz w:val="24"/>
          <w:szCs w:val="24"/>
        </w:rPr>
        <w:t>Survivalism</w:t>
      </w:r>
      <w:r w:rsidRPr="00B62B24">
        <w:rPr>
          <w:color w:val="000000"/>
          <w:sz w:val="24"/>
          <w:szCs w:val="24"/>
        </w:rPr>
        <w:t xml:space="preserve"> – Sobrevivencialismo, é um movimento de indivíduos ou grupos (chamados survivalists ou preppers) que se preparam ativamente para emergências, incluindo possíveis interrupções na ordem social ou política, em escalas locais ou internacionais. Eles estão sempre estocando comida e água, cavando e preparando bunkers em seus porões particulares e s e mantém sempre alertas para qualquer evento que indique um possível “desvio da normalidade”. O uso do termo “sobrevivencialista” data do início dos anos 1960 e eles estão espalhados por todos os países do mundo. O caso mais recente de “sobrevivencialista” foi divulgado em Outubro de 2019 quando se descobriu, na Holanda, que um homem chamado Gerrit-Jan Van Dorsten manteve a si mesmo e aos seis filhos vivendo num porão e sem contato com mundo exterior durante 9 anos (</w:t>
      </w:r>
      <w:r>
        <w:rPr>
          <w:color w:val="000000"/>
          <w:sz w:val="24"/>
          <w:szCs w:val="24"/>
        </w:rPr>
        <w:t xml:space="preserve">...se preparou </w:t>
      </w:r>
      <w:r w:rsidRPr="00B62B24">
        <w:rPr>
          <w:color w:val="000000"/>
          <w:sz w:val="24"/>
          <w:szCs w:val="24"/>
        </w:rPr>
        <w:t>desde o Y2K?!?)</w:t>
      </w:r>
      <w:r>
        <w:rPr>
          <w:color w:val="000000"/>
          <w:sz w:val="24"/>
          <w:szCs w:val="24"/>
        </w:rPr>
        <w:t>,</w:t>
      </w:r>
      <w:r w:rsidRPr="00B62B24">
        <w:rPr>
          <w:color w:val="000000"/>
          <w:sz w:val="24"/>
          <w:szCs w:val="24"/>
        </w:rPr>
        <w:t xml:space="preserve"> porque estava esperando o fim do mundo. </w:t>
      </w:r>
    </w:p>
  </w:footnote>
  <w:footnote w:id="26">
    <w:p w14:paraId="77B0E158" w14:textId="14067A54" w:rsidR="00973335" w:rsidRPr="00B62B24" w:rsidRDefault="00973335" w:rsidP="00973335">
      <w:pPr>
        <w:pStyle w:val="Textodenotaderodap"/>
        <w:jc w:val="both"/>
        <w:rPr>
          <w:color w:val="000000"/>
          <w:sz w:val="24"/>
          <w:szCs w:val="24"/>
        </w:rPr>
      </w:pPr>
      <w:r w:rsidRPr="00B62B24">
        <w:rPr>
          <w:color w:val="000000"/>
          <w:sz w:val="24"/>
          <w:szCs w:val="24"/>
        </w:rPr>
        <w:footnoteRef/>
      </w:r>
      <w:r w:rsidRPr="00B62B24">
        <w:rPr>
          <w:color w:val="000000"/>
          <w:sz w:val="24"/>
          <w:szCs w:val="24"/>
        </w:rPr>
        <w:t xml:space="preserve"> </w:t>
      </w:r>
      <w:r>
        <w:rPr>
          <w:color w:val="000000"/>
          <w:sz w:val="24"/>
          <w:szCs w:val="24"/>
        </w:rPr>
        <w:t>- E</w:t>
      </w:r>
      <w:r w:rsidRPr="00B62B24">
        <w:rPr>
          <w:color w:val="000000"/>
          <w:sz w:val="24"/>
          <w:szCs w:val="24"/>
        </w:rPr>
        <w:t>strutura ou reduto fortificado, blindado, parcial ou totalmente subterrâneo, construído para resistir aos projéteis de guerra e a eventos cataclísmicos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16765"/>
    <w:multiLevelType w:val="hybridMultilevel"/>
    <w:tmpl w:val="9654792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15:restartNumberingAfterBreak="0">
    <w:nsid w:val="0C013108"/>
    <w:multiLevelType w:val="hybridMultilevel"/>
    <w:tmpl w:val="6E66E0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FAE6761"/>
    <w:multiLevelType w:val="hybridMultilevel"/>
    <w:tmpl w:val="8B409B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6F033EC"/>
    <w:multiLevelType w:val="hybridMultilevel"/>
    <w:tmpl w:val="578AB7F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64A00FAC"/>
    <w:multiLevelType w:val="multilevel"/>
    <w:tmpl w:val="CE182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8774EC"/>
    <w:multiLevelType w:val="hybridMultilevel"/>
    <w:tmpl w:val="C868F1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E6602EA"/>
    <w:multiLevelType w:val="hybridMultilevel"/>
    <w:tmpl w:val="F9665D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14364EA"/>
    <w:multiLevelType w:val="hybridMultilevel"/>
    <w:tmpl w:val="4FA02A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5870E5B"/>
    <w:multiLevelType w:val="hybridMultilevel"/>
    <w:tmpl w:val="BDEA57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EA0212C"/>
    <w:multiLevelType w:val="hybridMultilevel"/>
    <w:tmpl w:val="B4C67D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9"/>
  </w:num>
  <w:num w:numId="6">
    <w:abstractNumId w:val="8"/>
  </w:num>
  <w:num w:numId="7">
    <w:abstractNumId w:val="6"/>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425"/>
  <w:evenAndOddHeaders/>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C55"/>
    <w:rsid w:val="000667C1"/>
    <w:rsid w:val="000B6EF7"/>
    <w:rsid w:val="000C656D"/>
    <w:rsid w:val="000D3C97"/>
    <w:rsid w:val="0016700B"/>
    <w:rsid w:val="001B3EA5"/>
    <w:rsid w:val="001B4729"/>
    <w:rsid w:val="001B6D50"/>
    <w:rsid w:val="001C4C31"/>
    <w:rsid w:val="002B0E7A"/>
    <w:rsid w:val="00304BCE"/>
    <w:rsid w:val="00371337"/>
    <w:rsid w:val="00375F18"/>
    <w:rsid w:val="003848D9"/>
    <w:rsid w:val="0039132F"/>
    <w:rsid w:val="003F0B69"/>
    <w:rsid w:val="00427649"/>
    <w:rsid w:val="004300E4"/>
    <w:rsid w:val="004729E9"/>
    <w:rsid w:val="004B4CF0"/>
    <w:rsid w:val="004C45A2"/>
    <w:rsid w:val="004C4643"/>
    <w:rsid w:val="0050347B"/>
    <w:rsid w:val="005118B4"/>
    <w:rsid w:val="00555F3B"/>
    <w:rsid w:val="00581A66"/>
    <w:rsid w:val="00586867"/>
    <w:rsid w:val="005B2412"/>
    <w:rsid w:val="005C1DAA"/>
    <w:rsid w:val="00600A60"/>
    <w:rsid w:val="00613E2D"/>
    <w:rsid w:val="00615F5D"/>
    <w:rsid w:val="00626A91"/>
    <w:rsid w:val="00653280"/>
    <w:rsid w:val="00663DDA"/>
    <w:rsid w:val="006764E9"/>
    <w:rsid w:val="00690A9C"/>
    <w:rsid w:val="006B3D4B"/>
    <w:rsid w:val="006D4B3E"/>
    <w:rsid w:val="00752E6B"/>
    <w:rsid w:val="00770C55"/>
    <w:rsid w:val="00771F88"/>
    <w:rsid w:val="007745FC"/>
    <w:rsid w:val="007C7F05"/>
    <w:rsid w:val="007E5F80"/>
    <w:rsid w:val="00803B04"/>
    <w:rsid w:val="008C0060"/>
    <w:rsid w:val="00902797"/>
    <w:rsid w:val="00927E51"/>
    <w:rsid w:val="00934EF7"/>
    <w:rsid w:val="00935A28"/>
    <w:rsid w:val="00953A78"/>
    <w:rsid w:val="00957D50"/>
    <w:rsid w:val="00964A5C"/>
    <w:rsid w:val="00973335"/>
    <w:rsid w:val="00982E64"/>
    <w:rsid w:val="00A00DA5"/>
    <w:rsid w:val="00A64BED"/>
    <w:rsid w:val="00AB1E4B"/>
    <w:rsid w:val="00AC2C1F"/>
    <w:rsid w:val="00AD0294"/>
    <w:rsid w:val="00AE006A"/>
    <w:rsid w:val="00AF20CB"/>
    <w:rsid w:val="00B62B24"/>
    <w:rsid w:val="00B82650"/>
    <w:rsid w:val="00BB6090"/>
    <w:rsid w:val="00BE4123"/>
    <w:rsid w:val="00BF1047"/>
    <w:rsid w:val="00C202BF"/>
    <w:rsid w:val="00C516D8"/>
    <w:rsid w:val="00C715B5"/>
    <w:rsid w:val="00CB3080"/>
    <w:rsid w:val="00D07689"/>
    <w:rsid w:val="00D2640B"/>
    <w:rsid w:val="00D42FF7"/>
    <w:rsid w:val="00D631E6"/>
    <w:rsid w:val="00DA575C"/>
    <w:rsid w:val="00DF6C6D"/>
    <w:rsid w:val="00E002B9"/>
    <w:rsid w:val="00E54B15"/>
    <w:rsid w:val="00E57C04"/>
    <w:rsid w:val="00E64E6E"/>
    <w:rsid w:val="00EB39D3"/>
    <w:rsid w:val="00EC0FF6"/>
    <w:rsid w:val="00F00A9E"/>
    <w:rsid w:val="00F01296"/>
    <w:rsid w:val="00F35598"/>
    <w:rsid w:val="00F76C89"/>
    <w:rsid w:val="00F97370"/>
    <w:rsid w:val="00FA65D6"/>
    <w:rsid w:val="00FF627E"/>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181A"/>
  <w15:chartTrackingRefBased/>
  <w15:docId w15:val="{D0AF6FB3-EFB7-44BD-882B-EFF3D7C56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F0"/>
    <w:pPr>
      <w:spacing w:line="216" w:lineRule="auto"/>
    </w:pPr>
  </w:style>
  <w:style w:type="paragraph" w:styleId="Ttulo1">
    <w:name w:val="heading 1"/>
    <w:basedOn w:val="Normal"/>
    <w:link w:val="Ttulo1Char"/>
    <w:autoRedefine/>
    <w:uiPriority w:val="9"/>
    <w:qFormat/>
    <w:rsid w:val="00427649"/>
    <w:pPr>
      <w:shd w:val="clear" w:color="auto" w:fill="FFFFFF"/>
      <w:spacing w:line="432" w:lineRule="atLeast"/>
      <w:jc w:val="center"/>
      <w:outlineLvl w:val="0"/>
    </w:pPr>
    <w:rPr>
      <w:rFonts w:ascii="Tahoma" w:hAnsi="Tahoma" w:cs="Tahoma"/>
      <w:b/>
      <w:bCs/>
      <w:iCs/>
      <w:color w:val="C00000"/>
      <w:kern w:val="36"/>
      <w:sz w:val="70"/>
      <w:szCs w:val="70"/>
      <w:u w:val="single"/>
    </w:rPr>
  </w:style>
  <w:style w:type="paragraph" w:styleId="Ttulo2">
    <w:name w:val="heading 2"/>
    <w:basedOn w:val="Normal"/>
    <w:link w:val="Ttulo2Char"/>
    <w:autoRedefine/>
    <w:uiPriority w:val="9"/>
    <w:qFormat/>
    <w:rsid w:val="00AC2C1F"/>
    <w:pPr>
      <w:jc w:val="cente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649"/>
    <w:rPr>
      <w:rFonts w:ascii="Tahoma" w:hAnsi="Tahoma" w:cs="Tahoma"/>
      <w:b/>
      <w:bCs/>
      <w:iCs/>
      <w:color w:val="C00000"/>
      <w:kern w:val="36"/>
      <w:sz w:val="70"/>
      <w:szCs w:val="70"/>
      <w:u w:val="single"/>
      <w:shd w:val="clear" w:color="auto" w:fill="FFFFFF"/>
    </w:rPr>
  </w:style>
  <w:style w:type="character" w:customStyle="1" w:styleId="Ttulo2Char">
    <w:name w:val="Título 2 Char"/>
    <w:basedOn w:val="Fontepargpadro"/>
    <w:link w:val="Ttulo2"/>
    <w:uiPriority w:val="9"/>
    <w:rsid w:val="00AC2C1F"/>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
    <w:next w:val="Normal"/>
    <w:link w:val="CitaoChar"/>
    <w:autoRedefine/>
    <w:uiPriority w:val="29"/>
    <w:qFormat/>
    <w:rsid w:val="00FA65D6"/>
    <w:pPr>
      <w:spacing w:line="240" w:lineRule="auto"/>
    </w:pPr>
    <w:rPr>
      <w:rFonts w:ascii="Lucida Handwriting" w:hAnsi="Lucida Handwriting"/>
      <w:color w:val="538135" w:themeColor="accent6" w:themeShade="BF"/>
      <w:sz w:val="26"/>
      <w:szCs w:val="26"/>
      <w:lang w:eastAsia="pt-BR"/>
    </w:rPr>
  </w:style>
  <w:style w:type="character" w:customStyle="1" w:styleId="CitaoChar">
    <w:name w:val="Citação Char"/>
    <w:basedOn w:val="Fontepargpadro"/>
    <w:link w:val="Citao"/>
    <w:uiPriority w:val="29"/>
    <w:rsid w:val="00FA65D6"/>
    <w:rPr>
      <w:rFonts w:ascii="Lucida Handwriting" w:hAnsi="Lucida Handwriting"/>
      <w:color w:val="538135" w:themeColor="accent6" w:themeShade="BF"/>
      <w:sz w:val="26"/>
      <w:szCs w:val="26"/>
      <w:lang w:eastAsia="pt-BR"/>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paragraph" w:customStyle="1" w:styleId="msonormal0">
    <w:name w:val="msonormal"/>
    <w:basedOn w:val="Normal"/>
    <w:rsid w:val="00770C55"/>
    <w:pPr>
      <w:spacing w:before="100" w:beforeAutospacing="1" w:after="100" w:afterAutospacing="1" w:line="240" w:lineRule="auto"/>
    </w:pPr>
    <w:rPr>
      <w:rFonts w:ascii="Times New Roman" w:eastAsia="Times New Roman" w:hAnsi="Times New Roman"/>
      <w:spacing w:val="0"/>
      <w:w w:val="100"/>
      <w:sz w:val="24"/>
      <w:szCs w:val="24"/>
      <w:lang w:eastAsia="pt-BR"/>
    </w:rPr>
  </w:style>
  <w:style w:type="character" w:styleId="Hyperlink">
    <w:name w:val="Hyperlink"/>
    <w:basedOn w:val="Fontepargpadro"/>
    <w:uiPriority w:val="99"/>
    <w:unhideWhenUsed/>
    <w:rsid w:val="00770C55"/>
    <w:rPr>
      <w:color w:val="0000FF"/>
      <w:u w:val="single"/>
    </w:rPr>
  </w:style>
  <w:style w:type="character" w:styleId="HiperlinkVisitado">
    <w:name w:val="FollowedHyperlink"/>
    <w:basedOn w:val="Fontepargpadro"/>
    <w:uiPriority w:val="99"/>
    <w:semiHidden/>
    <w:unhideWhenUsed/>
    <w:rsid w:val="00770C55"/>
    <w:rPr>
      <w:color w:val="800080"/>
      <w:u w:val="single"/>
    </w:rPr>
  </w:style>
  <w:style w:type="character" w:customStyle="1" w:styleId="buttonlabel">
    <w:name w:val="button_label"/>
    <w:basedOn w:val="Fontepargpadro"/>
    <w:rsid w:val="00770C55"/>
  </w:style>
  <w:style w:type="paragraph" w:styleId="Partesuperior-zdoformulrio">
    <w:name w:val="HTML Top of Form"/>
    <w:basedOn w:val="Normal"/>
    <w:next w:val="Normal"/>
    <w:link w:val="Partesuperior-zdoformulrioChar"/>
    <w:hidden/>
    <w:uiPriority w:val="99"/>
    <w:semiHidden/>
    <w:unhideWhenUsed/>
    <w:rsid w:val="00770C55"/>
    <w:pPr>
      <w:pBdr>
        <w:bottom w:val="single" w:sz="6" w:space="1" w:color="auto"/>
      </w:pBdr>
      <w:spacing w:line="240" w:lineRule="auto"/>
      <w:jc w:val="center"/>
    </w:pPr>
    <w:rPr>
      <w:rFonts w:ascii="Arial" w:eastAsia="Times New Roman" w:hAnsi="Arial" w:cs="Arial"/>
      <w:vanish/>
      <w:spacing w:val="0"/>
      <w:w w:val="100"/>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770C55"/>
    <w:rPr>
      <w:rFonts w:ascii="Arial" w:eastAsia="Times New Roman" w:hAnsi="Arial" w:cs="Arial"/>
      <w:vanish/>
      <w:spacing w:val="0"/>
      <w:w w:val="100"/>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770C55"/>
    <w:pPr>
      <w:pBdr>
        <w:top w:val="single" w:sz="6" w:space="1" w:color="auto"/>
      </w:pBdr>
      <w:spacing w:line="240" w:lineRule="auto"/>
      <w:jc w:val="center"/>
    </w:pPr>
    <w:rPr>
      <w:rFonts w:ascii="Arial" w:eastAsia="Times New Roman" w:hAnsi="Arial" w:cs="Arial"/>
      <w:vanish/>
      <w:spacing w:val="0"/>
      <w:w w:val="100"/>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770C55"/>
    <w:rPr>
      <w:rFonts w:ascii="Arial" w:eastAsia="Times New Roman" w:hAnsi="Arial" w:cs="Arial"/>
      <w:vanish/>
      <w:spacing w:val="0"/>
      <w:w w:val="100"/>
      <w:sz w:val="16"/>
      <w:szCs w:val="16"/>
      <w:lang w:eastAsia="pt-BR"/>
    </w:rPr>
  </w:style>
  <w:style w:type="paragraph" w:customStyle="1" w:styleId="normallistitem">
    <w:name w:val="normallistitem"/>
    <w:basedOn w:val="Normal"/>
    <w:rsid w:val="00770C55"/>
    <w:pPr>
      <w:spacing w:before="100" w:beforeAutospacing="1" w:after="100" w:afterAutospacing="1" w:line="240" w:lineRule="auto"/>
    </w:pPr>
    <w:rPr>
      <w:rFonts w:ascii="Times New Roman" w:eastAsia="Times New Roman" w:hAnsi="Times New Roman"/>
      <w:spacing w:val="0"/>
      <w:w w:val="100"/>
      <w:sz w:val="24"/>
      <w:szCs w:val="24"/>
      <w:lang w:eastAsia="pt-BR"/>
    </w:rPr>
  </w:style>
  <w:style w:type="character" w:customStyle="1" w:styleId="bgnormal">
    <w:name w:val="bgnormal"/>
    <w:basedOn w:val="Fontepargpadro"/>
    <w:rsid w:val="00770C55"/>
  </w:style>
  <w:style w:type="paragraph" w:customStyle="1" w:styleId="currentancestorlistitem">
    <w:name w:val="currentancestorlistitem"/>
    <w:basedOn w:val="Normal"/>
    <w:rsid w:val="00770C55"/>
    <w:pPr>
      <w:spacing w:before="100" w:beforeAutospacing="1" w:after="100" w:afterAutospacing="1" w:line="240" w:lineRule="auto"/>
    </w:pPr>
    <w:rPr>
      <w:rFonts w:ascii="Times New Roman" w:eastAsia="Times New Roman" w:hAnsi="Times New Roman"/>
      <w:spacing w:val="0"/>
      <w:w w:val="100"/>
      <w:sz w:val="24"/>
      <w:szCs w:val="24"/>
      <w:lang w:eastAsia="pt-BR"/>
    </w:rPr>
  </w:style>
  <w:style w:type="character" w:customStyle="1" w:styleId="bgancestor">
    <w:name w:val="bgancestor"/>
    <w:basedOn w:val="Fontepargpadro"/>
    <w:rsid w:val="00770C55"/>
  </w:style>
  <w:style w:type="character" w:customStyle="1" w:styleId="at4-visually-hidden">
    <w:name w:val="at4-visually-hidden"/>
    <w:basedOn w:val="Fontepargpadro"/>
    <w:rsid w:val="00770C55"/>
  </w:style>
  <w:style w:type="character" w:customStyle="1" w:styleId="at-icon-wrapper">
    <w:name w:val="at-icon-wrapper"/>
    <w:basedOn w:val="Fontepargpadro"/>
    <w:rsid w:val="00770C55"/>
  </w:style>
  <w:style w:type="character" w:styleId="nfase">
    <w:name w:val="Emphasis"/>
    <w:basedOn w:val="Fontepargpadro"/>
    <w:uiPriority w:val="20"/>
    <w:qFormat/>
    <w:rsid w:val="00770C55"/>
    <w:rPr>
      <w:i/>
      <w:iCs/>
    </w:rPr>
  </w:style>
  <w:style w:type="character" w:styleId="MenoPendente">
    <w:name w:val="Unresolved Mention"/>
    <w:basedOn w:val="Fontepargpadro"/>
    <w:uiPriority w:val="99"/>
    <w:semiHidden/>
    <w:unhideWhenUsed/>
    <w:rsid w:val="00FF627E"/>
    <w:rPr>
      <w:color w:val="605E5C"/>
      <w:shd w:val="clear" w:color="auto" w:fill="E1DFDD"/>
    </w:rPr>
  </w:style>
  <w:style w:type="paragraph" w:styleId="PargrafodaLista">
    <w:name w:val="List Paragraph"/>
    <w:basedOn w:val="Normal"/>
    <w:uiPriority w:val="34"/>
    <w:qFormat/>
    <w:rsid w:val="0050347B"/>
    <w:pPr>
      <w:ind w:left="720"/>
      <w:contextualSpacing/>
    </w:pPr>
  </w:style>
  <w:style w:type="paragraph" w:styleId="Textodebalo">
    <w:name w:val="Balloon Text"/>
    <w:basedOn w:val="Normal"/>
    <w:link w:val="TextodebaloChar"/>
    <w:uiPriority w:val="99"/>
    <w:semiHidden/>
    <w:unhideWhenUsed/>
    <w:rsid w:val="00D42FF7"/>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42FF7"/>
    <w:rPr>
      <w:rFonts w:ascii="Segoe UI" w:hAnsi="Segoe UI" w:cs="Segoe UI"/>
      <w:sz w:val="18"/>
      <w:szCs w:val="18"/>
    </w:rPr>
  </w:style>
  <w:style w:type="paragraph" w:customStyle="1" w:styleId="gmail-msolistparagraph">
    <w:name w:val="gmail-msolistparagraph"/>
    <w:basedOn w:val="Normal"/>
    <w:rsid w:val="00752E6B"/>
    <w:pPr>
      <w:spacing w:before="100" w:beforeAutospacing="1" w:after="100" w:afterAutospacing="1" w:line="240" w:lineRule="auto"/>
    </w:pPr>
    <w:rPr>
      <w:rFonts w:ascii="Times New Roman" w:eastAsia="Times New Roman" w:hAnsi="Times New Roman"/>
      <w:spacing w:val="0"/>
      <w:w w:val="100"/>
      <w:sz w:val="24"/>
      <w:szCs w:val="24"/>
      <w:lang w:eastAsia="pt-BR"/>
    </w:rPr>
  </w:style>
  <w:style w:type="paragraph" w:styleId="Textodenotaderodap">
    <w:name w:val="footnote text"/>
    <w:basedOn w:val="Normal"/>
    <w:link w:val="TextodenotaderodapChar"/>
    <w:uiPriority w:val="99"/>
    <w:semiHidden/>
    <w:unhideWhenUsed/>
    <w:rsid w:val="001B472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B4729"/>
    <w:rPr>
      <w:sz w:val="20"/>
      <w:szCs w:val="20"/>
    </w:rPr>
  </w:style>
  <w:style w:type="character" w:styleId="Refdenotaderodap">
    <w:name w:val="footnote reference"/>
    <w:basedOn w:val="Fontepargpadro"/>
    <w:uiPriority w:val="99"/>
    <w:semiHidden/>
    <w:unhideWhenUsed/>
    <w:rsid w:val="001B4729"/>
    <w:rPr>
      <w:vertAlign w:val="superscript"/>
    </w:rPr>
  </w:style>
  <w:style w:type="paragraph" w:styleId="Cabealho">
    <w:name w:val="header"/>
    <w:basedOn w:val="Normal"/>
    <w:link w:val="CabealhoChar"/>
    <w:uiPriority w:val="99"/>
    <w:unhideWhenUsed/>
    <w:rsid w:val="00427649"/>
    <w:pPr>
      <w:tabs>
        <w:tab w:val="center" w:pos="4252"/>
        <w:tab w:val="right" w:pos="8504"/>
      </w:tabs>
      <w:spacing w:line="240" w:lineRule="auto"/>
    </w:pPr>
  </w:style>
  <w:style w:type="character" w:customStyle="1" w:styleId="CabealhoChar">
    <w:name w:val="Cabeçalho Char"/>
    <w:basedOn w:val="Fontepargpadro"/>
    <w:link w:val="Cabealho"/>
    <w:uiPriority w:val="99"/>
    <w:rsid w:val="00427649"/>
  </w:style>
  <w:style w:type="paragraph" w:styleId="Rodap">
    <w:name w:val="footer"/>
    <w:basedOn w:val="Normal"/>
    <w:link w:val="RodapChar"/>
    <w:uiPriority w:val="99"/>
    <w:unhideWhenUsed/>
    <w:rsid w:val="00427649"/>
    <w:pPr>
      <w:tabs>
        <w:tab w:val="center" w:pos="4252"/>
        <w:tab w:val="right" w:pos="8504"/>
      </w:tabs>
      <w:spacing w:line="240" w:lineRule="auto"/>
    </w:pPr>
  </w:style>
  <w:style w:type="character" w:customStyle="1" w:styleId="RodapChar">
    <w:name w:val="Rodapé Char"/>
    <w:basedOn w:val="Fontepargpadro"/>
    <w:link w:val="Rodap"/>
    <w:uiPriority w:val="99"/>
    <w:rsid w:val="00427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59852">
      <w:bodyDiv w:val="1"/>
      <w:marLeft w:val="0"/>
      <w:marRight w:val="0"/>
      <w:marTop w:val="0"/>
      <w:marBottom w:val="0"/>
      <w:divBdr>
        <w:top w:val="none" w:sz="0" w:space="0" w:color="auto"/>
        <w:left w:val="none" w:sz="0" w:space="0" w:color="auto"/>
        <w:bottom w:val="none" w:sz="0" w:space="0" w:color="auto"/>
        <w:right w:val="none" w:sz="0" w:space="0" w:color="auto"/>
      </w:divBdr>
      <w:divsChild>
        <w:div w:id="168761465">
          <w:marLeft w:val="0"/>
          <w:marRight w:val="0"/>
          <w:marTop w:val="0"/>
          <w:marBottom w:val="0"/>
          <w:divBdr>
            <w:top w:val="none" w:sz="0" w:space="0" w:color="auto"/>
            <w:left w:val="none" w:sz="0" w:space="0" w:color="auto"/>
            <w:bottom w:val="none" w:sz="0" w:space="0" w:color="auto"/>
            <w:right w:val="none" w:sz="0" w:space="0" w:color="auto"/>
          </w:divBdr>
          <w:divsChild>
            <w:div w:id="673385378">
              <w:marLeft w:val="0"/>
              <w:marRight w:val="0"/>
              <w:marTop w:val="0"/>
              <w:marBottom w:val="0"/>
              <w:divBdr>
                <w:top w:val="none" w:sz="0" w:space="0" w:color="auto"/>
                <w:left w:val="none" w:sz="0" w:space="0" w:color="auto"/>
                <w:bottom w:val="none" w:sz="0" w:space="0" w:color="auto"/>
                <w:right w:val="none" w:sz="0" w:space="0" w:color="auto"/>
              </w:divBdr>
              <w:divsChild>
                <w:div w:id="1121144044">
                  <w:marLeft w:val="0"/>
                  <w:marRight w:val="0"/>
                  <w:marTop w:val="0"/>
                  <w:marBottom w:val="0"/>
                  <w:divBdr>
                    <w:top w:val="none" w:sz="0" w:space="0" w:color="auto"/>
                    <w:left w:val="none" w:sz="0" w:space="0" w:color="auto"/>
                    <w:bottom w:val="none" w:sz="0" w:space="0" w:color="auto"/>
                    <w:right w:val="none" w:sz="0" w:space="0" w:color="auto"/>
                  </w:divBdr>
                  <w:divsChild>
                    <w:div w:id="554239939">
                      <w:marLeft w:val="0"/>
                      <w:marRight w:val="0"/>
                      <w:marTop w:val="0"/>
                      <w:marBottom w:val="0"/>
                      <w:divBdr>
                        <w:top w:val="none" w:sz="0" w:space="0" w:color="auto"/>
                        <w:left w:val="none" w:sz="0" w:space="0" w:color="auto"/>
                        <w:bottom w:val="none" w:sz="0" w:space="0" w:color="auto"/>
                        <w:right w:val="none" w:sz="0" w:space="0" w:color="auto"/>
                      </w:divBdr>
                      <w:divsChild>
                        <w:div w:id="2048984812">
                          <w:marLeft w:val="0"/>
                          <w:marRight w:val="0"/>
                          <w:marTop w:val="360"/>
                          <w:marBottom w:val="0"/>
                          <w:divBdr>
                            <w:top w:val="none" w:sz="0" w:space="0" w:color="auto"/>
                            <w:left w:val="none" w:sz="0" w:space="0" w:color="auto"/>
                            <w:bottom w:val="none" w:sz="0" w:space="0" w:color="auto"/>
                            <w:right w:val="none" w:sz="0" w:space="0" w:color="auto"/>
                          </w:divBdr>
                          <w:divsChild>
                            <w:div w:id="1929653106">
                              <w:marLeft w:val="0"/>
                              <w:marRight w:val="0"/>
                              <w:marTop w:val="0"/>
                              <w:marBottom w:val="0"/>
                              <w:divBdr>
                                <w:top w:val="none" w:sz="0" w:space="0" w:color="auto"/>
                                <w:left w:val="none" w:sz="0" w:space="0" w:color="auto"/>
                                <w:bottom w:val="none" w:sz="0" w:space="0" w:color="auto"/>
                                <w:right w:val="none" w:sz="0" w:space="0" w:color="auto"/>
                              </w:divBdr>
                              <w:divsChild>
                                <w:div w:id="1054740320">
                                  <w:marLeft w:val="0"/>
                                  <w:marRight w:val="90"/>
                                  <w:marTop w:val="0"/>
                                  <w:marBottom w:val="0"/>
                                  <w:divBdr>
                                    <w:top w:val="none" w:sz="0" w:space="0" w:color="auto"/>
                                    <w:left w:val="none" w:sz="0" w:space="0" w:color="auto"/>
                                    <w:bottom w:val="none" w:sz="0" w:space="0" w:color="auto"/>
                                    <w:right w:val="none" w:sz="0" w:space="0" w:color="auto"/>
                                  </w:divBdr>
                                  <w:divsChild>
                                    <w:div w:id="1098407530">
                                      <w:marLeft w:val="-150"/>
                                      <w:marRight w:val="-150"/>
                                      <w:marTop w:val="0"/>
                                      <w:marBottom w:val="0"/>
                                      <w:divBdr>
                                        <w:top w:val="none" w:sz="0" w:space="0" w:color="auto"/>
                                        <w:left w:val="none" w:sz="0" w:space="0" w:color="auto"/>
                                        <w:bottom w:val="none" w:sz="0" w:space="0" w:color="auto"/>
                                        <w:right w:val="none" w:sz="0" w:space="0" w:color="auto"/>
                                      </w:divBdr>
                                      <w:divsChild>
                                        <w:div w:id="209924587">
                                          <w:marLeft w:val="0"/>
                                          <w:marRight w:val="0"/>
                                          <w:marTop w:val="0"/>
                                          <w:marBottom w:val="0"/>
                                          <w:divBdr>
                                            <w:top w:val="none" w:sz="0" w:space="0" w:color="auto"/>
                                            <w:left w:val="none" w:sz="0" w:space="0" w:color="auto"/>
                                            <w:bottom w:val="none" w:sz="0" w:space="0" w:color="auto"/>
                                            <w:right w:val="none" w:sz="0" w:space="0" w:color="auto"/>
                                          </w:divBdr>
                                          <w:divsChild>
                                            <w:div w:id="186330883">
                                              <w:marLeft w:val="0"/>
                                              <w:marRight w:val="0"/>
                                              <w:marTop w:val="0"/>
                                              <w:marBottom w:val="0"/>
                                              <w:divBdr>
                                                <w:top w:val="none" w:sz="0" w:space="0" w:color="auto"/>
                                                <w:left w:val="none" w:sz="0" w:space="0" w:color="auto"/>
                                                <w:bottom w:val="none" w:sz="0" w:space="0" w:color="auto"/>
                                                <w:right w:val="none" w:sz="0" w:space="0" w:color="auto"/>
                                              </w:divBdr>
                                              <w:divsChild>
                                                <w:div w:id="29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3315">
                                          <w:marLeft w:val="0"/>
                                          <w:marRight w:val="0"/>
                                          <w:marTop w:val="0"/>
                                          <w:marBottom w:val="0"/>
                                          <w:divBdr>
                                            <w:top w:val="none" w:sz="0" w:space="0" w:color="auto"/>
                                            <w:left w:val="none" w:sz="0" w:space="0" w:color="auto"/>
                                            <w:bottom w:val="none" w:sz="0" w:space="0" w:color="auto"/>
                                            <w:right w:val="none" w:sz="0" w:space="0" w:color="auto"/>
                                          </w:divBdr>
                                          <w:divsChild>
                                            <w:div w:id="1896621743">
                                              <w:marLeft w:val="0"/>
                                              <w:marRight w:val="0"/>
                                              <w:marTop w:val="0"/>
                                              <w:marBottom w:val="0"/>
                                              <w:divBdr>
                                                <w:top w:val="none" w:sz="0" w:space="0" w:color="auto"/>
                                                <w:left w:val="none" w:sz="0" w:space="0" w:color="auto"/>
                                                <w:bottom w:val="none" w:sz="0" w:space="0" w:color="auto"/>
                                                <w:right w:val="none" w:sz="0" w:space="0" w:color="auto"/>
                                              </w:divBdr>
                                              <w:divsChild>
                                                <w:div w:id="33851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3382">
                                          <w:marLeft w:val="0"/>
                                          <w:marRight w:val="0"/>
                                          <w:marTop w:val="0"/>
                                          <w:marBottom w:val="0"/>
                                          <w:divBdr>
                                            <w:top w:val="none" w:sz="0" w:space="0" w:color="auto"/>
                                            <w:left w:val="none" w:sz="0" w:space="0" w:color="auto"/>
                                            <w:bottom w:val="none" w:sz="0" w:space="0" w:color="auto"/>
                                            <w:right w:val="none" w:sz="0" w:space="0" w:color="auto"/>
                                          </w:divBdr>
                                          <w:divsChild>
                                            <w:div w:id="42875607">
                                              <w:marLeft w:val="0"/>
                                              <w:marRight w:val="0"/>
                                              <w:marTop w:val="0"/>
                                              <w:marBottom w:val="0"/>
                                              <w:divBdr>
                                                <w:top w:val="none" w:sz="0" w:space="0" w:color="auto"/>
                                                <w:left w:val="none" w:sz="0" w:space="0" w:color="auto"/>
                                                <w:bottom w:val="none" w:sz="0" w:space="0" w:color="auto"/>
                                                <w:right w:val="none" w:sz="0" w:space="0" w:color="auto"/>
                                              </w:divBdr>
                                              <w:divsChild>
                                                <w:div w:id="15766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098398">
                              <w:marLeft w:val="0"/>
                              <w:marRight w:val="0"/>
                              <w:marTop w:val="0"/>
                              <w:marBottom w:val="0"/>
                              <w:divBdr>
                                <w:top w:val="none" w:sz="0" w:space="0" w:color="auto"/>
                                <w:left w:val="none" w:sz="0" w:space="0" w:color="auto"/>
                                <w:bottom w:val="none" w:sz="0" w:space="0" w:color="auto"/>
                                <w:right w:val="none" w:sz="0" w:space="0" w:color="auto"/>
                              </w:divBdr>
                              <w:divsChild>
                                <w:div w:id="942540251">
                                  <w:marLeft w:val="0"/>
                                  <w:marRight w:val="90"/>
                                  <w:marTop w:val="0"/>
                                  <w:marBottom w:val="0"/>
                                  <w:divBdr>
                                    <w:top w:val="none" w:sz="0" w:space="0" w:color="auto"/>
                                    <w:left w:val="none" w:sz="0" w:space="0" w:color="auto"/>
                                    <w:bottom w:val="none" w:sz="0" w:space="0" w:color="auto"/>
                                    <w:right w:val="none" w:sz="0" w:space="0" w:color="auto"/>
                                  </w:divBdr>
                                  <w:divsChild>
                                    <w:div w:id="634138298">
                                      <w:marLeft w:val="0"/>
                                      <w:marRight w:val="0"/>
                                      <w:marTop w:val="0"/>
                                      <w:marBottom w:val="0"/>
                                      <w:divBdr>
                                        <w:top w:val="none" w:sz="0" w:space="0" w:color="auto"/>
                                        <w:left w:val="none" w:sz="0" w:space="0" w:color="auto"/>
                                        <w:bottom w:val="none" w:sz="0" w:space="0" w:color="auto"/>
                                        <w:right w:val="none" w:sz="0" w:space="0" w:color="auto"/>
                                      </w:divBdr>
                                      <w:divsChild>
                                        <w:div w:id="1407653367">
                                          <w:marLeft w:val="0"/>
                                          <w:marRight w:val="0"/>
                                          <w:marTop w:val="0"/>
                                          <w:marBottom w:val="0"/>
                                          <w:divBdr>
                                            <w:top w:val="none" w:sz="0" w:space="0" w:color="auto"/>
                                            <w:left w:val="none" w:sz="0" w:space="0" w:color="auto"/>
                                            <w:bottom w:val="none" w:sz="0" w:space="0" w:color="auto"/>
                                            <w:right w:val="none" w:sz="0" w:space="0" w:color="auto"/>
                                          </w:divBdr>
                                          <w:divsChild>
                                            <w:div w:id="190991818">
                                              <w:marLeft w:val="0"/>
                                              <w:marRight w:val="0"/>
                                              <w:marTop w:val="0"/>
                                              <w:marBottom w:val="0"/>
                                              <w:divBdr>
                                                <w:top w:val="none" w:sz="0" w:space="0" w:color="auto"/>
                                                <w:left w:val="none" w:sz="0" w:space="0" w:color="auto"/>
                                                <w:bottom w:val="none" w:sz="0" w:space="0" w:color="auto"/>
                                                <w:right w:val="none" w:sz="0" w:space="0" w:color="auto"/>
                                              </w:divBdr>
                                              <w:divsChild>
                                                <w:div w:id="104256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92467">
                                          <w:marLeft w:val="0"/>
                                          <w:marRight w:val="0"/>
                                          <w:marTop w:val="0"/>
                                          <w:marBottom w:val="0"/>
                                          <w:divBdr>
                                            <w:top w:val="none" w:sz="0" w:space="0" w:color="auto"/>
                                            <w:left w:val="none" w:sz="0" w:space="0" w:color="auto"/>
                                            <w:bottom w:val="none" w:sz="0" w:space="0" w:color="auto"/>
                                            <w:right w:val="none" w:sz="0" w:space="0" w:color="auto"/>
                                          </w:divBdr>
                                          <w:divsChild>
                                            <w:div w:id="1797793323">
                                              <w:marLeft w:val="0"/>
                                              <w:marRight w:val="0"/>
                                              <w:marTop w:val="0"/>
                                              <w:marBottom w:val="0"/>
                                              <w:divBdr>
                                                <w:top w:val="none" w:sz="0" w:space="0" w:color="auto"/>
                                                <w:left w:val="none" w:sz="0" w:space="0" w:color="auto"/>
                                                <w:bottom w:val="none" w:sz="0" w:space="0" w:color="auto"/>
                                                <w:right w:val="none" w:sz="0" w:space="0" w:color="auto"/>
                                              </w:divBdr>
                                              <w:divsChild>
                                                <w:div w:id="87242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95987">
                                          <w:marLeft w:val="0"/>
                                          <w:marRight w:val="0"/>
                                          <w:marTop w:val="0"/>
                                          <w:marBottom w:val="0"/>
                                          <w:divBdr>
                                            <w:top w:val="none" w:sz="0" w:space="0" w:color="auto"/>
                                            <w:left w:val="none" w:sz="0" w:space="0" w:color="auto"/>
                                            <w:bottom w:val="none" w:sz="0" w:space="0" w:color="auto"/>
                                            <w:right w:val="none" w:sz="0" w:space="0" w:color="auto"/>
                                          </w:divBdr>
                                          <w:divsChild>
                                            <w:div w:id="1818449183">
                                              <w:marLeft w:val="0"/>
                                              <w:marRight w:val="0"/>
                                              <w:marTop w:val="0"/>
                                              <w:marBottom w:val="0"/>
                                              <w:divBdr>
                                                <w:top w:val="none" w:sz="0" w:space="0" w:color="auto"/>
                                                <w:left w:val="none" w:sz="0" w:space="0" w:color="auto"/>
                                                <w:bottom w:val="none" w:sz="0" w:space="0" w:color="auto"/>
                                                <w:right w:val="none" w:sz="0" w:space="0" w:color="auto"/>
                                              </w:divBdr>
                                              <w:divsChild>
                                                <w:div w:id="210344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476169">
              <w:marLeft w:val="0"/>
              <w:marRight w:val="0"/>
              <w:marTop w:val="0"/>
              <w:marBottom w:val="0"/>
              <w:divBdr>
                <w:top w:val="none" w:sz="0" w:space="0" w:color="auto"/>
                <w:left w:val="none" w:sz="0" w:space="0" w:color="auto"/>
                <w:bottom w:val="none" w:sz="0" w:space="0" w:color="auto"/>
                <w:right w:val="none" w:sz="0" w:space="0" w:color="auto"/>
              </w:divBdr>
            </w:div>
            <w:div w:id="1126779265">
              <w:marLeft w:val="0"/>
              <w:marRight w:val="0"/>
              <w:marTop w:val="0"/>
              <w:marBottom w:val="0"/>
              <w:divBdr>
                <w:top w:val="single" w:sz="6" w:space="0" w:color="666666"/>
                <w:left w:val="none" w:sz="0" w:space="0" w:color="auto"/>
                <w:bottom w:val="single" w:sz="6" w:space="0" w:color="CCCCCC"/>
                <w:right w:val="none" w:sz="0" w:space="0" w:color="auto"/>
              </w:divBdr>
              <w:divsChild>
                <w:div w:id="473180645">
                  <w:marLeft w:val="0"/>
                  <w:marRight w:val="0"/>
                  <w:marTop w:val="0"/>
                  <w:marBottom w:val="0"/>
                  <w:divBdr>
                    <w:top w:val="none" w:sz="0" w:space="0" w:color="auto"/>
                    <w:left w:val="none" w:sz="0" w:space="0" w:color="auto"/>
                    <w:bottom w:val="none" w:sz="0" w:space="0" w:color="auto"/>
                    <w:right w:val="none" w:sz="0" w:space="0" w:color="auto"/>
                  </w:divBdr>
                  <w:divsChild>
                    <w:div w:id="14630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28798">
          <w:marLeft w:val="0"/>
          <w:marRight w:val="0"/>
          <w:marTop w:val="0"/>
          <w:marBottom w:val="0"/>
          <w:divBdr>
            <w:top w:val="none" w:sz="0" w:space="0" w:color="auto"/>
            <w:left w:val="none" w:sz="0" w:space="0" w:color="auto"/>
            <w:bottom w:val="none" w:sz="0" w:space="0" w:color="auto"/>
            <w:right w:val="none" w:sz="0" w:space="0" w:color="auto"/>
          </w:divBdr>
          <w:divsChild>
            <w:div w:id="1349869804">
              <w:marLeft w:val="0"/>
              <w:marRight w:val="0"/>
              <w:marTop w:val="0"/>
              <w:marBottom w:val="0"/>
              <w:divBdr>
                <w:top w:val="none" w:sz="0" w:space="0" w:color="auto"/>
                <w:left w:val="none" w:sz="0" w:space="0" w:color="auto"/>
                <w:bottom w:val="none" w:sz="0" w:space="0" w:color="auto"/>
                <w:right w:val="none" w:sz="0" w:space="0" w:color="auto"/>
              </w:divBdr>
              <w:divsChild>
                <w:div w:id="98987363">
                  <w:marLeft w:val="0"/>
                  <w:marRight w:val="0"/>
                  <w:marTop w:val="0"/>
                  <w:marBottom w:val="0"/>
                  <w:divBdr>
                    <w:top w:val="none" w:sz="0" w:space="0" w:color="auto"/>
                    <w:left w:val="none" w:sz="0" w:space="0" w:color="auto"/>
                    <w:bottom w:val="none" w:sz="0" w:space="0" w:color="auto"/>
                    <w:right w:val="none" w:sz="0" w:space="0" w:color="auto"/>
                  </w:divBdr>
                  <w:divsChild>
                    <w:div w:id="1048920836">
                      <w:marLeft w:val="0"/>
                      <w:marRight w:val="0"/>
                      <w:marTop w:val="0"/>
                      <w:marBottom w:val="0"/>
                      <w:divBdr>
                        <w:top w:val="none" w:sz="0" w:space="0" w:color="auto"/>
                        <w:left w:val="none" w:sz="0" w:space="0" w:color="auto"/>
                        <w:bottom w:val="none" w:sz="0" w:space="0" w:color="auto"/>
                        <w:right w:val="none" w:sz="0" w:space="0" w:color="auto"/>
                      </w:divBdr>
                      <w:divsChild>
                        <w:div w:id="198709854">
                          <w:marLeft w:val="0"/>
                          <w:marRight w:val="0"/>
                          <w:marTop w:val="0"/>
                          <w:marBottom w:val="0"/>
                          <w:divBdr>
                            <w:top w:val="none" w:sz="0" w:space="0" w:color="auto"/>
                            <w:left w:val="none" w:sz="0" w:space="0" w:color="auto"/>
                            <w:bottom w:val="none" w:sz="0" w:space="0" w:color="auto"/>
                            <w:right w:val="none" w:sz="0" w:space="0" w:color="auto"/>
                          </w:divBdr>
                          <w:divsChild>
                            <w:div w:id="1507210721">
                              <w:marLeft w:val="0"/>
                              <w:marRight w:val="0"/>
                              <w:marTop w:val="0"/>
                              <w:marBottom w:val="120"/>
                              <w:divBdr>
                                <w:top w:val="none" w:sz="0" w:space="0" w:color="auto"/>
                                <w:left w:val="none" w:sz="0" w:space="0" w:color="auto"/>
                                <w:bottom w:val="none" w:sz="0" w:space="0" w:color="auto"/>
                                <w:right w:val="none" w:sz="0" w:space="0" w:color="auto"/>
                              </w:divBdr>
                            </w:div>
                          </w:divsChild>
                        </w:div>
                        <w:div w:id="1755543273">
                          <w:marLeft w:val="0"/>
                          <w:marRight w:val="0"/>
                          <w:marTop w:val="0"/>
                          <w:marBottom w:val="0"/>
                          <w:divBdr>
                            <w:top w:val="none" w:sz="0" w:space="0" w:color="auto"/>
                            <w:left w:val="none" w:sz="0" w:space="0" w:color="auto"/>
                            <w:bottom w:val="none" w:sz="0" w:space="0" w:color="auto"/>
                            <w:right w:val="none" w:sz="0" w:space="0" w:color="auto"/>
                          </w:divBdr>
                          <w:divsChild>
                            <w:div w:id="590624287">
                              <w:marLeft w:val="0"/>
                              <w:marRight w:val="0"/>
                              <w:marTop w:val="0"/>
                              <w:marBottom w:val="0"/>
                              <w:divBdr>
                                <w:top w:val="none" w:sz="0" w:space="0" w:color="auto"/>
                                <w:left w:val="none" w:sz="0" w:space="0" w:color="auto"/>
                                <w:bottom w:val="none" w:sz="0" w:space="0" w:color="auto"/>
                                <w:right w:val="none" w:sz="0" w:space="0" w:color="auto"/>
                              </w:divBdr>
                            </w:div>
                          </w:divsChild>
                        </w:div>
                        <w:div w:id="1477332588">
                          <w:marLeft w:val="0"/>
                          <w:marRight w:val="0"/>
                          <w:marTop w:val="0"/>
                          <w:marBottom w:val="0"/>
                          <w:divBdr>
                            <w:top w:val="none" w:sz="0" w:space="0" w:color="auto"/>
                            <w:left w:val="none" w:sz="0" w:space="0" w:color="auto"/>
                            <w:bottom w:val="none" w:sz="0" w:space="0" w:color="auto"/>
                            <w:right w:val="none" w:sz="0" w:space="0" w:color="auto"/>
                          </w:divBdr>
                          <w:divsChild>
                            <w:div w:id="1736539877">
                              <w:marLeft w:val="0"/>
                              <w:marRight w:val="0"/>
                              <w:marTop w:val="0"/>
                              <w:marBottom w:val="0"/>
                              <w:divBdr>
                                <w:top w:val="none" w:sz="0" w:space="0" w:color="auto"/>
                                <w:left w:val="none" w:sz="0" w:space="0" w:color="auto"/>
                                <w:bottom w:val="none" w:sz="0" w:space="0" w:color="auto"/>
                                <w:right w:val="none" w:sz="0" w:space="0" w:color="auto"/>
                              </w:divBdr>
                              <w:divsChild>
                                <w:div w:id="1024214103">
                                  <w:marLeft w:val="0"/>
                                  <w:marRight w:val="0"/>
                                  <w:marTop w:val="0"/>
                                  <w:marBottom w:val="0"/>
                                  <w:divBdr>
                                    <w:top w:val="none" w:sz="0" w:space="0" w:color="auto"/>
                                    <w:left w:val="none" w:sz="0" w:space="0" w:color="auto"/>
                                    <w:bottom w:val="none" w:sz="0" w:space="0" w:color="auto"/>
                                    <w:right w:val="none" w:sz="0" w:space="0" w:color="auto"/>
                                  </w:divBdr>
                                  <w:divsChild>
                                    <w:div w:id="5192663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867982716">
                          <w:marLeft w:val="0"/>
                          <w:marRight w:val="0"/>
                          <w:marTop w:val="0"/>
                          <w:marBottom w:val="0"/>
                          <w:divBdr>
                            <w:top w:val="none" w:sz="0" w:space="0" w:color="auto"/>
                            <w:left w:val="none" w:sz="0" w:space="0" w:color="auto"/>
                            <w:bottom w:val="none" w:sz="0" w:space="0" w:color="auto"/>
                            <w:right w:val="none" w:sz="0" w:space="0" w:color="auto"/>
                          </w:divBdr>
                          <w:divsChild>
                            <w:div w:id="962926139">
                              <w:marLeft w:val="0"/>
                              <w:marRight w:val="0"/>
                              <w:marTop w:val="0"/>
                              <w:marBottom w:val="0"/>
                              <w:divBdr>
                                <w:top w:val="none" w:sz="0" w:space="0" w:color="auto"/>
                                <w:left w:val="none" w:sz="0" w:space="0" w:color="auto"/>
                                <w:bottom w:val="none" w:sz="0" w:space="0" w:color="auto"/>
                                <w:right w:val="none" w:sz="0" w:space="0" w:color="auto"/>
                              </w:divBdr>
                              <w:divsChild>
                                <w:div w:id="33955112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910429186">
                          <w:marLeft w:val="0"/>
                          <w:marRight w:val="0"/>
                          <w:marTop w:val="0"/>
                          <w:marBottom w:val="0"/>
                          <w:divBdr>
                            <w:top w:val="none" w:sz="0" w:space="0" w:color="auto"/>
                            <w:left w:val="none" w:sz="0" w:space="0" w:color="auto"/>
                            <w:bottom w:val="none" w:sz="0" w:space="0" w:color="auto"/>
                            <w:right w:val="none" w:sz="0" w:space="0" w:color="auto"/>
                          </w:divBdr>
                          <w:divsChild>
                            <w:div w:id="15622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9116">
          <w:marLeft w:val="0"/>
          <w:marRight w:val="0"/>
          <w:marTop w:val="300"/>
          <w:marBottom w:val="0"/>
          <w:divBdr>
            <w:top w:val="none" w:sz="0" w:space="0" w:color="auto"/>
            <w:left w:val="none" w:sz="0" w:space="0" w:color="auto"/>
            <w:bottom w:val="none" w:sz="0" w:space="0" w:color="auto"/>
            <w:right w:val="none" w:sz="0" w:space="0" w:color="auto"/>
          </w:divBdr>
          <w:divsChild>
            <w:div w:id="1017922696">
              <w:marLeft w:val="0"/>
              <w:marRight w:val="0"/>
              <w:marTop w:val="0"/>
              <w:marBottom w:val="0"/>
              <w:divBdr>
                <w:top w:val="none" w:sz="0" w:space="0" w:color="auto"/>
                <w:left w:val="none" w:sz="0" w:space="0" w:color="auto"/>
                <w:bottom w:val="none" w:sz="0" w:space="0" w:color="auto"/>
                <w:right w:val="none" w:sz="0" w:space="0" w:color="auto"/>
              </w:divBdr>
            </w:div>
            <w:div w:id="571623566">
              <w:marLeft w:val="0"/>
              <w:marRight w:val="0"/>
              <w:marTop w:val="0"/>
              <w:marBottom w:val="0"/>
              <w:divBdr>
                <w:top w:val="none" w:sz="0" w:space="0" w:color="auto"/>
                <w:left w:val="none" w:sz="0" w:space="0" w:color="auto"/>
                <w:bottom w:val="none" w:sz="0" w:space="0" w:color="auto"/>
                <w:right w:val="none" w:sz="0" w:space="0" w:color="auto"/>
              </w:divBdr>
              <w:divsChild>
                <w:div w:id="959921996">
                  <w:marLeft w:val="0"/>
                  <w:marRight w:val="0"/>
                  <w:marTop w:val="0"/>
                  <w:marBottom w:val="0"/>
                  <w:divBdr>
                    <w:top w:val="none" w:sz="0" w:space="0" w:color="auto"/>
                    <w:left w:val="none" w:sz="0" w:space="0" w:color="auto"/>
                    <w:bottom w:val="none" w:sz="0" w:space="0" w:color="auto"/>
                    <w:right w:val="none" w:sz="0" w:space="0" w:color="auto"/>
                  </w:divBdr>
                </w:div>
                <w:div w:id="1857114571">
                  <w:marLeft w:val="0"/>
                  <w:marRight w:val="0"/>
                  <w:marTop w:val="0"/>
                  <w:marBottom w:val="0"/>
                  <w:divBdr>
                    <w:top w:val="none" w:sz="0" w:space="0" w:color="auto"/>
                    <w:left w:val="none" w:sz="0" w:space="0" w:color="auto"/>
                    <w:bottom w:val="none" w:sz="0" w:space="0" w:color="auto"/>
                    <w:right w:val="none" w:sz="0" w:space="0" w:color="auto"/>
                  </w:divBdr>
                </w:div>
                <w:div w:id="77217645">
                  <w:marLeft w:val="0"/>
                  <w:marRight w:val="0"/>
                  <w:marTop w:val="0"/>
                  <w:marBottom w:val="0"/>
                  <w:divBdr>
                    <w:top w:val="none" w:sz="0" w:space="0" w:color="auto"/>
                    <w:left w:val="none" w:sz="0" w:space="0" w:color="auto"/>
                    <w:bottom w:val="none" w:sz="0" w:space="0" w:color="auto"/>
                    <w:right w:val="none" w:sz="0" w:space="0" w:color="auto"/>
                  </w:divBdr>
                </w:div>
                <w:div w:id="14689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3347">
          <w:marLeft w:val="0"/>
          <w:marRight w:val="0"/>
          <w:marTop w:val="0"/>
          <w:marBottom w:val="0"/>
          <w:divBdr>
            <w:top w:val="none" w:sz="0" w:space="0" w:color="auto"/>
            <w:left w:val="none" w:sz="0" w:space="0" w:color="auto"/>
            <w:bottom w:val="none" w:sz="0" w:space="0" w:color="auto"/>
            <w:right w:val="none" w:sz="0" w:space="0" w:color="auto"/>
          </w:divBdr>
          <w:divsChild>
            <w:div w:id="1593514045">
              <w:marLeft w:val="0"/>
              <w:marRight w:val="0"/>
              <w:marTop w:val="0"/>
              <w:marBottom w:val="0"/>
              <w:divBdr>
                <w:top w:val="none" w:sz="0" w:space="0" w:color="auto"/>
                <w:left w:val="none" w:sz="0" w:space="0" w:color="auto"/>
                <w:bottom w:val="none" w:sz="0" w:space="0" w:color="auto"/>
                <w:right w:val="none" w:sz="0" w:space="0" w:color="auto"/>
              </w:divBdr>
              <w:divsChild>
                <w:div w:id="2005819648">
                  <w:marLeft w:val="0"/>
                  <w:marRight w:val="0"/>
                  <w:marTop w:val="0"/>
                  <w:marBottom w:val="0"/>
                  <w:divBdr>
                    <w:top w:val="none" w:sz="0" w:space="0" w:color="auto"/>
                    <w:left w:val="none" w:sz="0" w:space="0" w:color="auto"/>
                    <w:bottom w:val="none" w:sz="0" w:space="0" w:color="auto"/>
                    <w:right w:val="none" w:sz="0" w:space="0" w:color="auto"/>
                  </w:divBdr>
                  <w:divsChild>
                    <w:div w:id="1637293561">
                      <w:marLeft w:val="0"/>
                      <w:marRight w:val="0"/>
                      <w:marTop w:val="0"/>
                      <w:marBottom w:val="0"/>
                      <w:divBdr>
                        <w:top w:val="none" w:sz="0" w:space="0" w:color="auto"/>
                        <w:left w:val="none" w:sz="0" w:space="0" w:color="auto"/>
                        <w:bottom w:val="none" w:sz="0" w:space="0" w:color="auto"/>
                        <w:right w:val="none" w:sz="0" w:space="0" w:color="auto"/>
                      </w:divBdr>
                      <w:divsChild>
                        <w:div w:id="1056323030">
                          <w:marLeft w:val="0"/>
                          <w:marRight w:val="0"/>
                          <w:marTop w:val="0"/>
                          <w:marBottom w:val="0"/>
                          <w:divBdr>
                            <w:top w:val="none" w:sz="0" w:space="0" w:color="auto"/>
                            <w:left w:val="none" w:sz="0" w:space="0" w:color="auto"/>
                            <w:bottom w:val="none" w:sz="0" w:space="0" w:color="auto"/>
                            <w:right w:val="none" w:sz="0" w:space="0" w:color="auto"/>
                          </w:divBdr>
                          <w:divsChild>
                            <w:div w:id="188036144">
                              <w:marLeft w:val="0"/>
                              <w:marRight w:val="0"/>
                              <w:marTop w:val="0"/>
                              <w:marBottom w:val="0"/>
                              <w:divBdr>
                                <w:top w:val="none" w:sz="0" w:space="0" w:color="auto"/>
                                <w:left w:val="none" w:sz="0" w:space="0" w:color="auto"/>
                                <w:bottom w:val="none" w:sz="0" w:space="0" w:color="auto"/>
                                <w:right w:val="none" w:sz="0" w:space="0" w:color="auto"/>
                              </w:divBdr>
                              <w:divsChild>
                                <w:div w:id="1575429890">
                                  <w:marLeft w:val="0"/>
                                  <w:marRight w:val="0"/>
                                  <w:marTop w:val="0"/>
                                  <w:marBottom w:val="0"/>
                                  <w:divBdr>
                                    <w:top w:val="none" w:sz="0" w:space="0" w:color="auto"/>
                                    <w:left w:val="none" w:sz="0" w:space="0" w:color="auto"/>
                                    <w:bottom w:val="none" w:sz="0" w:space="0" w:color="auto"/>
                                    <w:right w:val="none" w:sz="0" w:space="0" w:color="auto"/>
                                  </w:divBdr>
                                  <w:divsChild>
                                    <w:div w:id="746732337">
                                      <w:marLeft w:val="0"/>
                                      <w:marRight w:val="0"/>
                                      <w:marTop w:val="0"/>
                                      <w:marBottom w:val="0"/>
                                      <w:divBdr>
                                        <w:top w:val="none" w:sz="0" w:space="0" w:color="auto"/>
                                        <w:left w:val="none" w:sz="0" w:space="0" w:color="auto"/>
                                        <w:bottom w:val="none" w:sz="0" w:space="0" w:color="auto"/>
                                        <w:right w:val="none" w:sz="0" w:space="0" w:color="auto"/>
                                      </w:divBdr>
                                      <w:divsChild>
                                        <w:div w:id="1045758947">
                                          <w:marLeft w:val="0"/>
                                          <w:marRight w:val="0"/>
                                          <w:marTop w:val="0"/>
                                          <w:marBottom w:val="0"/>
                                          <w:divBdr>
                                            <w:top w:val="none" w:sz="0" w:space="0" w:color="auto"/>
                                            <w:left w:val="none" w:sz="0" w:space="0" w:color="auto"/>
                                            <w:bottom w:val="none" w:sz="0" w:space="0" w:color="auto"/>
                                            <w:right w:val="none" w:sz="0" w:space="0" w:color="auto"/>
                                          </w:divBdr>
                                          <w:divsChild>
                                            <w:div w:id="437526598">
                                              <w:marLeft w:val="0"/>
                                              <w:marRight w:val="0"/>
                                              <w:marTop w:val="0"/>
                                              <w:marBottom w:val="0"/>
                                              <w:divBdr>
                                                <w:top w:val="none" w:sz="0" w:space="0" w:color="auto"/>
                                                <w:left w:val="none" w:sz="0" w:space="0" w:color="auto"/>
                                                <w:bottom w:val="none" w:sz="0" w:space="0" w:color="auto"/>
                                                <w:right w:val="none" w:sz="0" w:space="0" w:color="auto"/>
                                              </w:divBdr>
                                              <w:divsChild>
                                                <w:div w:id="1131485190">
                                                  <w:marLeft w:val="0"/>
                                                  <w:marRight w:val="0"/>
                                                  <w:marTop w:val="0"/>
                                                  <w:marBottom w:val="0"/>
                                                  <w:divBdr>
                                                    <w:top w:val="none" w:sz="0" w:space="0" w:color="auto"/>
                                                    <w:left w:val="none" w:sz="0" w:space="0" w:color="auto"/>
                                                    <w:bottom w:val="none" w:sz="0" w:space="0" w:color="auto"/>
                                                    <w:right w:val="none" w:sz="0" w:space="0" w:color="auto"/>
                                                  </w:divBdr>
                                                  <w:divsChild>
                                                    <w:div w:id="187530687">
                                                      <w:marLeft w:val="0"/>
                                                      <w:marRight w:val="0"/>
                                                      <w:marTop w:val="0"/>
                                                      <w:marBottom w:val="0"/>
                                                      <w:divBdr>
                                                        <w:top w:val="none" w:sz="0" w:space="0" w:color="auto"/>
                                                        <w:left w:val="none" w:sz="0" w:space="0" w:color="auto"/>
                                                        <w:bottom w:val="none" w:sz="0" w:space="0" w:color="auto"/>
                                                        <w:right w:val="none" w:sz="0" w:space="0" w:color="auto"/>
                                                      </w:divBdr>
                                                      <w:divsChild>
                                                        <w:div w:id="396709610">
                                                          <w:marLeft w:val="0"/>
                                                          <w:marRight w:val="0"/>
                                                          <w:marTop w:val="0"/>
                                                          <w:marBottom w:val="0"/>
                                                          <w:divBdr>
                                                            <w:top w:val="none" w:sz="0" w:space="0" w:color="auto"/>
                                                            <w:left w:val="none" w:sz="0" w:space="0" w:color="auto"/>
                                                            <w:bottom w:val="none" w:sz="0" w:space="0" w:color="auto"/>
                                                            <w:right w:val="none" w:sz="0" w:space="0" w:color="auto"/>
                                                          </w:divBdr>
                                                          <w:divsChild>
                                                            <w:div w:id="162862125">
                                                              <w:marLeft w:val="-90"/>
                                                              <w:marRight w:val="-90"/>
                                                              <w:marTop w:val="0"/>
                                                              <w:marBottom w:val="0"/>
                                                              <w:divBdr>
                                                                <w:top w:val="none" w:sz="0" w:space="0" w:color="auto"/>
                                                                <w:left w:val="none" w:sz="0" w:space="0" w:color="auto"/>
                                                                <w:bottom w:val="none" w:sz="0" w:space="0" w:color="auto"/>
                                                                <w:right w:val="none" w:sz="0" w:space="0" w:color="auto"/>
                                                              </w:divBdr>
                                                              <w:divsChild>
                                                                <w:div w:id="404568502">
                                                                  <w:marLeft w:val="0"/>
                                                                  <w:marRight w:val="0"/>
                                                                  <w:marTop w:val="0"/>
                                                                  <w:marBottom w:val="0"/>
                                                                  <w:divBdr>
                                                                    <w:top w:val="none" w:sz="0" w:space="0" w:color="auto"/>
                                                                    <w:left w:val="none" w:sz="0" w:space="0" w:color="auto"/>
                                                                    <w:bottom w:val="none" w:sz="0" w:space="0" w:color="auto"/>
                                                                    <w:right w:val="none" w:sz="0" w:space="0" w:color="auto"/>
                                                                  </w:divBdr>
                                                                  <w:divsChild>
                                                                    <w:div w:id="641615567">
                                                                      <w:marLeft w:val="0"/>
                                                                      <w:marRight w:val="0"/>
                                                                      <w:marTop w:val="0"/>
                                                                      <w:marBottom w:val="0"/>
                                                                      <w:divBdr>
                                                                        <w:top w:val="none" w:sz="0" w:space="0" w:color="auto"/>
                                                                        <w:left w:val="none" w:sz="0" w:space="0" w:color="auto"/>
                                                                        <w:bottom w:val="none" w:sz="0" w:space="0" w:color="auto"/>
                                                                        <w:right w:val="none" w:sz="0" w:space="0" w:color="auto"/>
                                                                      </w:divBdr>
                                                                      <w:divsChild>
                                                                        <w:div w:id="1471049139">
                                                                          <w:marLeft w:val="0"/>
                                                                          <w:marRight w:val="0"/>
                                                                          <w:marTop w:val="0"/>
                                                                          <w:marBottom w:val="0"/>
                                                                          <w:divBdr>
                                                                            <w:top w:val="none" w:sz="0" w:space="0" w:color="auto"/>
                                                                            <w:left w:val="none" w:sz="0" w:space="0" w:color="auto"/>
                                                                            <w:bottom w:val="none" w:sz="0" w:space="0" w:color="auto"/>
                                                                            <w:right w:val="none" w:sz="0" w:space="0" w:color="auto"/>
                                                                          </w:divBdr>
                                                                          <w:divsChild>
                                                                            <w:div w:id="16557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44135">
                                                                  <w:marLeft w:val="0"/>
                                                                  <w:marRight w:val="0"/>
                                                                  <w:marTop w:val="0"/>
                                                                  <w:marBottom w:val="0"/>
                                                                  <w:divBdr>
                                                                    <w:top w:val="none" w:sz="0" w:space="0" w:color="auto"/>
                                                                    <w:left w:val="none" w:sz="0" w:space="0" w:color="auto"/>
                                                                    <w:bottom w:val="none" w:sz="0" w:space="0" w:color="auto"/>
                                                                    <w:right w:val="none" w:sz="0" w:space="0" w:color="auto"/>
                                                                  </w:divBdr>
                                                                  <w:divsChild>
                                                                    <w:div w:id="335810212">
                                                                      <w:marLeft w:val="0"/>
                                                                      <w:marRight w:val="0"/>
                                                                      <w:marTop w:val="0"/>
                                                                      <w:marBottom w:val="0"/>
                                                                      <w:divBdr>
                                                                        <w:top w:val="none" w:sz="0" w:space="0" w:color="auto"/>
                                                                        <w:left w:val="none" w:sz="0" w:space="0" w:color="auto"/>
                                                                        <w:bottom w:val="none" w:sz="0" w:space="0" w:color="auto"/>
                                                                        <w:right w:val="none" w:sz="0" w:space="0" w:color="auto"/>
                                                                      </w:divBdr>
                                                                      <w:divsChild>
                                                                        <w:div w:id="1720205717">
                                                                          <w:marLeft w:val="0"/>
                                                                          <w:marRight w:val="0"/>
                                                                          <w:marTop w:val="0"/>
                                                                          <w:marBottom w:val="0"/>
                                                                          <w:divBdr>
                                                                            <w:top w:val="none" w:sz="0" w:space="0" w:color="auto"/>
                                                                            <w:left w:val="none" w:sz="0" w:space="0" w:color="auto"/>
                                                                            <w:bottom w:val="none" w:sz="0" w:space="0" w:color="auto"/>
                                                                            <w:right w:val="none" w:sz="0" w:space="0" w:color="auto"/>
                                                                          </w:divBdr>
                                                                          <w:divsChild>
                                                                            <w:div w:id="271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621969">
                                                                  <w:marLeft w:val="0"/>
                                                                  <w:marRight w:val="0"/>
                                                                  <w:marTop w:val="0"/>
                                                                  <w:marBottom w:val="0"/>
                                                                  <w:divBdr>
                                                                    <w:top w:val="none" w:sz="0" w:space="0" w:color="auto"/>
                                                                    <w:left w:val="none" w:sz="0" w:space="0" w:color="auto"/>
                                                                    <w:bottom w:val="none" w:sz="0" w:space="0" w:color="auto"/>
                                                                    <w:right w:val="none" w:sz="0" w:space="0" w:color="auto"/>
                                                                  </w:divBdr>
                                                                  <w:divsChild>
                                                                    <w:div w:id="809248137">
                                                                      <w:marLeft w:val="0"/>
                                                                      <w:marRight w:val="0"/>
                                                                      <w:marTop w:val="0"/>
                                                                      <w:marBottom w:val="0"/>
                                                                      <w:divBdr>
                                                                        <w:top w:val="none" w:sz="0" w:space="0" w:color="auto"/>
                                                                        <w:left w:val="none" w:sz="0" w:space="0" w:color="auto"/>
                                                                        <w:bottom w:val="none" w:sz="0" w:space="0" w:color="auto"/>
                                                                        <w:right w:val="none" w:sz="0" w:space="0" w:color="auto"/>
                                                                      </w:divBdr>
                                                                      <w:divsChild>
                                                                        <w:div w:id="851643771">
                                                                          <w:marLeft w:val="0"/>
                                                                          <w:marRight w:val="0"/>
                                                                          <w:marTop w:val="0"/>
                                                                          <w:marBottom w:val="0"/>
                                                                          <w:divBdr>
                                                                            <w:top w:val="none" w:sz="0" w:space="0" w:color="auto"/>
                                                                            <w:left w:val="none" w:sz="0" w:space="0" w:color="auto"/>
                                                                            <w:bottom w:val="none" w:sz="0" w:space="0" w:color="auto"/>
                                                                            <w:right w:val="none" w:sz="0" w:space="0" w:color="auto"/>
                                                                          </w:divBdr>
                                                                          <w:divsChild>
                                                                            <w:div w:id="12946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3326197">
      <w:bodyDiv w:val="1"/>
      <w:marLeft w:val="0"/>
      <w:marRight w:val="0"/>
      <w:marTop w:val="0"/>
      <w:marBottom w:val="0"/>
      <w:divBdr>
        <w:top w:val="none" w:sz="0" w:space="0" w:color="auto"/>
        <w:left w:val="none" w:sz="0" w:space="0" w:color="auto"/>
        <w:bottom w:val="none" w:sz="0" w:space="0" w:color="auto"/>
        <w:right w:val="none" w:sz="0" w:space="0" w:color="auto"/>
      </w:divBdr>
      <w:divsChild>
        <w:div w:id="719093506">
          <w:marLeft w:val="0"/>
          <w:marRight w:val="0"/>
          <w:marTop w:val="0"/>
          <w:marBottom w:val="0"/>
          <w:divBdr>
            <w:top w:val="none" w:sz="0" w:space="0" w:color="auto"/>
            <w:left w:val="none" w:sz="0" w:space="0" w:color="auto"/>
            <w:bottom w:val="none" w:sz="0" w:space="0" w:color="auto"/>
            <w:right w:val="none" w:sz="0" w:space="0" w:color="auto"/>
          </w:divBdr>
        </w:div>
      </w:divsChild>
    </w:div>
    <w:div w:id="907227476">
      <w:bodyDiv w:val="1"/>
      <w:marLeft w:val="0"/>
      <w:marRight w:val="0"/>
      <w:marTop w:val="0"/>
      <w:marBottom w:val="0"/>
      <w:divBdr>
        <w:top w:val="none" w:sz="0" w:space="0" w:color="auto"/>
        <w:left w:val="none" w:sz="0" w:space="0" w:color="auto"/>
        <w:bottom w:val="none" w:sz="0" w:space="0" w:color="auto"/>
        <w:right w:val="none" w:sz="0" w:space="0" w:color="auto"/>
      </w:divBdr>
    </w:div>
    <w:div w:id="1033730076">
      <w:bodyDiv w:val="1"/>
      <w:marLeft w:val="0"/>
      <w:marRight w:val="0"/>
      <w:marTop w:val="0"/>
      <w:marBottom w:val="0"/>
      <w:divBdr>
        <w:top w:val="none" w:sz="0" w:space="0" w:color="auto"/>
        <w:left w:val="none" w:sz="0" w:space="0" w:color="auto"/>
        <w:bottom w:val="none" w:sz="0" w:space="0" w:color="auto"/>
        <w:right w:val="none" w:sz="0" w:space="0" w:color="auto"/>
      </w:divBdr>
      <w:divsChild>
        <w:div w:id="1740444751">
          <w:marLeft w:val="0"/>
          <w:marRight w:val="0"/>
          <w:marTop w:val="0"/>
          <w:marBottom w:val="0"/>
          <w:divBdr>
            <w:top w:val="none" w:sz="0" w:space="0" w:color="auto"/>
            <w:left w:val="none" w:sz="0" w:space="0" w:color="auto"/>
            <w:bottom w:val="none" w:sz="0" w:space="0" w:color="auto"/>
            <w:right w:val="none" w:sz="0" w:space="0" w:color="auto"/>
          </w:divBdr>
        </w:div>
        <w:div w:id="2080978895">
          <w:marLeft w:val="0"/>
          <w:marRight w:val="0"/>
          <w:marTop w:val="0"/>
          <w:marBottom w:val="0"/>
          <w:divBdr>
            <w:top w:val="none" w:sz="0" w:space="0" w:color="auto"/>
            <w:left w:val="none" w:sz="0" w:space="0" w:color="auto"/>
            <w:bottom w:val="none" w:sz="0" w:space="0" w:color="auto"/>
            <w:right w:val="none" w:sz="0" w:space="0" w:color="auto"/>
          </w:divBdr>
          <w:divsChild>
            <w:div w:id="532572417">
              <w:marLeft w:val="0"/>
              <w:marRight w:val="0"/>
              <w:marTop w:val="0"/>
              <w:marBottom w:val="0"/>
              <w:divBdr>
                <w:top w:val="none" w:sz="0" w:space="0" w:color="auto"/>
                <w:left w:val="none" w:sz="0" w:space="0" w:color="auto"/>
                <w:bottom w:val="none" w:sz="0" w:space="0" w:color="auto"/>
                <w:right w:val="none" w:sz="0" w:space="0" w:color="auto"/>
              </w:divBdr>
            </w:div>
          </w:divsChild>
        </w:div>
        <w:div w:id="2113475297">
          <w:marLeft w:val="0"/>
          <w:marRight w:val="0"/>
          <w:marTop w:val="180"/>
          <w:marBottom w:val="0"/>
          <w:divBdr>
            <w:top w:val="none" w:sz="0" w:space="0" w:color="auto"/>
            <w:left w:val="none" w:sz="0" w:space="0" w:color="auto"/>
            <w:bottom w:val="none" w:sz="0" w:space="0" w:color="auto"/>
            <w:right w:val="none" w:sz="0" w:space="0" w:color="auto"/>
          </w:divBdr>
          <w:divsChild>
            <w:div w:id="2125611313">
              <w:marLeft w:val="0"/>
              <w:marRight w:val="240"/>
              <w:marTop w:val="0"/>
              <w:marBottom w:val="0"/>
              <w:divBdr>
                <w:top w:val="none" w:sz="0" w:space="0" w:color="auto"/>
                <w:left w:val="none" w:sz="0" w:space="0" w:color="auto"/>
                <w:bottom w:val="none" w:sz="0" w:space="0" w:color="auto"/>
                <w:right w:val="none" w:sz="0" w:space="0" w:color="auto"/>
              </w:divBdr>
              <w:divsChild>
                <w:div w:id="4457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72846">
      <w:bodyDiv w:val="1"/>
      <w:marLeft w:val="0"/>
      <w:marRight w:val="0"/>
      <w:marTop w:val="0"/>
      <w:marBottom w:val="0"/>
      <w:divBdr>
        <w:top w:val="none" w:sz="0" w:space="0" w:color="auto"/>
        <w:left w:val="none" w:sz="0" w:space="0" w:color="auto"/>
        <w:bottom w:val="none" w:sz="0" w:space="0" w:color="auto"/>
        <w:right w:val="none" w:sz="0" w:space="0" w:color="auto"/>
      </w:divBdr>
    </w:div>
    <w:div w:id="190028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ns@wayoflife.org" TargetMode="External"/><Relationship Id="rId13" Type="http://schemas.openxmlformats.org/officeDocument/2006/relationships/hyperlink" Target="https://av1611.com/verseclick/gobible.php?p=Acts_8.39" TargetMode="External"/><Relationship Id="rId18" Type="http://schemas.openxmlformats.org/officeDocument/2006/relationships/hyperlink" Target="https://av1611.com/verseclick/gobible.php?p=1%20Th_4.13" TargetMode="External"/><Relationship Id="rId26" Type="http://schemas.openxmlformats.org/officeDocument/2006/relationships/hyperlink" Target="https://av1611.com/verseclick/gobible.php?p=Isaiah_2.9-21"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av1611.com/verseclick/gobible.php?p=1%20Th_5.1-10" TargetMode="External"/><Relationship Id="rId34" Type="http://schemas.openxmlformats.org/officeDocument/2006/relationships/hyperlink" Target="https://av1611.com/verseclick/gobible.php?p=1%20Th_5.2-9" TargetMode="External"/><Relationship Id="rId7" Type="http://schemas.openxmlformats.org/officeDocument/2006/relationships/hyperlink" Target="https://www.wayoflife.org/reports/fundamental_doctrine_of_the_pre-tribulatino_rapture.php" TargetMode="External"/><Relationship Id="rId12" Type="http://schemas.openxmlformats.org/officeDocument/2006/relationships/hyperlink" Target="https://av1611.com/verseclick/gobible.php?p=1%20Thessalonians_4.17" TargetMode="External"/><Relationship Id="rId17" Type="http://schemas.openxmlformats.org/officeDocument/2006/relationships/hyperlink" Target="https://av1611.com/verseclick/gobible.php?p=1%20Th_4.14" TargetMode="External"/><Relationship Id="rId25" Type="http://schemas.openxmlformats.org/officeDocument/2006/relationships/hyperlink" Target="https://av1611.com/verseclick/gobible.php?p=1%20Thessalonians_1.10" TargetMode="External"/><Relationship Id="rId33" Type="http://schemas.openxmlformats.org/officeDocument/2006/relationships/hyperlink" Target="http://www.middletownbiblechurch.org/proph/prewrath.htm"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v1611.com/verseclick/gobible.php?p=1%20Th_4.17" TargetMode="External"/><Relationship Id="rId20" Type="http://schemas.openxmlformats.org/officeDocument/2006/relationships/hyperlink" Target="https://av1611.com/verseclick/gobible.php?p=Titus_2.13" TargetMode="External"/><Relationship Id="rId29" Type="http://schemas.openxmlformats.org/officeDocument/2006/relationships/hyperlink" Target="https://av1611.com/verseclick/gobible.php?p=Da_12.1-2"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v1611.com/verseclick/gobible.php?p=1%20Corinthians_15.51-58" TargetMode="External"/><Relationship Id="rId24" Type="http://schemas.openxmlformats.org/officeDocument/2006/relationships/hyperlink" Target="https://av1611.com/verseclick/gobible.php?p=1%20Th_5.9" TargetMode="External"/><Relationship Id="rId32" Type="http://schemas.openxmlformats.org/officeDocument/2006/relationships/hyperlink" Target="https://av1611.com/verseclick/gobible.php?p=Numbers_10.7" TargetMode="External"/><Relationship Id="rId37" Type="http://schemas.openxmlformats.org/officeDocument/2006/relationships/hyperlink" Target="https://www.wayoflife.org/reports/fundamental_doctrine_of_the_pre-tribulatino_rapture.php"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v1611.com/verseclick/gobible.php?p=1%20Th_4.14-16" TargetMode="External"/><Relationship Id="rId23" Type="http://schemas.openxmlformats.org/officeDocument/2006/relationships/hyperlink" Target="https://av1611.com/verseclick/gobible.php?p=1%20Th_5.6" TargetMode="External"/><Relationship Id="rId28" Type="http://schemas.openxmlformats.org/officeDocument/2006/relationships/hyperlink" Target="https://av1611.com/verseclick/gobible.php?p=1%20Corinthians_15.51-58" TargetMode="External"/><Relationship Id="rId36" Type="http://schemas.openxmlformats.org/officeDocument/2006/relationships/hyperlink" Target="https://av1611.com/verseclick/gobible.php?p=Php_4.5" TargetMode="External"/><Relationship Id="rId10" Type="http://schemas.openxmlformats.org/officeDocument/2006/relationships/hyperlink" Target="https://av1611.com/verseclick/gobible.php?p=1%20Thessalonians_4.13" TargetMode="External"/><Relationship Id="rId19" Type="http://schemas.openxmlformats.org/officeDocument/2006/relationships/hyperlink" Target="https://av1611.com/verseclick/gobible.php?p=1%20Th_4.18" TargetMode="External"/><Relationship Id="rId31" Type="http://schemas.openxmlformats.org/officeDocument/2006/relationships/hyperlink" Target="https://av1611.com/verseclick/gobible.php?p=1%20Th_4.17"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av1611.com/verseclick/gobible.php?p=1%20Thessalonians_4.13" TargetMode="External"/><Relationship Id="rId22" Type="http://schemas.openxmlformats.org/officeDocument/2006/relationships/hyperlink" Target="https://av1611.com/verseclick/gobible.php?p=Isaiah_2.10-11" TargetMode="External"/><Relationship Id="rId27" Type="http://schemas.openxmlformats.org/officeDocument/2006/relationships/hyperlink" Target="https://av1611.com/verseclick/gobible.php?p=1%20Th_5.12-14" TargetMode="External"/><Relationship Id="rId30" Type="http://schemas.openxmlformats.org/officeDocument/2006/relationships/hyperlink" Target="https://av1611.com/verseclick/gobible.php?p=1%20Co_15.58" TargetMode="External"/><Relationship Id="rId35" Type="http://schemas.openxmlformats.org/officeDocument/2006/relationships/hyperlink" Target="https://av1611.com/verseclick/gobible.php?p=2%20Th_2.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pad.com.br/livros/estudo-teologico/heresias-e-seitas/hank-hanegraaf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8</Pages>
  <Words>11894</Words>
  <Characters>64232</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EUNICE</cp:lastModifiedBy>
  <cp:revision>18</cp:revision>
  <cp:lastPrinted>2020-02-29T14:39:00Z</cp:lastPrinted>
  <dcterms:created xsi:type="dcterms:W3CDTF">2020-03-27T17:57:00Z</dcterms:created>
  <dcterms:modified xsi:type="dcterms:W3CDTF">2020-04-04T16:46:00Z</dcterms:modified>
</cp:coreProperties>
</file>