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825" w:rsidRPr="006C3372" w:rsidRDefault="004C5825" w:rsidP="006C3372">
      <w:pPr>
        <w:pStyle w:val="Ttulo1"/>
        <w:spacing w:line="240" w:lineRule="auto"/>
        <w:rPr>
          <w:spacing w:val="0"/>
          <w:w w:val="100"/>
          <w:sz w:val="27"/>
          <w:szCs w:val="27"/>
        </w:rPr>
      </w:pPr>
      <w:r w:rsidRPr="006C3372">
        <w:rPr>
          <w:spacing w:val="0"/>
          <w:w w:val="100"/>
        </w:rPr>
        <w:t>O Arrebatamento</w:t>
      </w:r>
      <w:r w:rsidRPr="006C3372">
        <w:rPr>
          <w:spacing w:val="0"/>
          <w:w w:val="100"/>
          <w:sz w:val="27"/>
          <w:szCs w:val="27"/>
        </w:rPr>
        <w:t xml:space="preserve"> </w:t>
      </w:r>
    </w:p>
    <w:p w:rsidR="00F7555A" w:rsidRPr="006C3372" w:rsidRDefault="004C5825" w:rsidP="006C3372">
      <w:pPr>
        <w:spacing w:line="240" w:lineRule="auto"/>
        <w:rPr>
          <w:rFonts w:ascii="Times New Roman" w:eastAsia="Times New Roman" w:hAnsi="Times New Roman"/>
          <w:spacing w:val="0"/>
          <w:w w:val="100"/>
          <w:sz w:val="24"/>
          <w:szCs w:val="24"/>
          <w:lang w:eastAsia="pt-BR"/>
        </w:rPr>
      </w:pPr>
      <w:r w:rsidRPr="006C3372">
        <w:rPr>
          <w:b/>
          <w:bCs/>
          <w:spacing w:val="0"/>
          <w:w w:val="100"/>
          <w:sz w:val="27"/>
          <w:szCs w:val="27"/>
        </w:rPr>
        <w:t>(</w:t>
      </w:r>
      <w:r w:rsidRPr="006C3372">
        <w:rPr>
          <w:spacing w:val="0"/>
          <w:w w:val="100"/>
          <w:sz w:val="27"/>
          <w:szCs w:val="27"/>
        </w:rPr>
        <w:t>compilado de obras de</w:t>
      </w:r>
      <w:r w:rsidRPr="006C3372">
        <w:rPr>
          <w:b/>
          <w:bCs/>
          <w:spacing w:val="0"/>
          <w:w w:val="100"/>
          <w:sz w:val="27"/>
          <w:szCs w:val="27"/>
        </w:rPr>
        <w:t xml:space="preserve"> Richard </w:t>
      </w:r>
      <w:proofErr w:type="spellStart"/>
      <w:r w:rsidRPr="006C3372">
        <w:rPr>
          <w:b/>
          <w:bCs/>
          <w:spacing w:val="0"/>
          <w:w w:val="100"/>
          <w:sz w:val="27"/>
          <w:szCs w:val="27"/>
        </w:rPr>
        <w:t>Mayhue</w:t>
      </w:r>
      <w:proofErr w:type="spellEnd"/>
      <w:r w:rsidR="00F7555A" w:rsidRPr="006C3372">
        <w:rPr>
          <w:b/>
          <w:bCs/>
          <w:spacing w:val="0"/>
          <w:w w:val="100"/>
          <w:sz w:val="27"/>
          <w:szCs w:val="27"/>
        </w:rPr>
        <w:t>,</w:t>
      </w:r>
      <w:r w:rsidRPr="006C3372">
        <w:rPr>
          <w:b/>
          <w:bCs/>
          <w:spacing w:val="0"/>
          <w:w w:val="100"/>
          <w:sz w:val="27"/>
          <w:szCs w:val="27"/>
        </w:rPr>
        <w:t xml:space="preserve"> Bruce Anstey</w:t>
      </w:r>
      <w:r w:rsidR="00F7555A" w:rsidRPr="006C3372">
        <w:rPr>
          <w:b/>
          <w:bCs/>
          <w:spacing w:val="0"/>
          <w:w w:val="100"/>
          <w:sz w:val="27"/>
          <w:szCs w:val="27"/>
        </w:rPr>
        <w:t>,</w:t>
      </w:r>
      <w:r w:rsidRPr="006C3372">
        <w:rPr>
          <w:b/>
          <w:bCs/>
          <w:spacing w:val="0"/>
          <w:w w:val="100"/>
          <w:sz w:val="27"/>
          <w:szCs w:val="27"/>
        </w:rPr>
        <w:t xml:space="preserve"> </w:t>
      </w:r>
      <w:r w:rsidR="00F7555A" w:rsidRPr="006C3372">
        <w:rPr>
          <w:b/>
          <w:bCs/>
          <w:spacing w:val="0"/>
          <w:w w:val="100"/>
          <w:sz w:val="27"/>
          <w:szCs w:val="27"/>
        </w:rPr>
        <w:t xml:space="preserve">Thomas Ice e Timothy </w:t>
      </w:r>
      <w:proofErr w:type="spellStart"/>
      <w:r w:rsidR="00F7555A" w:rsidRPr="006C3372">
        <w:rPr>
          <w:b/>
          <w:bCs/>
          <w:spacing w:val="0"/>
          <w:w w:val="100"/>
          <w:sz w:val="27"/>
          <w:szCs w:val="27"/>
        </w:rPr>
        <w:t>Demy</w:t>
      </w:r>
      <w:proofErr w:type="spellEnd"/>
      <w:r w:rsidR="00F7555A" w:rsidRPr="006C3372">
        <w:rPr>
          <w:b/>
          <w:bCs/>
          <w:spacing w:val="0"/>
          <w:w w:val="100"/>
          <w:sz w:val="27"/>
          <w:szCs w:val="27"/>
        </w:rPr>
        <w:t xml:space="preserve">, </w:t>
      </w:r>
      <w:bookmarkStart w:id="0" w:name="_GoBack"/>
      <w:bookmarkEnd w:id="0"/>
      <w:r w:rsidRPr="006C3372">
        <w:rPr>
          <w:b/>
          <w:bCs/>
          <w:spacing w:val="0"/>
          <w:w w:val="100"/>
          <w:sz w:val="27"/>
          <w:szCs w:val="27"/>
        </w:rPr>
        <w:t xml:space="preserve">John </w:t>
      </w:r>
      <w:proofErr w:type="spellStart"/>
      <w:r w:rsidRPr="006C3372">
        <w:rPr>
          <w:b/>
          <w:bCs/>
          <w:spacing w:val="0"/>
          <w:w w:val="100"/>
          <w:sz w:val="27"/>
          <w:szCs w:val="27"/>
        </w:rPr>
        <w:t>MacArthur</w:t>
      </w:r>
      <w:proofErr w:type="spellEnd"/>
      <w:r w:rsidR="00F7555A" w:rsidRPr="006C3372">
        <w:rPr>
          <w:b/>
          <w:bCs/>
          <w:spacing w:val="0"/>
          <w:w w:val="100"/>
          <w:sz w:val="27"/>
          <w:szCs w:val="27"/>
        </w:rPr>
        <w:t>,</w:t>
      </w:r>
      <w:r w:rsidRPr="006C3372">
        <w:rPr>
          <w:b/>
          <w:bCs/>
          <w:spacing w:val="0"/>
          <w:w w:val="100"/>
          <w:sz w:val="27"/>
          <w:szCs w:val="27"/>
        </w:rPr>
        <w:t xml:space="preserve"> </w:t>
      </w:r>
      <w:proofErr w:type="spellStart"/>
      <w:r w:rsidRPr="006C3372">
        <w:rPr>
          <w:b/>
          <w:bCs/>
          <w:spacing w:val="0"/>
          <w:w w:val="100"/>
          <w:sz w:val="27"/>
          <w:szCs w:val="27"/>
        </w:rPr>
        <w:t>Saullo</w:t>
      </w:r>
      <w:proofErr w:type="spellEnd"/>
      <w:r w:rsidRPr="006C3372">
        <w:rPr>
          <w:b/>
          <w:bCs/>
          <w:spacing w:val="0"/>
          <w:w w:val="100"/>
          <w:sz w:val="27"/>
          <w:szCs w:val="27"/>
        </w:rPr>
        <w:t xml:space="preserve"> </w:t>
      </w:r>
      <w:proofErr w:type="spellStart"/>
      <w:r w:rsidRPr="006C3372">
        <w:rPr>
          <w:b/>
          <w:bCs/>
          <w:spacing w:val="0"/>
          <w:w w:val="100"/>
          <w:sz w:val="27"/>
          <w:szCs w:val="27"/>
        </w:rPr>
        <w:t>Stan</w:t>
      </w:r>
      <w:proofErr w:type="spellEnd"/>
      <w:r w:rsidRPr="006C3372">
        <w:rPr>
          <w:b/>
          <w:bCs/>
          <w:spacing w:val="0"/>
          <w:w w:val="100"/>
          <w:sz w:val="27"/>
          <w:szCs w:val="27"/>
        </w:rPr>
        <w:t xml:space="preserve">) </w:t>
      </w:r>
      <w:r w:rsidRPr="006C3372">
        <w:rPr>
          <w:spacing w:val="0"/>
          <w:w w:val="100"/>
          <w:sz w:val="27"/>
          <w:szCs w:val="27"/>
        </w:rPr>
        <w:br/>
      </w:r>
      <w:r w:rsidRPr="006C3372">
        <w:rPr>
          <w:spacing w:val="0"/>
          <w:w w:val="100"/>
          <w:sz w:val="27"/>
          <w:szCs w:val="27"/>
        </w:rPr>
        <w:br/>
      </w:r>
      <w:r w:rsidR="00F7555A" w:rsidRPr="006C3372">
        <w:rPr>
          <w:rFonts w:ascii="Times New Roman" w:eastAsia="Times New Roman" w:hAnsi="Times New Roman"/>
          <w:b/>
          <w:bCs/>
          <w:spacing w:val="0"/>
          <w:w w:val="100"/>
          <w:sz w:val="36"/>
          <w:szCs w:val="36"/>
          <w:lang w:eastAsia="pt-BR"/>
        </w:rPr>
        <w:t>O ARREBATAMENTO</w:t>
      </w:r>
      <w:r w:rsidR="00F7555A" w:rsidRPr="006C3372">
        <w:rPr>
          <w:rFonts w:ascii="Times New Roman" w:eastAsia="Times New Roman" w:hAnsi="Times New Roman"/>
          <w:spacing w:val="0"/>
          <w:w w:val="100"/>
          <w:sz w:val="27"/>
          <w:szCs w:val="27"/>
          <w:lang w:eastAsia="pt-BR"/>
        </w:rPr>
        <w:t xml:space="preserve"> </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r>
      <w:proofErr w:type="gramStart"/>
      <w:r w:rsidR="00F7555A" w:rsidRPr="006C3372">
        <w:rPr>
          <w:rFonts w:ascii="Times New Roman" w:eastAsia="Times New Roman" w:hAnsi="Times New Roman"/>
          <w:spacing w:val="0"/>
          <w:w w:val="100"/>
          <w:sz w:val="27"/>
          <w:szCs w:val="27"/>
          <w:lang w:eastAsia="pt-BR"/>
        </w:rPr>
        <w:t>"</w:t>
      </w:r>
      <w:proofErr w:type="gramEnd"/>
      <w:r w:rsidR="00F7555A" w:rsidRPr="006C3372">
        <w:rPr>
          <w:rFonts w:ascii="Times New Roman" w:eastAsia="Times New Roman" w:hAnsi="Times New Roman"/>
          <w:spacing w:val="0"/>
          <w:w w:val="100"/>
          <w:sz w:val="27"/>
          <w:szCs w:val="27"/>
          <w:lang w:eastAsia="pt-BR"/>
        </w:rPr>
        <w:t xml:space="preserve">Porque isto vos dizemos dentro de a Palavra de o Senhor (Jesus): que *nós*, aqueles (irmãos) vivendo, aqueles restando para a vinda de o Senhor (Jesus), de modo nenhum precedamos aqueles (irmãos) já </w:t>
      </w:r>
      <w:proofErr w:type="gramStart"/>
      <w:r w:rsidR="00F7555A" w:rsidRPr="006C3372">
        <w:rPr>
          <w:rFonts w:ascii="Times New Roman" w:eastAsia="Times New Roman" w:hAnsi="Times New Roman"/>
          <w:spacing w:val="0"/>
          <w:w w:val="100"/>
          <w:sz w:val="27"/>
          <w:szCs w:val="27"/>
          <w:lang w:eastAsia="pt-BR"/>
        </w:rPr>
        <w:t>havendo</w:t>
      </w:r>
      <w:proofErr w:type="gramEnd"/>
      <w:r w:rsidR="00F7555A" w:rsidRPr="006C3372">
        <w:rPr>
          <w:rFonts w:ascii="Times New Roman" w:eastAsia="Times New Roman" w:hAnsi="Times New Roman"/>
          <w:spacing w:val="0"/>
          <w:w w:val="100"/>
          <w:sz w:val="27"/>
          <w:szCs w:val="27"/>
          <w:lang w:eastAsia="pt-BR"/>
        </w:rPr>
        <w:t xml:space="preserve"> sido adormecidos. Porque Ele mesmo, o Senhor (Jesus), em um brado de comando, na voz do arcanjo e no som da trompa de Deus, descerá proveniente de junto do céu. E os mortos (que morreram) dentro de o Cristo ressuscitarão primeiramente; Depois *nós*, aqueles (irmãos) que estaremos vivendo, aqueles (irmãos) que estaremos restando, simultânea e juntamente com eles  seremos arrebatados- para- cima, dentro das nuvens, para dentro do ar, para o encontro de o Senhor (Jesus). E, assim (todos juntos), sempre juntamente com o Senhor (Jesus) estaremos. </w:t>
      </w:r>
      <w:proofErr w:type="gramStart"/>
      <w:r w:rsidR="00F7555A" w:rsidRPr="006C3372">
        <w:rPr>
          <w:rFonts w:ascii="Times New Roman" w:eastAsia="Times New Roman" w:hAnsi="Times New Roman"/>
          <w:spacing w:val="0"/>
          <w:w w:val="100"/>
          <w:sz w:val="27"/>
          <w:szCs w:val="27"/>
          <w:lang w:eastAsia="pt-BR"/>
        </w:rPr>
        <w:t>todos</w:t>
      </w:r>
      <w:proofErr w:type="gramEnd"/>
      <w:r w:rsidR="00F7555A" w:rsidRPr="006C3372">
        <w:rPr>
          <w:rFonts w:ascii="Times New Roman" w:eastAsia="Times New Roman" w:hAnsi="Times New Roman"/>
          <w:spacing w:val="0"/>
          <w:w w:val="100"/>
          <w:sz w:val="27"/>
          <w:szCs w:val="27"/>
          <w:lang w:eastAsia="pt-BR"/>
        </w:rPr>
        <w:t xml:space="preserve"> juntos e sem distinção, formando um só corpo. </w:t>
      </w:r>
      <w:proofErr w:type="gramStart"/>
      <w:r w:rsidR="00F7555A" w:rsidRPr="006C3372">
        <w:rPr>
          <w:rFonts w:ascii="Times New Roman" w:eastAsia="Times New Roman" w:hAnsi="Times New Roman"/>
          <w:spacing w:val="0"/>
          <w:w w:val="100"/>
          <w:sz w:val="27"/>
          <w:szCs w:val="27"/>
          <w:lang w:eastAsia="pt-BR"/>
        </w:rPr>
        <w:t>Portanto, consolai- encorajai- vos cada um (de vós) a (cada um de todos) os outros (irmãos), dentro destas palavras"</w:t>
      </w:r>
      <w:proofErr w:type="gramEnd"/>
      <w:r w:rsidR="00F7555A" w:rsidRPr="006C3372">
        <w:rPr>
          <w:rFonts w:ascii="Times New Roman" w:eastAsia="Times New Roman" w:hAnsi="Times New Roman"/>
          <w:spacing w:val="0"/>
          <w:w w:val="100"/>
          <w:sz w:val="27"/>
          <w:szCs w:val="27"/>
          <w:lang w:eastAsia="pt-BR"/>
        </w:rPr>
        <w:t xml:space="preserve"> (1Ts 4.15-18 LTT)</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xml:space="preserve">● </w:t>
      </w:r>
      <w:r w:rsidR="00F7555A" w:rsidRPr="006C3372">
        <w:rPr>
          <w:rFonts w:ascii="Times New Roman" w:eastAsia="Times New Roman" w:hAnsi="Times New Roman"/>
          <w:b/>
          <w:bCs/>
          <w:spacing w:val="0"/>
          <w:w w:val="100"/>
          <w:sz w:val="27"/>
          <w:szCs w:val="27"/>
          <w:lang w:eastAsia="pt-BR"/>
        </w:rPr>
        <w:t xml:space="preserve">POR QUE UM ARREBATAMENTO PRETRIBULACIONAL? | Richard </w:t>
      </w:r>
      <w:proofErr w:type="spellStart"/>
      <w:r w:rsidR="00F7555A" w:rsidRPr="006C3372">
        <w:rPr>
          <w:rFonts w:ascii="Times New Roman" w:eastAsia="Times New Roman" w:hAnsi="Times New Roman"/>
          <w:b/>
          <w:bCs/>
          <w:spacing w:val="0"/>
          <w:w w:val="100"/>
          <w:sz w:val="27"/>
          <w:szCs w:val="27"/>
          <w:lang w:eastAsia="pt-BR"/>
        </w:rPr>
        <w:t>Mayhue</w:t>
      </w:r>
      <w:proofErr w:type="spellEnd"/>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xml:space="preserve">Cada ponto de vista do arrebatamento tem seus defensores </w:t>
      </w:r>
      <w:proofErr w:type="spellStart"/>
      <w:r w:rsidR="00F7555A" w:rsidRPr="006C3372">
        <w:rPr>
          <w:rFonts w:ascii="Times New Roman" w:eastAsia="Times New Roman" w:hAnsi="Times New Roman"/>
          <w:spacing w:val="0"/>
          <w:w w:val="100"/>
          <w:sz w:val="27"/>
          <w:szCs w:val="27"/>
          <w:lang w:eastAsia="pt-BR"/>
        </w:rPr>
        <w:t>ultra-zelosos</w:t>
      </w:r>
      <w:proofErr w:type="spellEnd"/>
      <w:r w:rsidR="00F7555A" w:rsidRPr="006C3372">
        <w:rPr>
          <w:rFonts w:ascii="Times New Roman" w:eastAsia="Times New Roman" w:hAnsi="Times New Roman"/>
          <w:spacing w:val="0"/>
          <w:w w:val="100"/>
          <w:sz w:val="27"/>
          <w:szCs w:val="27"/>
          <w:lang w:eastAsia="pt-BR"/>
        </w:rPr>
        <w:t xml:space="preserve"> que têm empregado raciocínios e metodologias inaceitáveis para provar sua posição. O </w:t>
      </w:r>
      <w:proofErr w:type="spellStart"/>
      <w:r w:rsidR="00F7555A" w:rsidRPr="006C3372">
        <w:rPr>
          <w:rFonts w:ascii="Times New Roman" w:eastAsia="Times New Roman" w:hAnsi="Times New Roman"/>
          <w:spacing w:val="0"/>
          <w:w w:val="100"/>
          <w:sz w:val="27"/>
          <w:szCs w:val="27"/>
          <w:lang w:eastAsia="pt-BR"/>
        </w:rPr>
        <w:t>Pré-tribulacionismo</w:t>
      </w:r>
      <w:proofErr w:type="spellEnd"/>
      <w:r w:rsidR="00F7555A" w:rsidRPr="006C3372">
        <w:rPr>
          <w:rFonts w:ascii="Times New Roman" w:eastAsia="Times New Roman" w:hAnsi="Times New Roman"/>
          <w:spacing w:val="0"/>
          <w:w w:val="100"/>
          <w:sz w:val="27"/>
          <w:szCs w:val="27"/>
          <w:lang w:eastAsia="pt-BR"/>
        </w:rPr>
        <w:t xml:space="preserve"> não é uma exceção. Algumas das falhas menos do que satisfatórias que têm sido observadas em todos os lados do debate do arrebatamento incluem:</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xml:space="preserve">● Colocar argumentos históricos </w:t>
      </w:r>
      <w:proofErr w:type="spellStart"/>
      <w:r w:rsidR="00F7555A" w:rsidRPr="006C3372">
        <w:rPr>
          <w:rFonts w:ascii="Times New Roman" w:eastAsia="Times New Roman" w:hAnsi="Times New Roman"/>
          <w:spacing w:val="0"/>
          <w:w w:val="100"/>
          <w:sz w:val="27"/>
          <w:szCs w:val="27"/>
          <w:lang w:eastAsia="pt-BR"/>
        </w:rPr>
        <w:t>não-bíblicos</w:t>
      </w:r>
      <w:proofErr w:type="spellEnd"/>
      <w:r w:rsidR="00F7555A" w:rsidRPr="006C3372">
        <w:rPr>
          <w:rFonts w:ascii="Times New Roman" w:eastAsia="Times New Roman" w:hAnsi="Times New Roman"/>
          <w:spacing w:val="0"/>
          <w:w w:val="100"/>
          <w:sz w:val="27"/>
          <w:szCs w:val="27"/>
          <w:lang w:eastAsia="pt-BR"/>
        </w:rPr>
        <w:t xml:space="preserve"> no mesmo patamar das Escrituras, a fim de obter um senso maior de autoridade para uma conclusão pessoal ou mesmo a fim de refutar uma apresentação bíblica;</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Enxergar os eventos atuais na Escritura a fim de provar seu ponto de vista;</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Inserir a posição predeterminada sem antes prová-la na Escritura com o objetivo de obter um aparente apoio bíblico;</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Atacar o caráter de alguém que sustenta uma visão particular, com a intenção de desacreditar a posição;</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Acusar um defensor de uma posição oposta de sustentar certas crenças e interpretações inaceitáveis (quando, na verdade, eles não defendem essas posições) a fim de falsamente demonstrar sua suposta pobre erudição;</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Empregar informação seletiva para formar seu ponto de vista, quando a plena exposição iria de fato enfraquecer a conclusão;</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Traçar implicações errôneas e injustificáveis do grego do Novo Testamento, que são usados para demolir as conclusões mais óbvias e determinativas que são derivadas do contexto da passagem.</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xml:space="preserve">Esta apresentação busca evitar tais erros muito comuns. As seguintes perguntas serão levantadas e respondidas nesta tentativa de apresentar uma resposta convincente à querela em tela: “Por que um arrebatamento </w:t>
      </w:r>
      <w:proofErr w:type="spellStart"/>
      <w:r w:rsidR="00F7555A" w:rsidRPr="006C3372">
        <w:rPr>
          <w:rFonts w:ascii="Times New Roman" w:eastAsia="Times New Roman" w:hAnsi="Times New Roman"/>
          <w:spacing w:val="0"/>
          <w:w w:val="100"/>
          <w:sz w:val="27"/>
          <w:szCs w:val="27"/>
          <w:lang w:eastAsia="pt-BR"/>
        </w:rPr>
        <w:t>Pré-tribulacional</w:t>
      </w:r>
      <w:proofErr w:type="spellEnd"/>
      <w:r w:rsidR="00F7555A" w:rsidRPr="006C3372">
        <w:rPr>
          <w:rFonts w:ascii="Times New Roman" w:eastAsia="Times New Roman" w:hAnsi="Times New Roman"/>
          <w:spacing w:val="0"/>
          <w:w w:val="100"/>
          <w:sz w:val="27"/>
          <w:szCs w:val="27"/>
          <w:lang w:eastAsia="pt-BR"/>
        </w:rPr>
        <w:t>?”</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b/>
          <w:bCs/>
          <w:spacing w:val="0"/>
          <w:w w:val="100"/>
          <w:sz w:val="27"/>
          <w:szCs w:val="27"/>
          <w:lang w:eastAsia="pt-BR"/>
        </w:rPr>
        <w:t>● O que significa arrebatamento?</w:t>
      </w:r>
      <w:r w:rsidR="00F7555A" w:rsidRPr="006C3372">
        <w:rPr>
          <w:rFonts w:ascii="Times New Roman" w:eastAsia="Times New Roman" w:hAnsi="Times New Roman"/>
          <w:spacing w:val="0"/>
          <w:w w:val="100"/>
          <w:sz w:val="27"/>
          <w:szCs w:val="27"/>
          <w:lang w:eastAsia="pt-BR"/>
        </w:rPr>
        <w:br/>
        <w:t>• Haverá um arrebatamento escatológico?</w:t>
      </w:r>
      <w:r w:rsidR="00F7555A" w:rsidRPr="006C3372">
        <w:rPr>
          <w:rFonts w:ascii="Times New Roman" w:eastAsia="Times New Roman" w:hAnsi="Times New Roman"/>
          <w:spacing w:val="0"/>
          <w:w w:val="100"/>
          <w:sz w:val="27"/>
          <w:szCs w:val="27"/>
          <w:lang w:eastAsia="pt-BR"/>
        </w:rPr>
        <w:br/>
        <w:t>• O arrebatamento será parcial ou pleno?</w:t>
      </w:r>
      <w:r w:rsidR="00F7555A" w:rsidRPr="006C3372">
        <w:rPr>
          <w:rFonts w:ascii="Times New Roman" w:eastAsia="Times New Roman" w:hAnsi="Times New Roman"/>
          <w:spacing w:val="0"/>
          <w:w w:val="100"/>
          <w:sz w:val="27"/>
          <w:szCs w:val="27"/>
          <w:lang w:eastAsia="pt-BR"/>
        </w:rPr>
        <w:br/>
        <w:t xml:space="preserve">• O arrebatamento será pré, </w:t>
      </w:r>
      <w:proofErr w:type="spellStart"/>
      <w:r w:rsidR="00F7555A" w:rsidRPr="006C3372">
        <w:rPr>
          <w:rFonts w:ascii="Times New Roman" w:eastAsia="Times New Roman" w:hAnsi="Times New Roman"/>
          <w:spacing w:val="0"/>
          <w:w w:val="100"/>
          <w:sz w:val="27"/>
          <w:szCs w:val="27"/>
          <w:lang w:eastAsia="pt-BR"/>
        </w:rPr>
        <w:t>mid</w:t>
      </w:r>
      <w:proofErr w:type="spellEnd"/>
      <w:r w:rsidR="00F7555A" w:rsidRPr="006C3372">
        <w:rPr>
          <w:rFonts w:ascii="Times New Roman" w:eastAsia="Times New Roman" w:hAnsi="Times New Roman"/>
          <w:spacing w:val="0"/>
          <w:w w:val="100"/>
          <w:sz w:val="27"/>
          <w:szCs w:val="27"/>
          <w:lang w:eastAsia="pt-BR"/>
        </w:rPr>
        <w:t xml:space="preserve"> ou pós em relação à septuagésima semana de Daniel?</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xml:space="preserve">O escopo deste capítulo não permite discutir as principais deficiências de outras posições. Todavia, essa parte do livro descreve a superioridade exegética do </w:t>
      </w:r>
      <w:proofErr w:type="spellStart"/>
      <w:r w:rsidR="00F7555A" w:rsidRPr="006C3372">
        <w:rPr>
          <w:rFonts w:ascii="Times New Roman" w:eastAsia="Times New Roman" w:hAnsi="Times New Roman"/>
          <w:spacing w:val="0"/>
          <w:w w:val="100"/>
          <w:sz w:val="27"/>
          <w:szCs w:val="27"/>
          <w:lang w:eastAsia="pt-BR"/>
        </w:rPr>
        <w:t>Pré-tribulacionismo</w:t>
      </w:r>
      <w:proofErr w:type="spellEnd"/>
      <w:r w:rsidR="00F7555A" w:rsidRPr="006C3372">
        <w:rPr>
          <w:rFonts w:ascii="Times New Roman" w:eastAsia="Times New Roman" w:hAnsi="Times New Roman"/>
          <w:spacing w:val="0"/>
          <w:w w:val="100"/>
          <w:sz w:val="27"/>
          <w:szCs w:val="27"/>
          <w:lang w:eastAsia="pt-BR"/>
        </w:rPr>
        <w:t xml:space="preserve"> como ensinado nos principais textos escatológicos, tais como Mateus 24-25, </w:t>
      </w:r>
      <w:proofErr w:type="gramStart"/>
      <w:r w:rsidR="00F7555A" w:rsidRPr="006C3372">
        <w:rPr>
          <w:rFonts w:ascii="Times New Roman" w:eastAsia="Times New Roman" w:hAnsi="Times New Roman"/>
          <w:spacing w:val="0"/>
          <w:w w:val="100"/>
          <w:sz w:val="27"/>
          <w:szCs w:val="27"/>
          <w:lang w:eastAsia="pt-BR"/>
        </w:rPr>
        <w:t>1Coríntios</w:t>
      </w:r>
      <w:proofErr w:type="gramEnd"/>
      <w:r w:rsidR="00F7555A" w:rsidRPr="006C3372">
        <w:rPr>
          <w:rFonts w:ascii="Times New Roman" w:eastAsia="Times New Roman" w:hAnsi="Times New Roman"/>
          <w:spacing w:val="0"/>
          <w:w w:val="100"/>
          <w:sz w:val="27"/>
          <w:szCs w:val="27"/>
          <w:lang w:eastAsia="pt-BR"/>
        </w:rPr>
        <w:t xml:space="preserve"> 15, 1Tessalonicenses 4 e Apocalipse 3.6-18. Não existe um único motivo isolado que torna o </w:t>
      </w:r>
      <w:proofErr w:type="spellStart"/>
      <w:r w:rsidR="00F7555A" w:rsidRPr="006C3372">
        <w:rPr>
          <w:rFonts w:ascii="Times New Roman" w:eastAsia="Times New Roman" w:hAnsi="Times New Roman"/>
          <w:spacing w:val="0"/>
          <w:w w:val="100"/>
          <w:sz w:val="27"/>
          <w:szCs w:val="27"/>
          <w:lang w:eastAsia="pt-BR"/>
        </w:rPr>
        <w:t>Pré-tribulacionismo</w:t>
      </w:r>
      <w:proofErr w:type="spellEnd"/>
      <w:r w:rsidR="00F7555A" w:rsidRPr="006C3372">
        <w:rPr>
          <w:rFonts w:ascii="Times New Roman" w:eastAsia="Times New Roman" w:hAnsi="Times New Roman"/>
          <w:spacing w:val="0"/>
          <w:w w:val="100"/>
          <w:sz w:val="27"/>
          <w:szCs w:val="27"/>
          <w:lang w:eastAsia="pt-BR"/>
        </w:rPr>
        <w:t xml:space="preserve"> convincente, mas sim a força combinada de todas as linhas de raciocínio a ser apresentado.</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b/>
          <w:bCs/>
          <w:spacing w:val="0"/>
          <w:w w:val="100"/>
          <w:sz w:val="27"/>
          <w:szCs w:val="27"/>
          <w:lang w:eastAsia="pt-BR"/>
        </w:rPr>
        <w:br/>
        <w:t>● O QUE SIGNIFICA “ARREBATAMENTO”?</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O substantivo e verbo português “arrebatar” deriva da palavra do latim “</w:t>
      </w:r>
      <w:proofErr w:type="spellStart"/>
      <w:r w:rsidR="00F7555A" w:rsidRPr="006C3372">
        <w:rPr>
          <w:rFonts w:ascii="Times New Roman" w:eastAsia="Times New Roman" w:hAnsi="Times New Roman"/>
          <w:spacing w:val="0"/>
          <w:w w:val="100"/>
          <w:sz w:val="27"/>
          <w:szCs w:val="27"/>
          <w:lang w:eastAsia="pt-BR"/>
        </w:rPr>
        <w:t>raptura</w:t>
      </w:r>
      <w:proofErr w:type="spellEnd"/>
      <w:r w:rsidR="00F7555A" w:rsidRPr="006C3372">
        <w:rPr>
          <w:rFonts w:ascii="Times New Roman" w:eastAsia="Times New Roman" w:hAnsi="Times New Roman"/>
          <w:spacing w:val="0"/>
          <w:w w:val="100"/>
          <w:sz w:val="27"/>
          <w:szCs w:val="27"/>
          <w:lang w:eastAsia="pt-BR"/>
        </w:rPr>
        <w:t xml:space="preserve">”, que, nas Bíblias em latim, traduz o grego </w:t>
      </w:r>
      <w:proofErr w:type="spellStart"/>
      <w:r w:rsidR="00F7555A" w:rsidRPr="006C3372">
        <w:rPr>
          <w:rFonts w:ascii="Times New Roman" w:eastAsia="Times New Roman" w:hAnsi="Times New Roman"/>
          <w:spacing w:val="0"/>
          <w:w w:val="100"/>
          <w:sz w:val="27"/>
          <w:szCs w:val="27"/>
          <w:lang w:eastAsia="pt-BR"/>
        </w:rPr>
        <w:t>harpazo</w:t>
      </w:r>
      <w:proofErr w:type="spellEnd"/>
      <w:r w:rsidR="00F7555A" w:rsidRPr="006C3372">
        <w:rPr>
          <w:rFonts w:ascii="Times New Roman" w:eastAsia="Times New Roman" w:hAnsi="Times New Roman"/>
          <w:spacing w:val="0"/>
          <w:w w:val="100"/>
          <w:sz w:val="27"/>
          <w:szCs w:val="27"/>
          <w:lang w:eastAsia="pt-BR"/>
        </w:rPr>
        <w:t xml:space="preserve">, que é usado quatorze vezes no Novo Testamento. A </w:t>
      </w:r>
      <w:proofErr w:type="spellStart"/>
      <w:r w:rsidR="00F7555A" w:rsidRPr="006C3372">
        <w:rPr>
          <w:rFonts w:ascii="Times New Roman" w:eastAsia="Times New Roman" w:hAnsi="Times New Roman"/>
          <w:spacing w:val="0"/>
          <w:w w:val="100"/>
          <w:sz w:val="27"/>
          <w:szCs w:val="27"/>
          <w:lang w:eastAsia="pt-BR"/>
        </w:rPr>
        <w:t>idéia</w:t>
      </w:r>
      <w:proofErr w:type="spellEnd"/>
      <w:r w:rsidR="00F7555A" w:rsidRPr="006C3372">
        <w:rPr>
          <w:rFonts w:ascii="Times New Roman" w:eastAsia="Times New Roman" w:hAnsi="Times New Roman"/>
          <w:spacing w:val="0"/>
          <w:w w:val="100"/>
          <w:sz w:val="27"/>
          <w:szCs w:val="27"/>
          <w:lang w:eastAsia="pt-BR"/>
        </w:rPr>
        <w:t xml:space="preserve"> básica da palavra é “remover repentinamente”. O Novo Testamento a usa com </w:t>
      </w:r>
      <w:proofErr w:type="spellStart"/>
      <w:r w:rsidR="00F7555A" w:rsidRPr="006C3372">
        <w:rPr>
          <w:rFonts w:ascii="Times New Roman" w:eastAsia="Times New Roman" w:hAnsi="Times New Roman"/>
          <w:spacing w:val="0"/>
          <w:w w:val="100"/>
          <w:sz w:val="27"/>
          <w:szCs w:val="27"/>
          <w:lang w:eastAsia="pt-BR"/>
        </w:rPr>
        <w:t>freqüência</w:t>
      </w:r>
      <w:proofErr w:type="spellEnd"/>
      <w:r w:rsidR="00F7555A" w:rsidRPr="006C3372">
        <w:rPr>
          <w:rFonts w:ascii="Times New Roman" w:eastAsia="Times New Roman" w:hAnsi="Times New Roman"/>
          <w:spacing w:val="0"/>
          <w:w w:val="100"/>
          <w:sz w:val="27"/>
          <w:szCs w:val="27"/>
          <w:lang w:eastAsia="pt-BR"/>
        </w:rPr>
        <w:t xml:space="preserve"> para definir os termos “roubar” ou “saquear” (Mt 11.12; 12;29; 13.19; Jo 10.12,28,29) e “remover” (Jo 6.15; At 8.39; 23.10; Jd 1.23).</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xml:space="preserve">O terceiro uso enfatiza o “ser arrebatado ao céu”. É usado no relato da experiência de Paulo ao terceiro céu (2Co 12.2,4) e na Ascensão de Cristo ao céu (Ap 12.2,4). Obviamente, </w:t>
      </w:r>
      <w:proofErr w:type="spellStart"/>
      <w:r w:rsidR="00F7555A" w:rsidRPr="006C3372">
        <w:rPr>
          <w:rFonts w:ascii="Times New Roman" w:eastAsia="Times New Roman" w:hAnsi="Times New Roman"/>
          <w:spacing w:val="0"/>
          <w:w w:val="100"/>
          <w:sz w:val="27"/>
          <w:szCs w:val="27"/>
          <w:lang w:eastAsia="pt-BR"/>
        </w:rPr>
        <w:t>harpazo</w:t>
      </w:r>
      <w:proofErr w:type="spellEnd"/>
      <w:r w:rsidR="00F7555A" w:rsidRPr="006C3372">
        <w:rPr>
          <w:rFonts w:ascii="Times New Roman" w:eastAsia="Times New Roman" w:hAnsi="Times New Roman"/>
          <w:spacing w:val="0"/>
          <w:w w:val="100"/>
          <w:sz w:val="27"/>
          <w:szCs w:val="27"/>
          <w:lang w:eastAsia="pt-BR"/>
        </w:rPr>
        <w:t xml:space="preserve"> é a palavra perfeita para descrever Deus repentinamente tirando a igreja da terra para o céu como na primeira parte da segunda vinda de Cristo. Não obstante, o texto em si não contém nenhuma sugestão da cronometragem do arrebatamento com relação à septuagésima semana de Daniel.</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b/>
          <w:bCs/>
          <w:spacing w:val="0"/>
          <w:w w:val="100"/>
          <w:sz w:val="27"/>
          <w:szCs w:val="27"/>
          <w:lang w:eastAsia="pt-BR"/>
        </w:rPr>
        <w:br/>
        <w:t>● HAVERÁ UM ARREBATAMENTO FUTURO?</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xml:space="preserve">1Tessalonicenses 4.16-17 refere-se, inquestionavelmente, a um arrebatamento que é escatológico em sua natureza. Aqui, </w:t>
      </w:r>
      <w:proofErr w:type="spellStart"/>
      <w:r w:rsidR="00F7555A" w:rsidRPr="006C3372">
        <w:rPr>
          <w:rFonts w:ascii="Times New Roman" w:eastAsia="Times New Roman" w:hAnsi="Times New Roman"/>
          <w:spacing w:val="0"/>
          <w:w w:val="100"/>
          <w:sz w:val="27"/>
          <w:szCs w:val="27"/>
          <w:lang w:eastAsia="pt-BR"/>
        </w:rPr>
        <w:t>harpazo</w:t>
      </w:r>
      <w:proofErr w:type="spellEnd"/>
      <w:r w:rsidR="00F7555A" w:rsidRPr="006C3372">
        <w:rPr>
          <w:rFonts w:ascii="Times New Roman" w:eastAsia="Times New Roman" w:hAnsi="Times New Roman"/>
          <w:spacing w:val="0"/>
          <w:w w:val="100"/>
          <w:sz w:val="27"/>
          <w:szCs w:val="27"/>
          <w:lang w:eastAsia="pt-BR"/>
        </w:rPr>
        <w:t xml:space="preserve"> é traduzido como “arrebatado”.</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xml:space="preserve">“Porque o mesmo Senhor descerá do céu com alarido, e com voz de arcanjo, e com a trombeta de Deus; e os que morreram em Cristo ressuscitarão primeiro. </w:t>
      </w:r>
      <w:proofErr w:type="gramStart"/>
      <w:r w:rsidR="00F7555A" w:rsidRPr="006C3372">
        <w:rPr>
          <w:rFonts w:ascii="Times New Roman" w:eastAsia="Times New Roman" w:hAnsi="Times New Roman"/>
          <w:spacing w:val="0"/>
          <w:w w:val="100"/>
          <w:sz w:val="27"/>
          <w:szCs w:val="27"/>
          <w:lang w:eastAsia="pt-BR"/>
        </w:rPr>
        <w:t>Depois nós, os que ficarmos vivos, seremos arrebatados juntamente com eles nas nuvens, a encontrar o Senhor nos ares, e assim estaremos sempre com o Senhor”</w:t>
      </w:r>
      <w:proofErr w:type="gramEnd"/>
      <w:r w:rsidR="00F7555A" w:rsidRPr="006C3372">
        <w:rPr>
          <w:rFonts w:ascii="Times New Roman" w:eastAsia="Times New Roman" w:hAnsi="Times New Roman"/>
          <w:spacing w:val="0"/>
          <w:w w:val="100"/>
          <w:sz w:val="27"/>
          <w:szCs w:val="27"/>
          <w:lang w:eastAsia="pt-BR"/>
        </w:rPr>
        <w:t xml:space="preserve"> (1Tessalonicenses 4:16,17).</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xml:space="preserve">Sem empregar </w:t>
      </w:r>
      <w:proofErr w:type="spellStart"/>
      <w:r w:rsidR="00F7555A" w:rsidRPr="006C3372">
        <w:rPr>
          <w:rFonts w:ascii="Times New Roman" w:eastAsia="Times New Roman" w:hAnsi="Times New Roman"/>
          <w:spacing w:val="0"/>
          <w:w w:val="100"/>
          <w:sz w:val="27"/>
          <w:szCs w:val="27"/>
          <w:lang w:eastAsia="pt-BR"/>
        </w:rPr>
        <w:t>harpazo</w:t>
      </w:r>
      <w:proofErr w:type="spellEnd"/>
      <w:r w:rsidR="00F7555A" w:rsidRPr="006C3372">
        <w:rPr>
          <w:rFonts w:ascii="Times New Roman" w:eastAsia="Times New Roman" w:hAnsi="Times New Roman"/>
          <w:spacing w:val="0"/>
          <w:w w:val="100"/>
          <w:sz w:val="27"/>
          <w:szCs w:val="27"/>
          <w:lang w:eastAsia="pt-BR"/>
        </w:rPr>
        <w:t>, mas usando uma linguagem contextual semelhante, 1Coríntios 15.51-52 refere-se ao mesmo evento escatológico de 1Tessalonicenses 4.16-17.</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“Eis aqui vos digo um mistério: Na verdade, nem todos dormiremos, mas todos seremos transformados; num momento, num abrir e fechar de olhos, ante a última trombeta; porque a trombeta soará, e os mortos ressuscitarão incorruptíveis, e nós seremos transformados” (1Coríntios 15:51,52).</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Assim, pode ser seguramente concluído que a Escritura aponta para o fato de um arrebatamento escatológico, embora nenhum destes textos fundamentais contenham quaisquer indicadores de tempo explícitos.</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w:t>
      </w:r>
      <w:r w:rsidR="00F7555A" w:rsidRPr="006C3372">
        <w:rPr>
          <w:rFonts w:ascii="Times New Roman" w:eastAsia="Times New Roman" w:hAnsi="Times New Roman"/>
          <w:b/>
          <w:bCs/>
          <w:spacing w:val="0"/>
          <w:w w:val="100"/>
          <w:sz w:val="27"/>
          <w:szCs w:val="27"/>
          <w:lang w:eastAsia="pt-BR"/>
        </w:rPr>
        <w:t xml:space="preserve"> O ARREBATAMENTO SERÁ TOTAL OU PARCIAL?</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xml:space="preserve">Alguns têm sugerido que o arrebatamento falado em 1Tessalonicenses 4.16-17 e 1Coríntios 15.51-52 será apenas um arrebatamento parcial e não um arrebatamento de todos os que </w:t>
      </w:r>
      <w:proofErr w:type="spellStart"/>
      <w:r w:rsidR="00F7555A" w:rsidRPr="006C3372">
        <w:rPr>
          <w:rFonts w:ascii="Times New Roman" w:eastAsia="Times New Roman" w:hAnsi="Times New Roman"/>
          <w:spacing w:val="0"/>
          <w:w w:val="100"/>
          <w:sz w:val="27"/>
          <w:szCs w:val="27"/>
          <w:lang w:eastAsia="pt-BR"/>
        </w:rPr>
        <w:t>crêem</w:t>
      </w:r>
      <w:proofErr w:type="spellEnd"/>
      <w:r w:rsidR="00F7555A" w:rsidRPr="006C3372">
        <w:rPr>
          <w:rFonts w:ascii="Times New Roman" w:eastAsia="Times New Roman" w:hAnsi="Times New Roman"/>
          <w:spacing w:val="0"/>
          <w:w w:val="100"/>
          <w:sz w:val="27"/>
          <w:szCs w:val="27"/>
          <w:lang w:eastAsia="pt-BR"/>
        </w:rPr>
        <w:t>. Eles raciocinam que a participação no arrebatamento não é baseada na verdadeira salvação de uma pessoa, mas sim condicional, com base na conduta merecedora da pessoa.</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xml:space="preserve">Esta teoria baseia-se em passagens do “Novo Testamento” que enfatizam um obediente ‘vigiar e esperar’, tendo como exemplos os textos de Mateus 25.1-13, 1Tessalonicenses 5.4-8 e Hebreus 9.28. O resultado, no entanto, seria que apenas uma parte da igreja seria arrebatada e os que não forem arrebatados iriam suportar uma parte ou toda da septuagésima semana de Daniel. Contudo, estes textos bíblicos que supostamente ensinam um arrebatamento parcial são melhor entendidos no sentido de diferenciar os verdadeiros crentes que são arrebatados dos que meramente professam uma falsa fé e ficam para trás. Textos que se referem ao aspecto final da “segunda vinda” de Cristo são muitas vezes confundidos com o arrebatamento da igreja e erroneamente utilizados para apoiar a teoria do </w:t>
      </w:r>
      <w:proofErr w:type="gramStart"/>
      <w:r w:rsidR="00F7555A" w:rsidRPr="006C3372">
        <w:rPr>
          <w:rFonts w:ascii="Times New Roman" w:eastAsia="Times New Roman" w:hAnsi="Times New Roman"/>
          <w:spacing w:val="0"/>
          <w:w w:val="100"/>
          <w:sz w:val="27"/>
          <w:szCs w:val="27"/>
          <w:lang w:eastAsia="pt-BR"/>
        </w:rPr>
        <w:t>arrebatamento</w:t>
      </w:r>
      <w:proofErr w:type="gramEnd"/>
      <w:r w:rsidR="00F7555A" w:rsidRPr="006C3372">
        <w:rPr>
          <w:rFonts w:ascii="Times New Roman" w:eastAsia="Times New Roman" w:hAnsi="Times New Roman"/>
          <w:spacing w:val="0"/>
          <w:w w:val="100"/>
          <w:sz w:val="27"/>
          <w:szCs w:val="27"/>
          <w:lang w:eastAsia="pt-BR"/>
        </w:rPr>
        <w:t xml:space="preserve"> parcial.</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xml:space="preserve">A teoria do arrebatamento parcial não consegue ser convincente porque as alegadas passagens de apoio não suportam a sua conclusão. Várias outras considerações também enfraquecem essa posição. Primeiro, </w:t>
      </w:r>
      <w:proofErr w:type="gramStart"/>
      <w:r w:rsidR="00F7555A" w:rsidRPr="006C3372">
        <w:rPr>
          <w:rFonts w:ascii="Times New Roman" w:eastAsia="Times New Roman" w:hAnsi="Times New Roman"/>
          <w:spacing w:val="0"/>
          <w:w w:val="100"/>
          <w:sz w:val="27"/>
          <w:szCs w:val="27"/>
          <w:lang w:eastAsia="pt-BR"/>
        </w:rPr>
        <w:t>1Coríntios</w:t>
      </w:r>
      <w:proofErr w:type="gramEnd"/>
      <w:r w:rsidR="00F7555A" w:rsidRPr="006C3372">
        <w:rPr>
          <w:rFonts w:ascii="Times New Roman" w:eastAsia="Times New Roman" w:hAnsi="Times New Roman"/>
          <w:spacing w:val="0"/>
          <w:w w:val="100"/>
          <w:sz w:val="27"/>
          <w:szCs w:val="27"/>
          <w:lang w:eastAsia="pt-BR"/>
        </w:rPr>
        <w:t xml:space="preserve"> 15.51 diz que “todos serão transformados”, não apenas alguns. Em segundo lugar, um arrebatamento parcial logicamente exigiria uma ressurreição parcial paralela, o que não é ensinado em nenhum lugar das Escrituras. Em terceiro lugar, um arrebatamento parcial minimizaria e, possivelmente, eliminaria a necessidade do Tribunal de Cristo, visto que o grupo dos verdadeiros crentes, levados no arrebatamento, receberia uma recompensa maior do que </w:t>
      </w:r>
      <w:proofErr w:type="gramStart"/>
      <w:r w:rsidR="00F7555A" w:rsidRPr="006C3372">
        <w:rPr>
          <w:rFonts w:ascii="Times New Roman" w:eastAsia="Times New Roman" w:hAnsi="Times New Roman"/>
          <w:spacing w:val="0"/>
          <w:w w:val="100"/>
          <w:sz w:val="27"/>
          <w:szCs w:val="27"/>
          <w:lang w:eastAsia="pt-BR"/>
        </w:rPr>
        <w:t>o grupo de verdade (mas carecendo de ainda mais refino espiritual) deixados na terra</w:t>
      </w:r>
      <w:proofErr w:type="gramEnd"/>
      <w:r w:rsidR="00F7555A" w:rsidRPr="006C3372">
        <w:rPr>
          <w:rFonts w:ascii="Times New Roman" w:eastAsia="Times New Roman" w:hAnsi="Times New Roman"/>
          <w:spacing w:val="0"/>
          <w:w w:val="100"/>
          <w:sz w:val="27"/>
          <w:szCs w:val="27"/>
          <w:lang w:eastAsia="pt-BR"/>
        </w:rPr>
        <w:t>. Em quarto lugar, tal teoria cria uma espécie de purgatório na terra para aqueles “crentes” deixados para trás. Em quinto lugar, um arrebatamento parcial não é ensinado em nenhum lugar claro ou explícito das Escrituras. Portanto, concluímos que o arrebatamento será TOTAL e COMPLETO, e não apenas parcial.</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w:t>
      </w:r>
      <w:r w:rsidR="00F7555A" w:rsidRPr="006C3372">
        <w:rPr>
          <w:rFonts w:ascii="Times New Roman" w:eastAsia="Times New Roman" w:hAnsi="Times New Roman"/>
          <w:b/>
          <w:bCs/>
          <w:spacing w:val="0"/>
          <w:w w:val="100"/>
          <w:sz w:val="27"/>
          <w:szCs w:val="27"/>
          <w:lang w:eastAsia="pt-BR"/>
        </w:rPr>
        <w:t xml:space="preserve"> O ARREBATAMENTO SERÁ PRÉ, MID OU PÓS COM RELAÇÃO À SEPTUAGÉSIMA SEMANA DE DANIEL?</w:t>
      </w:r>
      <w:r w:rsidR="00F7555A" w:rsidRPr="006C3372">
        <w:rPr>
          <w:rFonts w:ascii="Times New Roman" w:eastAsia="Times New Roman" w:hAnsi="Times New Roman"/>
          <w:b/>
          <w:bCs/>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 xml:space="preserve">As sete evidências seguintes apontarão para um arrebatamento </w:t>
      </w:r>
      <w:proofErr w:type="spellStart"/>
      <w:r w:rsidR="00F7555A" w:rsidRPr="006C3372">
        <w:rPr>
          <w:rFonts w:ascii="Times New Roman" w:eastAsia="Times New Roman" w:hAnsi="Times New Roman"/>
          <w:spacing w:val="0"/>
          <w:w w:val="100"/>
          <w:sz w:val="27"/>
          <w:szCs w:val="27"/>
          <w:lang w:eastAsia="pt-BR"/>
        </w:rPr>
        <w:t>Pré-tribulacionista</w:t>
      </w:r>
      <w:proofErr w:type="spellEnd"/>
      <w:r w:rsidR="00F7555A" w:rsidRPr="006C3372">
        <w:rPr>
          <w:rFonts w:ascii="Times New Roman" w:eastAsia="Times New Roman" w:hAnsi="Times New Roman"/>
          <w:spacing w:val="0"/>
          <w:w w:val="100"/>
          <w:sz w:val="27"/>
          <w:szCs w:val="27"/>
          <w:lang w:eastAsia="pt-BR"/>
        </w:rPr>
        <w:t>. Na opinião deste escritor, elas criam uma tese muito mais atraente do que as fundamentações fornecidas para qualquer outro tempo possível para o arrebatamento.</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1°. A Igreja não é mencionada como estando na terra em Apocalipse 6-19.</w:t>
      </w:r>
      <w:r w:rsidR="00F7555A" w:rsidRPr="006C3372">
        <w:rPr>
          <w:rFonts w:ascii="Times New Roman" w:eastAsia="Times New Roman" w:hAnsi="Times New Roman"/>
          <w:spacing w:val="0"/>
          <w:w w:val="100"/>
          <w:sz w:val="27"/>
          <w:szCs w:val="27"/>
          <w:lang w:eastAsia="pt-BR"/>
        </w:rPr>
        <w:br/>
      </w:r>
      <w:r w:rsidR="00F7555A" w:rsidRPr="006C3372">
        <w:rPr>
          <w:rFonts w:ascii="Times New Roman" w:eastAsia="Times New Roman" w:hAnsi="Times New Roman"/>
          <w:spacing w:val="0"/>
          <w:w w:val="100"/>
          <w:sz w:val="27"/>
          <w:szCs w:val="27"/>
          <w:lang w:eastAsia="pt-BR"/>
        </w:rPr>
        <w:br/>
        <w:t>O termo comum do Novo Testamento para “igreja” (</w:t>
      </w:r>
      <w:proofErr w:type="spellStart"/>
      <w:r w:rsidR="00F7555A" w:rsidRPr="006C3372">
        <w:rPr>
          <w:rFonts w:ascii="Times New Roman" w:eastAsia="Times New Roman" w:hAnsi="Times New Roman"/>
          <w:spacing w:val="0"/>
          <w:w w:val="100"/>
          <w:sz w:val="27"/>
          <w:szCs w:val="27"/>
          <w:lang w:eastAsia="pt-BR"/>
        </w:rPr>
        <w:t>ekklesia</w:t>
      </w:r>
      <w:proofErr w:type="spellEnd"/>
      <w:r w:rsidR="00F7555A" w:rsidRPr="006C3372">
        <w:rPr>
          <w:rFonts w:ascii="Times New Roman" w:eastAsia="Times New Roman" w:hAnsi="Times New Roman"/>
          <w:spacing w:val="0"/>
          <w:w w:val="100"/>
          <w:sz w:val="27"/>
          <w:szCs w:val="27"/>
          <w:lang w:eastAsia="pt-BR"/>
        </w:rPr>
        <w:t xml:space="preserve">) é usado dezenove vezes em Apocalipse 1-3 e trata primariamente com a igreja histórica do primeiro século até o fim da vida do apóstolo João (aproximadamente 95 </w:t>
      </w:r>
      <w:proofErr w:type="spellStart"/>
      <w:proofErr w:type="gramStart"/>
      <w:r w:rsidR="00F7555A" w:rsidRPr="006C3372">
        <w:rPr>
          <w:rFonts w:ascii="Times New Roman" w:eastAsia="Times New Roman" w:hAnsi="Times New Roman"/>
          <w:spacing w:val="0"/>
          <w:w w:val="100"/>
          <w:sz w:val="27"/>
          <w:szCs w:val="27"/>
          <w:lang w:eastAsia="pt-BR"/>
        </w:rPr>
        <w:t>d.C.</w:t>
      </w:r>
      <w:proofErr w:type="spellEnd"/>
      <w:proofErr w:type="gramEnd"/>
      <w:r w:rsidR="00F7555A" w:rsidRPr="006C3372">
        <w:rPr>
          <w:rFonts w:ascii="Times New Roman" w:eastAsia="Times New Roman" w:hAnsi="Times New Roman"/>
          <w:spacing w:val="0"/>
          <w:w w:val="100"/>
          <w:sz w:val="27"/>
          <w:szCs w:val="27"/>
          <w:lang w:eastAsia="pt-BR"/>
        </w:rPr>
        <w:t>). Todavia, depois de 1-3, “igreja” (</w:t>
      </w:r>
      <w:proofErr w:type="spellStart"/>
      <w:r w:rsidR="00F7555A" w:rsidRPr="006C3372">
        <w:rPr>
          <w:rFonts w:ascii="Times New Roman" w:eastAsia="Times New Roman" w:hAnsi="Times New Roman"/>
          <w:spacing w:val="0"/>
          <w:w w:val="100"/>
          <w:sz w:val="27"/>
          <w:szCs w:val="27"/>
          <w:lang w:eastAsia="pt-BR"/>
        </w:rPr>
        <w:t>ekklesia</w:t>
      </w:r>
      <w:proofErr w:type="spellEnd"/>
      <w:r w:rsidR="00F7555A" w:rsidRPr="006C3372">
        <w:rPr>
          <w:rFonts w:ascii="Times New Roman" w:eastAsia="Times New Roman" w:hAnsi="Times New Roman"/>
          <w:spacing w:val="0"/>
          <w:w w:val="100"/>
          <w:sz w:val="27"/>
          <w:szCs w:val="27"/>
          <w:lang w:eastAsia="pt-BR"/>
        </w:rPr>
        <w:t xml:space="preserve">) só aparece novamente no capítulo 22 do livro, e isto bem no final (22.16), quando João novamente se dirige à igreja do primeiro século. Por incrível que </w:t>
      </w:r>
      <w:proofErr w:type="gramStart"/>
      <w:r w:rsidR="00F7555A" w:rsidRPr="006C3372">
        <w:rPr>
          <w:rFonts w:ascii="Times New Roman" w:eastAsia="Times New Roman" w:hAnsi="Times New Roman"/>
          <w:spacing w:val="0"/>
          <w:w w:val="100"/>
          <w:sz w:val="27"/>
          <w:szCs w:val="27"/>
          <w:lang w:eastAsia="pt-BR"/>
        </w:rPr>
        <w:t>pareça,</w:t>
      </w:r>
      <w:proofErr w:type="gramEnd"/>
      <w:r w:rsidR="00F7555A" w:rsidRPr="006C3372">
        <w:rPr>
          <w:rFonts w:ascii="Times New Roman" w:eastAsia="Times New Roman" w:hAnsi="Times New Roman"/>
          <w:spacing w:val="0"/>
          <w:w w:val="100"/>
          <w:sz w:val="27"/>
          <w:szCs w:val="27"/>
          <w:lang w:eastAsia="pt-BR"/>
        </w:rPr>
        <w:t xml:space="preserve"> em nenhum lugar durante o período da septuagésima semana de Daniel o termo “igreja” é usado acerca dos crentes na terra  cf. (</w:t>
      </w:r>
      <w:r w:rsidR="00F7555A" w:rsidRPr="006C3372">
        <w:rPr>
          <w:rFonts w:ascii="Times New Roman" w:eastAsia="Times New Roman" w:hAnsi="Times New Roman"/>
          <w:spacing w:val="0"/>
          <w:w w:val="100"/>
          <w:sz w:val="36"/>
          <w:szCs w:val="36"/>
          <w:lang w:eastAsia="pt-BR"/>
        </w:rPr>
        <w:t>Ap 6-19).</w:t>
      </w:r>
    </w:p>
    <w:p w:rsidR="00F7555A" w:rsidRPr="006C3372" w:rsidRDefault="00F7555A" w:rsidP="006C3372">
      <w:pPr>
        <w:spacing w:line="240" w:lineRule="auto"/>
        <w:rPr>
          <w:rFonts w:ascii="Times New Roman" w:eastAsia="Times New Roman" w:hAnsi="Times New Roman"/>
          <w:spacing w:val="0"/>
          <w:w w:val="100"/>
          <w:sz w:val="24"/>
          <w:szCs w:val="24"/>
          <w:lang w:eastAsia="pt-BR"/>
        </w:rPr>
      </w:pPr>
      <w:r w:rsidRPr="006C3372">
        <w:rPr>
          <w:rFonts w:ascii="Times New Roman" w:eastAsia="Times New Roman" w:hAnsi="Times New Roman"/>
          <w:spacing w:val="0"/>
          <w:w w:val="100"/>
          <w:sz w:val="27"/>
          <w:szCs w:val="27"/>
          <w:lang w:eastAsia="pt-BR"/>
        </w:rPr>
        <w:br/>
        <w:t>É impressionante e totalmente inesperado que João mudasse de instruções detalhadas para a igreja e ficasse em silêncio absoluto sobre ela durante quatorze capítulos descrevendo a septuagésima semana de Daniel (</w:t>
      </w:r>
      <w:proofErr w:type="gramStart"/>
      <w:r w:rsidRPr="006C3372">
        <w:rPr>
          <w:rFonts w:ascii="Times New Roman" w:eastAsia="Times New Roman" w:hAnsi="Times New Roman"/>
          <w:spacing w:val="0"/>
          <w:w w:val="100"/>
          <w:sz w:val="27"/>
          <w:szCs w:val="27"/>
          <w:lang w:eastAsia="pt-BR"/>
        </w:rPr>
        <w:t>Ap</w:t>
      </w:r>
      <w:proofErr w:type="gramEnd"/>
      <w:r w:rsidRPr="006C3372">
        <w:rPr>
          <w:rFonts w:ascii="Times New Roman" w:eastAsia="Times New Roman" w:hAnsi="Times New Roman"/>
          <w:spacing w:val="0"/>
          <w:w w:val="100"/>
          <w:sz w:val="27"/>
          <w:szCs w:val="27"/>
          <w:lang w:eastAsia="pt-BR"/>
        </w:rPr>
        <w:t xml:space="preserve"> 6-19) se, de fato, a igreja estivesse inserida na tribulação. Se a igreja irá experimentar a tribulação da septuagésima semana de Daniel, então, certamente, um estudo mais detalhado dos eventos da tribulação incluiria um relato do papel da igreja nessas circunstâncias. Mas não inclui! A única cronologia do arrebatamento que justifica essa </w:t>
      </w:r>
      <w:proofErr w:type="spellStart"/>
      <w:r w:rsidRPr="006C3372">
        <w:rPr>
          <w:rFonts w:ascii="Times New Roman" w:eastAsia="Times New Roman" w:hAnsi="Times New Roman"/>
          <w:spacing w:val="0"/>
          <w:w w:val="100"/>
          <w:sz w:val="27"/>
          <w:szCs w:val="27"/>
          <w:lang w:eastAsia="pt-BR"/>
        </w:rPr>
        <w:t>freqüente</w:t>
      </w:r>
      <w:proofErr w:type="spellEnd"/>
      <w:r w:rsidRPr="006C3372">
        <w:rPr>
          <w:rFonts w:ascii="Times New Roman" w:eastAsia="Times New Roman" w:hAnsi="Times New Roman"/>
          <w:spacing w:val="0"/>
          <w:w w:val="100"/>
          <w:sz w:val="27"/>
          <w:szCs w:val="27"/>
          <w:lang w:eastAsia="pt-BR"/>
        </w:rPr>
        <w:t xml:space="preserve"> menção da “igreja” em Apocalipse 1-3 e a total ausência da “igreja” até Apocalipse 22.16 é um arrebatamento </w:t>
      </w:r>
      <w:proofErr w:type="spellStart"/>
      <w:r w:rsidRPr="006C3372">
        <w:rPr>
          <w:rFonts w:ascii="Times New Roman" w:eastAsia="Times New Roman" w:hAnsi="Times New Roman"/>
          <w:spacing w:val="0"/>
          <w:w w:val="100"/>
          <w:sz w:val="27"/>
          <w:szCs w:val="27"/>
          <w:lang w:eastAsia="pt-BR"/>
        </w:rPr>
        <w:t>Pré-tribulacional</w:t>
      </w:r>
      <w:proofErr w:type="spellEnd"/>
      <w:r w:rsidRPr="006C3372">
        <w:rPr>
          <w:rFonts w:ascii="Times New Roman" w:eastAsia="Times New Roman" w:hAnsi="Times New Roman"/>
          <w:spacing w:val="0"/>
          <w:w w:val="100"/>
          <w:sz w:val="27"/>
          <w:szCs w:val="27"/>
          <w:lang w:eastAsia="pt-BR"/>
        </w:rPr>
        <w:t>, que deslocaria a igreja da terra para o céu antes da septuagésima semana de Daniel.</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Atualmente, a igreja universal é o canal humano de Deus da verdade </w:t>
      </w:r>
      <w:proofErr w:type="spellStart"/>
      <w:r w:rsidRPr="006C3372">
        <w:rPr>
          <w:rFonts w:ascii="Times New Roman" w:eastAsia="Times New Roman" w:hAnsi="Times New Roman"/>
          <w:spacing w:val="0"/>
          <w:w w:val="100"/>
          <w:sz w:val="27"/>
          <w:szCs w:val="27"/>
          <w:lang w:eastAsia="pt-BR"/>
        </w:rPr>
        <w:t>redentiva</w:t>
      </w:r>
      <w:proofErr w:type="spellEnd"/>
      <w:r w:rsidRPr="006C3372">
        <w:rPr>
          <w:rFonts w:ascii="Times New Roman" w:eastAsia="Times New Roman" w:hAnsi="Times New Roman"/>
          <w:spacing w:val="0"/>
          <w:w w:val="100"/>
          <w:sz w:val="27"/>
          <w:szCs w:val="27"/>
          <w:lang w:eastAsia="pt-BR"/>
        </w:rPr>
        <w:t xml:space="preserve">. O Apocalipse fornece seguras indicações de que o remanescente judaico será o instrumento de Deus durante a septuagésima semana de Daniel. O leitor imparcial certamente ficará impressionado pela abruta mudança de “igreja”, em Apocalipse 1-3, para os 144.000 judeus das doze tribos em Apocalipse </w:t>
      </w:r>
      <w:proofErr w:type="gramStart"/>
      <w:r w:rsidRPr="006C3372">
        <w:rPr>
          <w:rFonts w:ascii="Times New Roman" w:eastAsia="Times New Roman" w:hAnsi="Times New Roman"/>
          <w:spacing w:val="0"/>
          <w:w w:val="100"/>
          <w:sz w:val="27"/>
          <w:szCs w:val="27"/>
          <w:lang w:eastAsia="pt-BR"/>
        </w:rPr>
        <w:t>7</w:t>
      </w:r>
      <w:proofErr w:type="gramEnd"/>
      <w:r w:rsidRPr="006C3372">
        <w:rPr>
          <w:rFonts w:ascii="Times New Roman" w:eastAsia="Times New Roman" w:hAnsi="Times New Roman"/>
          <w:spacing w:val="0"/>
          <w:w w:val="100"/>
          <w:sz w:val="27"/>
          <w:szCs w:val="27"/>
          <w:lang w:eastAsia="pt-BR"/>
        </w:rPr>
        <w:t xml:space="preserve"> e 14. O leitor imparcial no mínimo perguntaria: “</w:t>
      </w:r>
      <w:proofErr w:type="gramStart"/>
      <w:r w:rsidRPr="006C3372">
        <w:rPr>
          <w:rFonts w:ascii="Times New Roman" w:eastAsia="Times New Roman" w:hAnsi="Times New Roman"/>
          <w:spacing w:val="0"/>
          <w:w w:val="100"/>
          <w:sz w:val="27"/>
          <w:szCs w:val="27"/>
          <w:lang w:eastAsia="pt-BR"/>
        </w:rPr>
        <w:t>Por que</w:t>
      </w:r>
      <w:proofErr w:type="gramEnd"/>
      <w:r w:rsidRPr="006C3372">
        <w:rPr>
          <w:rFonts w:ascii="Times New Roman" w:eastAsia="Times New Roman" w:hAnsi="Times New Roman"/>
          <w:spacing w:val="0"/>
          <w:w w:val="100"/>
          <w:sz w:val="27"/>
          <w:szCs w:val="27"/>
          <w:lang w:eastAsia="pt-BR"/>
        </w:rPr>
        <w:t>?”</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Além disso, o fato de Apocalipse 12 ser uma </w:t>
      </w:r>
      <w:proofErr w:type="spellStart"/>
      <w:r w:rsidRPr="006C3372">
        <w:rPr>
          <w:rFonts w:ascii="Times New Roman" w:eastAsia="Times New Roman" w:hAnsi="Times New Roman"/>
          <w:spacing w:val="0"/>
          <w:w w:val="100"/>
          <w:sz w:val="27"/>
          <w:szCs w:val="27"/>
          <w:lang w:eastAsia="pt-BR"/>
        </w:rPr>
        <w:t>mini-sinopse</w:t>
      </w:r>
      <w:proofErr w:type="spellEnd"/>
      <w:r w:rsidRPr="006C3372">
        <w:rPr>
          <w:rFonts w:ascii="Times New Roman" w:eastAsia="Times New Roman" w:hAnsi="Times New Roman"/>
          <w:spacing w:val="0"/>
          <w:w w:val="100"/>
          <w:sz w:val="27"/>
          <w:szCs w:val="27"/>
          <w:lang w:eastAsia="pt-BR"/>
        </w:rPr>
        <w:t xml:space="preserve"> do período inteiro da tribulação, juntamente com o fato da mulher que deu a luz a um menino (Ap 12.13) ser Israel, logicamente e topicamente o período da tribulação foca na nação de Israel e não na igreja. Desta forma, parece ser altamente inconsistente afirmar que a igreja está </w:t>
      </w:r>
      <w:proofErr w:type="gramStart"/>
      <w:r w:rsidRPr="006C3372">
        <w:rPr>
          <w:rFonts w:ascii="Times New Roman" w:eastAsia="Times New Roman" w:hAnsi="Times New Roman"/>
          <w:spacing w:val="0"/>
          <w:w w:val="100"/>
          <w:sz w:val="27"/>
          <w:szCs w:val="27"/>
          <w:lang w:eastAsia="pt-BR"/>
        </w:rPr>
        <w:t>ausente nas primeiras sessenta e nove semanas</w:t>
      </w:r>
      <w:proofErr w:type="gramEnd"/>
      <w:r w:rsidRPr="006C3372">
        <w:rPr>
          <w:rFonts w:ascii="Times New Roman" w:eastAsia="Times New Roman" w:hAnsi="Times New Roman"/>
          <w:spacing w:val="0"/>
          <w:w w:val="100"/>
          <w:sz w:val="27"/>
          <w:szCs w:val="27"/>
          <w:lang w:eastAsia="pt-BR"/>
        </w:rPr>
        <w:t xml:space="preserve"> de Daniel e, ao mesmo tempo, presente na septuagésima. A melhor (óbvia) explicação para a ausência da igreja na septuagésima semana de Daniel é que um arrebatamento </w:t>
      </w:r>
      <w:proofErr w:type="spellStart"/>
      <w:r w:rsidRPr="006C3372">
        <w:rPr>
          <w:rFonts w:ascii="Times New Roman" w:eastAsia="Times New Roman" w:hAnsi="Times New Roman"/>
          <w:spacing w:val="0"/>
          <w:w w:val="100"/>
          <w:sz w:val="27"/>
          <w:szCs w:val="27"/>
          <w:lang w:eastAsia="pt-BR"/>
        </w:rPr>
        <w:t>Pré-tribulacional</w:t>
      </w:r>
      <w:proofErr w:type="spellEnd"/>
      <w:r w:rsidRPr="006C3372">
        <w:rPr>
          <w:rFonts w:ascii="Times New Roman" w:eastAsia="Times New Roman" w:hAnsi="Times New Roman"/>
          <w:spacing w:val="0"/>
          <w:w w:val="100"/>
          <w:sz w:val="27"/>
          <w:szCs w:val="27"/>
          <w:lang w:eastAsia="pt-BR"/>
        </w:rPr>
        <w:t xml:space="preserve"> removeu a igreja da terra antes da tribulação.</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2°. O Arrebatamento se torna </w:t>
      </w:r>
      <w:proofErr w:type="spellStart"/>
      <w:r w:rsidRPr="006C3372">
        <w:rPr>
          <w:rFonts w:ascii="Times New Roman" w:eastAsia="Times New Roman" w:hAnsi="Times New Roman"/>
          <w:spacing w:val="0"/>
          <w:w w:val="100"/>
          <w:sz w:val="27"/>
          <w:szCs w:val="27"/>
          <w:lang w:eastAsia="pt-BR"/>
        </w:rPr>
        <w:t>inconseqüente</w:t>
      </w:r>
      <w:proofErr w:type="spellEnd"/>
      <w:r w:rsidRPr="006C3372">
        <w:rPr>
          <w:rFonts w:ascii="Times New Roman" w:eastAsia="Times New Roman" w:hAnsi="Times New Roman"/>
          <w:spacing w:val="0"/>
          <w:w w:val="100"/>
          <w:sz w:val="27"/>
          <w:szCs w:val="27"/>
          <w:lang w:eastAsia="pt-BR"/>
        </w:rPr>
        <w:t xml:space="preserve"> se for </w:t>
      </w:r>
      <w:proofErr w:type="spellStart"/>
      <w:r w:rsidRPr="006C3372">
        <w:rPr>
          <w:rFonts w:ascii="Times New Roman" w:eastAsia="Times New Roman" w:hAnsi="Times New Roman"/>
          <w:spacing w:val="0"/>
          <w:w w:val="100"/>
          <w:sz w:val="27"/>
          <w:szCs w:val="27"/>
          <w:lang w:eastAsia="pt-BR"/>
        </w:rPr>
        <w:t>Pós-tribulacional</w:t>
      </w:r>
      <w:proofErr w:type="spellEnd"/>
      <w:r w:rsidRPr="006C3372">
        <w:rPr>
          <w:rFonts w:ascii="Times New Roman" w:eastAsia="Times New Roman" w:hAnsi="Times New Roman"/>
          <w:spacing w:val="0"/>
          <w:w w:val="100"/>
          <w:sz w:val="27"/>
          <w:szCs w:val="27"/>
          <w:lang w:eastAsia="pt-BR"/>
        </w:rPr>
        <w:t>.</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Se Deus miraculosamente preserva a igreja “durante” a tribulação (como é postulado pelo </w:t>
      </w:r>
      <w:proofErr w:type="spellStart"/>
      <w:r w:rsidRPr="006C3372">
        <w:rPr>
          <w:rFonts w:ascii="Times New Roman" w:eastAsia="Times New Roman" w:hAnsi="Times New Roman"/>
          <w:spacing w:val="0"/>
          <w:w w:val="100"/>
          <w:sz w:val="27"/>
          <w:szCs w:val="27"/>
          <w:lang w:eastAsia="pt-BR"/>
        </w:rPr>
        <w:t>Pós-tribulacionismo</w:t>
      </w:r>
      <w:proofErr w:type="spellEnd"/>
      <w:r w:rsidRPr="006C3372">
        <w:rPr>
          <w:rFonts w:ascii="Times New Roman" w:eastAsia="Times New Roman" w:hAnsi="Times New Roman"/>
          <w:spacing w:val="0"/>
          <w:w w:val="100"/>
          <w:sz w:val="27"/>
          <w:szCs w:val="27"/>
          <w:lang w:eastAsia="pt-BR"/>
        </w:rPr>
        <w:t xml:space="preserve">), por que existir um arrebatamento? </w:t>
      </w:r>
      <w:proofErr w:type="gramStart"/>
      <w:r w:rsidRPr="006C3372">
        <w:rPr>
          <w:rFonts w:ascii="Times New Roman" w:eastAsia="Times New Roman" w:hAnsi="Times New Roman"/>
          <w:spacing w:val="0"/>
          <w:w w:val="100"/>
          <w:sz w:val="27"/>
          <w:szCs w:val="27"/>
          <w:lang w:eastAsia="pt-BR"/>
        </w:rPr>
        <w:t>Se é</w:t>
      </w:r>
      <w:proofErr w:type="gramEnd"/>
      <w:r w:rsidRPr="006C3372">
        <w:rPr>
          <w:rFonts w:ascii="Times New Roman" w:eastAsia="Times New Roman" w:hAnsi="Times New Roman"/>
          <w:spacing w:val="0"/>
          <w:w w:val="100"/>
          <w:sz w:val="27"/>
          <w:szCs w:val="27"/>
          <w:lang w:eastAsia="pt-BR"/>
        </w:rPr>
        <w:t xml:space="preserve"> para evitar a ira de Deus no </w:t>
      </w:r>
      <w:proofErr w:type="spellStart"/>
      <w:r w:rsidRPr="006C3372">
        <w:rPr>
          <w:rFonts w:ascii="Times New Roman" w:eastAsia="Times New Roman" w:hAnsi="Times New Roman"/>
          <w:spacing w:val="0"/>
          <w:w w:val="100"/>
          <w:sz w:val="27"/>
          <w:szCs w:val="27"/>
          <w:lang w:eastAsia="pt-BR"/>
        </w:rPr>
        <w:t>Armagedon</w:t>
      </w:r>
      <w:proofErr w:type="spellEnd"/>
      <w:r w:rsidRPr="006C3372">
        <w:rPr>
          <w:rFonts w:ascii="Times New Roman" w:eastAsia="Times New Roman" w:hAnsi="Times New Roman"/>
          <w:spacing w:val="0"/>
          <w:w w:val="100"/>
          <w:sz w:val="27"/>
          <w:szCs w:val="27"/>
          <w:lang w:eastAsia="pt-BR"/>
        </w:rPr>
        <w:t xml:space="preserve">, então por que Deus não continuaria a proteger os santos na terra exatamente como Ele protegeu Israel (cf. </w:t>
      </w:r>
      <w:proofErr w:type="spellStart"/>
      <w:r w:rsidRPr="006C3372">
        <w:rPr>
          <w:rFonts w:ascii="Times New Roman" w:eastAsia="Times New Roman" w:hAnsi="Times New Roman"/>
          <w:spacing w:val="0"/>
          <w:w w:val="100"/>
          <w:sz w:val="27"/>
          <w:szCs w:val="27"/>
          <w:lang w:eastAsia="pt-BR"/>
        </w:rPr>
        <w:t>Êx</w:t>
      </w:r>
      <w:proofErr w:type="spellEnd"/>
      <w:r w:rsidRPr="006C3372">
        <w:rPr>
          <w:rFonts w:ascii="Times New Roman" w:eastAsia="Times New Roman" w:hAnsi="Times New Roman"/>
          <w:spacing w:val="0"/>
          <w:w w:val="100"/>
          <w:sz w:val="27"/>
          <w:szCs w:val="27"/>
          <w:lang w:eastAsia="pt-BR"/>
        </w:rPr>
        <w:t xml:space="preserve"> 8.22; 9.4,26; 10.23; 11.7) de Sua ira derramada sobre Faraó e o Egito? Além do mais, se o propósito do arrebatamento é que os santos vivos evitem o </w:t>
      </w:r>
      <w:proofErr w:type="spellStart"/>
      <w:r w:rsidRPr="006C3372">
        <w:rPr>
          <w:rFonts w:ascii="Times New Roman" w:eastAsia="Times New Roman" w:hAnsi="Times New Roman"/>
          <w:spacing w:val="0"/>
          <w:w w:val="100"/>
          <w:sz w:val="27"/>
          <w:szCs w:val="27"/>
          <w:lang w:eastAsia="pt-BR"/>
        </w:rPr>
        <w:t>Armagedon</w:t>
      </w:r>
      <w:proofErr w:type="spellEnd"/>
      <w:r w:rsidRPr="006C3372">
        <w:rPr>
          <w:rFonts w:ascii="Times New Roman" w:eastAsia="Times New Roman" w:hAnsi="Times New Roman"/>
          <w:spacing w:val="0"/>
          <w:w w:val="100"/>
          <w:sz w:val="27"/>
          <w:szCs w:val="27"/>
          <w:lang w:eastAsia="pt-BR"/>
        </w:rPr>
        <w:t xml:space="preserve"> (novamente, como é sugerido pelo </w:t>
      </w:r>
      <w:proofErr w:type="spellStart"/>
      <w:r w:rsidRPr="006C3372">
        <w:rPr>
          <w:rFonts w:ascii="Times New Roman" w:eastAsia="Times New Roman" w:hAnsi="Times New Roman"/>
          <w:spacing w:val="0"/>
          <w:w w:val="100"/>
          <w:sz w:val="27"/>
          <w:szCs w:val="27"/>
          <w:lang w:eastAsia="pt-BR"/>
        </w:rPr>
        <w:t>Pós-tribulacionismo</w:t>
      </w:r>
      <w:proofErr w:type="spellEnd"/>
      <w:r w:rsidRPr="006C3372">
        <w:rPr>
          <w:rFonts w:ascii="Times New Roman" w:eastAsia="Times New Roman" w:hAnsi="Times New Roman"/>
          <w:spacing w:val="0"/>
          <w:w w:val="100"/>
          <w:sz w:val="27"/>
          <w:szCs w:val="27"/>
          <w:lang w:eastAsia="pt-BR"/>
        </w:rPr>
        <w:t>), por que ressuscitar os santos que ao mesmo tempo já estão imunes?</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Além disso, se o arrebatamento ocorreu em conexão com a vinda </w:t>
      </w:r>
      <w:proofErr w:type="spellStart"/>
      <w:r w:rsidRPr="006C3372">
        <w:rPr>
          <w:rFonts w:ascii="Times New Roman" w:eastAsia="Times New Roman" w:hAnsi="Times New Roman"/>
          <w:spacing w:val="0"/>
          <w:w w:val="100"/>
          <w:sz w:val="27"/>
          <w:szCs w:val="27"/>
          <w:lang w:eastAsia="pt-BR"/>
        </w:rPr>
        <w:t>Pós-tribulacional</w:t>
      </w:r>
      <w:proofErr w:type="spellEnd"/>
      <w:r w:rsidRPr="006C3372">
        <w:rPr>
          <w:rFonts w:ascii="Times New Roman" w:eastAsia="Times New Roman" w:hAnsi="Times New Roman"/>
          <w:spacing w:val="0"/>
          <w:w w:val="100"/>
          <w:sz w:val="27"/>
          <w:szCs w:val="27"/>
          <w:lang w:eastAsia="pt-BR"/>
        </w:rPr>
        <w:t xml:space="preserve"> de nosso Senhor, a </w:t>
      </w:r>
      <w:proofErr w:type="spellStart"/>
      <w:r w:rsidRPr="006C3372">
        <w:rPr>
          <w:rFonts w:ascii="Times New Roman" w:eastAsia="Times New Roman" w:hAnsi="Times New Roman"/>
          <w:spacing w:val="0"/>
          <w:w w:val="100"/>
          <w:sz w:val="27"/>
          <w:szCs w:val="27"/>
          <w:lang w:eastAsia="pt-BR"/>
        </w:rPr>
        <w:t>subseqüente</w:t>
      </w:r>
      <w:proofErr w:type="spellEnd"/>
      <w:r w:rsidRPr="006C3372">
        <w:rPr>
          <w:rFonts w:ascii="Times New Roman" w:eastAsia="Times New Roman" w:hAnsi="Times New Roman"/>
          <w:spacing w:val="0"/>
          <w:w w:val="100"/>
          <w:sz w:val="27"/>
          <w:szCs w:val="27"/>
          <w:lang w:eastAsia="pt-BR"/>
        </w:rPr>
        <w:t xml:space="preserve"> separação das ovelhas dos bodes (cf. </w:t>
      </w:r>
      <w:proofErr w:type="gramStart"/>
      <w:r w:rsidRPr="006C3372">
        <w:rPr>
          <w:rFonts w:ascii="Times New Roman" w:eastAsia="Times New Roman" w:hAnsi="Times New Roman"/>
          <w:spacing w:val="0"/>
          <w:w w:val="100"/>
          <w:sz w:val="27"/>
          <w:szCs w:val="27"/>
          <w:lang w:eastAsia="pt-BR"/>
        </w:rPr>
        <w:t>Mt</w:t>
      </w:r>
      <w:proofErr w:type="gramEnd"/>
      <w:r w:rsidRPr="006C3372">
        <w:rPr>
          <w:rFonts w:ascii="Times New Roman" w:eastAsia="Times New Roman" w:hAnsi="Times New Roman"/>
          <w:spacing w:val="0"/>
          <w:w w:val="100"/>
          <w:sz w:val="27"/>
          <w:szCs w:val="27"/>
          <w:lang w:eastAsia="pt-BR"/>
        </w:rPr>
        <w:t xml:space="preserve"> 25.31) seria [estupidamente] redundante. Separação teria ocorrido no próprio ato do translado (arrebatamento) da igreja.</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E mais, se todos os crentes da tribulação são arrebatados e glorificados antes da inauguração do reino milenar, quem, então, preencherá e propagará o reino? As Escrituras indicam que os incrédulos vivos serão julgados no final da tribulação e removidos da terra (ver </w:t>
      </w:r>
      <w:proofErr w:type="gramStart"/>
      <w:r w:rsidRPr="006C3372">
        <w:rPr>
          <w:rFonts w:ascii="Times New Roman" w:eastAsia="Times New Roman" w:hAnsi="Times New Roman"/>
          <w:spacing w:val="0"/>
          <w:w w:val="100"/>
          <w:sz w:val="27"/>
          <w:szCs w:val="27"/>
          <w:lang w:eastAsia="pt-BR"/>
        </w:rPr>
        <w:t>Mt</w:t>
      </w:r>
      <w:proofErr w:type="gramEnd"/>
      <w:r w:rsidRPr="006C3372">
        <w:rPr>
          <w:rFonts w:ascii="Times New Roman" w:eastAsia="Times New Roman" w:hAnsi="Times New Roman"/>
          <w:spacing w:val="0"/>
          <w:w w:val="100"/>
          <w:sz w:val="27"/>
          <w:szCs w:val="27"/>
          <w:lang w:eastAsia="pt-BR"/>
        </w:rPr>
        <w:t xml:space="preserve"> 13.41-42; 25.41). No entanto, elas também ensinam que crianças vão nascer dos crentes durante o milênio e que essas crianças serão capazes de pecar (veja Is 65.20; </w:t>
      </w:r>
      <w:proofErr w:type="gramStart"/>
      <w:r w:rsidRPr="006C3372">
        <w:rPr>
          <w:rFonts w:ascii="Times New Roman" w:eastAsia="Times New Roman" w:hAnsi="Times New Roman"/>
          <w:spacing w:val="0"/>
          <w:w w:val="100"/>
          <w:sz w:val="27"/>
          <w:szCs w:val="27"/>
          <w:lang w:eastAsia="pt-BR"/>
        </w:rPr>
        <w:t>Ap</w:t>
      </w:r>
      <w:proofErr w:type="gramEnd"/>
      <w:r w:rsidRPr="006C3372">
        <w:rPr>
          <w:rFonts w:ascii="Times New Roman" w:eastAsia="Times New Roman" w:hAnsi="Times New Roman"/>
          <w:spacing w:val="0"/>
          <w:w w:val="100"/>
          <w:sz w:val="27"/>
          <w:szCs w:val="27"/>
          <w:lang w:eastAsia="pt-BR"/>
        </w:rPr>
        <w:t xml:space="preserve"> 20.7-10). Isto não seria possível se todos os crentes na terra tivessem sido glorificados por meio de um arrebatamento </w:t>
      </w:r>
      <w:proofErr w:type="spellStart"/>
      <w:r w:rsidRPr="006C3372">
        <w:rPr>
          <w:rFonts w:ascii="Times New Roman" w:eastAsia="Times New Roman" w:hAnsi="Times New Roman"/>
          <w:spacing w:val="0"/>
          <w:w w:val="100"/>
          <w:sz w:val="27"/>
          <w:szCs w:val="27"/>
          <w:lang w:eastAsia="pt-BR"/>
        </w:rPr>
        <w:t>Pós-tribulacional</w:t>
      </w:r>
      <w:proofErr w:type="spellEnd"/>
      <w:r w:rsidRPr="006C3372">
        <w:rPr>
          <w:rFonts w:ascii="Times New Roman" w:eastAsia="Times New Roman" w:hAnsi="Times New Roman"/>
          <w:spacing w:val="0"/>
          <w:w w:val="100"/>
          <w:sz w:val="27"/>
          <w:szCs w:val="27"/>
          <w:lang w:eastAsia="pt-BR"/>
        </w:rPr>
        <w:t>.</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Finalmente, o paradigma </w:t>
      </w:r>
      <w:proofErr w:type="spellStart"/>
      <w:r w:rsidRPr="006C3372">
        <w:rPr>
          <w:rFonts w:ascii="Times New Roman" w:eastAsia="Times New Roman" w:hAnsi="Times New Roman"/>
          <w:spacing w:val="0"/>
          <w:w w:val="100"/>
          <w:sz w:val="27"/>
          <w:szCs w:val="27"/>
          <w:lang w:eastAsia="pt-BR"/>
        </w:rPr>
        <w:t>Pós-tribulacionista</w:t>
      </w:r>
      <w:proofErr w:type="spellEnd"/>
      <w:r w:rsidRPr="006C3372">
        <w:rPr>
          <w:rFonts w:ascii="Times New Roman" w:eastAsia="Times New Roman" w:hAnsi="Times New Roman"/>
          <w:spacing w:val="0"/>
          <w:w w:val="100"/>
          <w:sz w:val="27"/>
          <w:szCs w:val="27"/>
          <w:lang w:eastAsia="pt-BR"/>
        </w:rPr>
        <w:t xml:space="preserve"> da Igreja sendo arrebatada e logo em seguida trazida de volta </w:t>
      </w:r>
      <w:proofErr w:type="gramStart"/>
      <w:r w:rsidRPr="006C3372">
        <w:rPr>
          <w:rFonts w:ascii="Times New Roman" w:eastAsia="Times New Roman" w:hAnsi="Times New Roman"/>
          <w:spacing w:val="0"/>
          <w:w w:val="100"/>
          <w:sz w:val="27"/>
          <w:szCs w:val="27"/>
          <w:lang w:eastAsia="pt-BR"/>
        </w:rPr>
        <w:t>à</w:t>
      </w:r>
      <w:proofErr w:type="gramEnd"/>
      <w:r w:rsidRPr="006C3372">
        <w:rPr>
          <w:rFonts w:ascii="Times New Roman" w:eastAsia="Times New Roman" w:hAnsi="Times New Roman"/>
          <w:spacing w:val="0"/>
          <w:w w:val="100"/>
          <w:sz w:val="27"/>
          <w:szCs w:val="27"/>
          <w:lang w:eastAsia="pt-BR"/>
        </w:rPr>
        <w:t xml:space="preserve"> terra não permite tempo para o “Bema” (Tribunal) de Cristo acontecer (1Co 3.10-15; 2Co 5.10), nem a Ceia das Bodas (Ap 19.6-10). Assim, pode ser concluído que uma ocorrência </w:t>
      </w:r>
      <w:proofErr w:type="spellStart"/>
      <w:r w:rsidRPr="006C3372">
        <w:rPr>
          <w:rFonts w:ascii="Times New Roman" w:eastAsia="Times New Roman" w:hAnsi="Times New Roman"/>
          <w:spacing w:val="0"/>
          <w:w w:val="100"/>
          <w:sz w:val="27"/>
          <w:szCs w:val="27"/>
          <w:lang w:eastAsia="pt-BR"/>
        </w:rPr>
        <w:t>Pós-tribulacional</w:t>
      </w:r>
      <w:proofErr w:type="spellEnd"/>
      <w:r w:rsidRPr="006C3372">
        <w:rPr>
          <w:rFonts w:ascii="Times New Roman" w:eastAsia="Times New Roman" w:hAnsi="Times New Roman"/>
          <w:spacing w:val="0"/>
          <w:w w:val="100"/>
          <w:sz w:val="27"/>
          <w:szCs w:val="27"/>
          <w:lang w:eastAsia="pt-BR"/>
        </w:rPr>
        <w:t xml:space="preserve"> do arrebatamento não tem sentido lógico, é incongruente com o julgamento de ovelhas e bodes e, de fato, elimina dois eventos críticos do fim dos tempos. No entanto, um arrebatamento </w:t>
      </w:r>
      <w:proofErr w:type="spellStart"/>
      <w:r w:rsidRPr="006C3372">
        <w:rPr>
          <w:rFonts w:ascii="Times New Roman" w:eastAsia="Times New Roman" w:hAnsi="Times New Roman"/>
          <w:spacing w:val="0"/>
          <w:w w:val="100"/>
          <w:sz w:val="27"/>
          <w:szCs w:val="27"/>
          <w:lang w:eastAsia="pt-BR"/>
        </w:rPr>
        <w:t>Pré-tribulacional</w:t>
      </w:r>
      <w:proofErr w:type="spellEnd"/>
      <w:r w:rsidRPr="006C3372">
        <w:rPr>
          <w:rFonts w:ascii="Times New Roman" w:eastAsia="Times New Roman" w:hAnsi="Times New Roman"/>
          <w:spacing w:val="0"/>
          <w:w w:val="100"/>
          <w:sz w:val="27"/>
          <w:szCs w:val="27"/>
          <w:lang w:eastAsia="pt-BR"/>
        </w:rPr>
        <w:t xml:space="preserve"> evita todas essas intransponíveis dificuldades.</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3°. As epístolas não contêm nenhum alerta preparatório de uma iminente tribulação para os crentes da era da igreja.</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As instruções de Deus para a igreja através das epístolas contêm uma variedade de alertas, mas nunca os crentes são avisados para se prepararem para entrar e suportar a tribulação da septuagésima semana de Daniel.</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Elas avisam vigorosamente sobre o erro vindouro e os falsos profetas (veja At 20.29-30; </w:t>
      </w:r>
      <w:proofErr w:type="gramStart"/>
      <w:r w:rsidRPr="006C3372">
        <w:rPr>
          <w:rFonts w:ascii="Times New Roman" w:eastAsia="Times New Roman" w:hAnsi="Times New Roman"/>
          <w:spacing w:val="0"/>
          <w:w w:val="100"/>
          <w:sz w:val="27"/>
          <w:szCs w:val="27"/>
          <w:lang w:eastAsia="pt-BR"/>
        </w:rPr>
        <w:t>2Pe</w:t>
      </w:r>
      <w:proofErr w:type="gramEnd"/>
      <w:r w:rsidRPr="006C3372">
        <w:rPr>
          <w:rFonts w:ascii="Times New Roman" w:eastAsia="Times New Roman" w:hAnsi="Times New Roman"/>
          <w:spacing w:val="0"/>
          <w:w w:val="100"/>
          <w:sz w:val="27"/>
          <w:szCs w:val="27"/>
          <w:lang w:eastAsia="pt-BR"/>
        </w:rPr>
        <w:t xml:space="preserve"> 2.1; 1Jo 4.1-3; Jd 1.4). Elas avisam contra um viver ímpio (veja Ef 4.25; 5-7; </w:t>
      </w:r>
      <w:proofErr w:type="gramStart"/>
      <w:r w:rsidRPr="006C3372">
        <w:rPr>
          <w:rFonts w:ascii="Times New Roman" w:eastAsia="Times New Roman" w:hAnsi="Times New Roman"/>
          <w:spacing w:val="0"/>
          <w:w w:val="100"/>
          <w:sz w:val="27"/>
          <w:szCs w:val="27"/>
          <w:lang w:eastAsia="pt-BR"/>
        </w:rPr>
        <w:t>1Ts</w:t>
      </w:r>
      <w:proofErr w:type="gramEnd"/>
      <w:r w:rsidRPr="006C3372">
        <w:rPr>
          <w:rFonts w:ascii="Times New Roman" w:eastAsia="Times New Roman" w:hAnsi="Times New Roman"/>
          <w:spacing w:val="0"/>
          <w:w w:val="100"/>
          <w:sz w:val="27"/>
          <w:szCs w:val="27"/>
          <w:lang w:eastAsia="pt-BR"/>
        </w:rPr>
        <w:t xml:space="preserve"> 4.3-8; Hb 12.1). Elas até mesmo admoestam os crentes a perseverarem no meio da presente tribulação (veja </w:t>
      </w:r>
      <w:proofErr w:type="gramStart"/>
      <w:r w:rsidRPr="006C3372">
        <w:rPr>
          <w:rFonts w:ascii="Times New Roman" w:eastAsia="Times New Roman" w:hAnsi="Times New Roman"/>
          <w:spacing w:val="0"/>
          <w:w w:val="100"/>
          <w:sz w:val="27"/>
          <w:szCs w:val="27"/>
          <w:lang w:eastAsia="pt-BR"/>
        </w:rPr>
        <w:t>1Ts</w:t>
      </w:r>
      <w:proofErr w:type="gramEnd"/>
      <w:r w:rsidRPr="006C3372">
        <w:rPr>
          <w:rFonts w:ascii="Times New Roman" w:eastAsia="Times New Roman" w:hAnsi="Times New Roman"/>
          <w:spacing w:val="0"/>
          <w:w w:val="100"/>
          <w:sz w:val="27"/>
          <w:szCs w:val="27"/>
          <w:lang w:eastAsia="pt-BR"/>
        </w:rPr>
        <w:t xml:space="preserve"> 2.13-14; 2Ts 1.4; 1Pe). No entanto, há um absoluto silêncio acerca de preparar a igreja para qualquer espécie de tribulação como a encontrada em Apocalipse 6-18.</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Seria </w:t>
      </w:r>
      <w:proofErr w:type="gramStart"/>
      <w:r w:rsidRPr="006C3372">
        <w:rPr>
          <w:rFonts w:ascii="Times New Roman" w:eastAsia="Times New Roman" w:hAnsi="Times New Roman"/>
          <w:spacing w:val="0"/>
          <w:w w:val="100"/>
          <w:sz w:val="27"/>
          <w:szCs w:val="27"/>
          <w:lang w:eastAsia="pt-BR"/>
        </w:rPr>
        <w:t>inconsistente as Escrituras</w:t>
      </w:r>
      <w:proofErr w:type="gramEnd"/>
      <w:r w:rsidRPr="006C3372">
        <w:rPr>
          <w:rFonts w:ascii="Times New Roman" w:eastAsia="Times New Roman" w:hAnsi="Times New Roman"/>
          <w:spacing w:val="0"/>
          <w:w w:val="100"/>
          <w:sz w:val="27"/>
          <w:szCs w:val="27"/>
          <w:lang w:eastAsia="pt-BR"/>
        </w:rPr>
        <w:t xml:space="preserve"> permanecerem em silêncio sobre tal mudança traumática para a igreja. Se qualquer outro tempo do arrebatamento além do </w:t>
      </w:r>
      <w:proofErr w:type="spellStart"/>
      <w:r w:rsidRPr="006C3372">
        <w:rPr>
          <w:rFonts w:ascii="Times New Roman" w:eastAsia="Times New Roman" w:hAnsi="Times New Roman"/>
          <w:spacing w:val="0"/>
          <w:w w:val="100"/>
          <w:sz w:val="27"/>
          <w:szCs w:val="27"/>
          <w:lang w:eastAsia="pt-BR"/>
        </w:rPr>
        <w:t>Pré-tribulacionismo</w:t>
      </w:r>
      <w:proofErr w:type="spellEnd"/>
      <w:r w:rsidRPr="006C3372">
        <w:rPr>
          <w:rFonts w:ascii="Times New Roman" w:eastAsia="Times New Roman" w:hAnsi="Times New Roman"/>
          <w:spacing w:val="0"/>
          <w:w w:val="100"/>
          <w:sz w:val="27"/>
          <w:szCs w:val="27"/>
          <w:lang w:eastAsia="pt-BR"/>
        </w:rPr>
        <w:t xml:space="preserve"> fosse verdade, alguém poderia esperar que as epístolas ensinassem a presença da igreja na tribulação e a conduta da igreja na tribulação. No entanto, não há ensino nenhum como este. Somente um arrebatamento </w:t>
      </w:r>
      <w:proofErr w:type="spellStart"/>
      <w:r w:rsidRPr="006C3372">
        <w:rPr>
          <w:rFonts w:ascii="Times New Roman" w:eastAsia="Times New Roman" w:hAnsi="Times New Roman"/>
          <w:spacing w:val="0"/>
          <w:w w:val="100"/>
          <w:sz w:val="27"/>
          <w:szCs w:val="27"/>
          <w:lang w:eastAsia="pt-BR"/>
        </w:rPr>
        <w:t>Pré-tribulacional</w:t>
      </w:r>
      <w:proofErr w:type="spellEnd"/>
      <w:r w:rsidRPr="006C3372">
        <w:rPr>
          <w:rFonts w:ascii="Times New Roman" w:eastAsia="Times New Roman" w:hAnsi="Times New Roman"/>
          <w:spacing w:val="0"/>
          <w:w w:val="100"/>
          <w:sz w:val="27"/>
          <w:szCs w:val="27"/>
          <w:lang w:eastAsia="pt-BR"/>
        </w:rPr>
        <w:t xml:space="preserve"> explica satisfatoriamente tal silêncio óbvio.</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4°. </w:t>
      </w:r>
      <w:proofErr w:type="gramStart"/>
      <w:r w:rsidRPr="006C3372">
        <w:rPr>
          <w:rFonts w:ascii="Times New Roman" w:eastAsia="Times New Roman" w:hAnsi="Times New Roman"/>
          <w:spacing w:val="0"/>
          <w:w w:val="100"/>
          <w:sz w:val="27"/>
          <w:szCs w:val="27"/>
          <w:lang w:eastAsia="pt-BR"/>
        </w:rPr>
        <w:t>1Tessalonicenses</w:t>
      </w:r>
      <w:proofErr w:type="gramEnd"/>
      <w:r w:rsidRPr="006C3372">
        <w:rPr>
          <w:rFonts w:ascii="Times New Roman" w:eastAsia="Times New Roman" w:hAnsi="Times New Roman"/>
          <w:spacing w:val="0"/>
          <w:w w:val="100"/>
          <w:sz w:val="27"/>
          <w:szCs w:val="27"/>
          <w:lang w:eastAsia="pt-BR"/>
        </w:rPr>
        <w:t xml:space="preserve"> 4.13-18 demanda um arrebatamento </w:t>
      </w:r>
      <w:proofErr w:type="spellStart"/>
      <w:r w:rsidRPr="006C3372">
        <w:rPr>
          <w:rFonts w:ascii="Times New Roman" w:eastAsia="Times New Roman" w:hAnsi="Times New Roman"/>
          <w:spacing w:val="0"/>
          <w:w w:val="100"/>
          <w:sz w:val="27"/>
          <w:szCs w:val="27"/>
          <w:lang w:eastAsia="pt-BR"/>
        </w:rPr>
        <w:t>Pré-tribulacional</w:t>
      </w:r>
      <w:proofErr w:type="spellEnd"/>
      <w:r w:rsidRPr="006C3372">
        <w:rPr>
          <w:rFonts w:ascii="Times New Roman" w:eastAsia="Times New Roman" w:hAnsi="Times New Roman"/>
          <w:spacing w:val="0"/>
          <w:w w:val="100"/>
          <w:sz w:val="27"/>
          <w:szCs w:val="27"/>
          <w:lang w:eastAsia="pt-BR"/>
        </w:rPr>
        <w:t>.</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Com vistas a uma discussão, vamos supor, hipoteticamente, que alguma outro cronologia diferente da </w:t>
      </w:r>
      <w:proofErr w:type="spellStart"/>
      <w:r w:rsidRPr="006C3372">
        <w:rPr>
          <w:rFonts w:ascii="Times New Roman" w:eastAsia="Times New Roman" w:hAnsi="Times New Roman"/>
          <w:spacing w:val="0"/>
          <w:w w:val="100"/>
          <w:sz w:val="27"/>
          <w:szCs w:val="27"/>
          <w:lang w:eastAsia="pt-BR"/>
        </w:rPr>
        <w:t>Pré-tribulacional</w:t>
      </w:r>
      <w:proofErr w:type="spellEnd"/>
      <w:r w:rsidRPr="006C3372">
        <w:rPr>
          <w:rFonts w:ascii="Times New Roman" w:eastAsia="Times New Roman" w:hAnsi="Times New Roman"/>
          <w:spacing w:val="0"/>
          <w:w w:val="100"/>
          <w:sz w:val="27"/>
          <w:szCs w:val="27"/>
          <w:lang w:eastAsia="pt-BR"/>
        </w:rPr>
        <w:t xml:space="preserve"> fosse verdade. O que então esperaríamos encontrar em </w:t>
      </w:r>
      <w:proofErr w:type="gramStart"/>
      <w:r w:rsidRPr="006C3372">
        <w:rPr>
          <w:rFonts w:ascii="Times New Roman" w:eastAsia="Times New Roman" w:hAnsi="Times New Roman"/>
          <w:spacing w:val="0"/>
          <w:w w:val="100"/>
          <w:sz w:val="27"/>
          <w:szCs w:val="27"/>
          <w:lang w:eastAsia="pt-BR"/>
        </w:rPr>
        <w:t>1Tessalonicenses</w:t>
      </w:r>
      <w:proofErr w:type="gramEnd"/>
      <w:r w:rsidRPr="006C3372">
        <w:rPr>
          <w:rFonts w:ascii="Times New Roman" w:eastAsia="Times New Roman" w:hAnsi="Times New Roman"/>
          <w:spacing w:val="0"/>
          <w:w w:val="100"/>
          <w:sz w:val="27"/>
          <w:szCs w:val="27"/>
          <w:lang w:eastAsia="pt-BR"/>
        </w:rPr>
        <w:t xml:space="preserve"> 4? Como isto se compara ao que nós observamos?</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Primeiro, esperaríamos os tessalonicenses alegres pelo fato de que seus entes queridos estão em casa com o Senhor e não teriam de suportar os horrores da tribulação. Mas, nós descobrimos que os tessalonicenses estão de fato sofrendo pelo temor de que eles perderão o arrebatamento (</w:t>
      </w:r>
      <w:proofErr w:type="gramStart"/>
      <w:r w:rsidRPr="006C3372">
        <w:rPr>
          <w:rFonts w:ascii="Times New Roman" w:eastAsia="Times New Roman" w:hAnsi="Times New Roman"/>
          <w:spacing w:val="0"/>
          <w:w w:val="100"/>
          <w:sz w:val="27"/>
          <w:szCs w:val="27"/>
          <w:lang w:eastAsia="pt-BR"/>
        </w:rPr>
        <w:t>1Ts</w:t>
      </w:r>
      <w:proofErr w:type="gramEnd"/>
      <w:r w:rsidRPr="006C3372">
        <w:rPr>
          <w:rFonts w:ascii="Times New Roman" w:eastAsia="Times New Roman" w:hAnsi="Times New Roman"/>
          <w:spacing w:val="0"/>
          <w:w w:val="100"/>
          <w:sz w:val="27"/>
          <w:szCs w:val="27"/>
          <w:lang w:eastAsia="pt-BR"/>
        </w:rPr>
        <w:t xml:space="preserve"> 4.12-15). Somente um arrebatamento </w:t>
      </w:r>
      <w:proofErr w:type="spellStart"/>
      <w:r w:rsidRPr="006C3372">
        <w:rPr>
          <w:rFonts w:ascii="Times New Roman" w:eastAsia="Times New Roman" w:hAnsi="Times New Roman"/>
          <w:spacing w:val="0"/>
          <w:w w:val="100"/>
          <w:sz w:val="27"/>
          <w:szCs w:val="27"/>
          <w:lang w:eastAsia="pt-BR"/>
        </w:rPr>
        <w:t>Pré-tribulacional</w:t>
      </w:r>
      <w:proofErr w:type="spellEnd"/>
      <w:r w:rsidRPr="006C3372">
        <w:rPr>
          <w:rFonts w:ascii="Times New Roman" w:eastAsia="Times New Roman" w:hAnsi="Times New Roman"/>
          <w:spacing w:val="0"/>
          <w:w w:val="100"/>
          <w:sz w:val="27"/>
          <w:szCs w:val="27"/>
          <w:lang w:eastAsia="pt-BR"/>
        </w:rPr>
        <w:t xml:space="preserve"> possui respostas para esse sofrimento deles.</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Em segundo lugar, esperaríamos que os tessalonicenses estivessem sofrendo por sua própria tribulação iminente em vez de sofrer por seus entes queridos que </w:t>
      </w:r>
      <w:proofErr w:type="gramStart"/>
      <w:r w:rsidRPr="006C3372">
        <w:rPr>
          <w:rFonts w:ascii="Times New Roman" w:eastAsia="Times New Roman" w:hAnsi="Times New Roman"/>
          <w:spacing w:val="0"/>
          <w:w w:val="100"/>
          <w:sz w:val="27"/>
          <w:szCs w:val="27"/>
          <w:lang w:eastAsia="pt-BR"/>
        </w:rPr>
        <w:t>haviam</w:t>
      </w:r>
      <w:proofErr w:type="gramEnd"/>
      <w:r w:rsidRPr="006C3372">
        <w:rPr>
          <w:rFonts w:ascii="Times New Roman" w:eastAsia="Times New Roman" w:hAnsi="Times New Roman"/>
          <w:spacing w:val="0"/>
          <w:w w:val="100"/>
          <w:sz w:val="27"/>
          <w:szCs w:val="27"/>
          <w:lang w:eastAsia="pt-BR"/>
        </w:rPr>
        <w:t xml:space="preserve"> morrido. Além disso, seria de se esperar que eles estivessem curiosos sobre a sua própria futura perseguição. Porém, os tessalonicenses não tinham medo nem dúvidas sobre a vindoura tribulação.</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Em terceiro lugar, seria de se esperar que Paulo, mesmo na ausência de interesse ou de perguntas por parte dos tessalonicenses, teria fornecido instruções e exortações para tal teste supremo, o que tornaria a presente tribulação deles parecer microscópica em comparação à “ira vindoura”. Mas, não há sequer uma indicação de qualquer tribulação iminente deste tipo envolvendo a igreja.</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Portanto, </w:t>
      </w:r>
      <w:proofErr w:type="gramStart"/>
      <w:r w:rsidRPr="006C3372">
        <w:rPr>
          <w:rFonts w:ascii="Times New Roman" w:eastAsia="Times New Roman" w:hAnsi="Times New Roman"/>
          <w:spacing w:val="0"/>
          <w:w w:val="100"/>
          <w:sz w:val="27"/>
          <w:szCs w:val="27"/>
          <w:lang w:eastAsia="pt-BR"/>
        </w:rPr>
        <w:t>1Tessalonicenses</w:t>
      </w:r>
      <w:proofErr w:type="gramEnd"/>
      <w:r w:rsidRPr="006C3372">
        <w:rPr>
          <w:rFonts w:ascii="Times New Roman" w:eastAsia="Times New Roman" w:hAnsi="Times New Roman"/>
          <w:spacing w:val="0"/>
          <w:w w:val="100"/>
          <w:sz w:val="27"/>
          <w:szCs w:val="27"/>
          <w:lang w:eastAsia="pt-BR"/>
        </w:rPr>
        <w:t xml:space="preserve"> 4 só se encaixa no modelo de um arrebatamento </w:t>
      </w:r>
      <w:proofErr w:type="spellStart"/>
      <w:r w:rsidRPr="006C3372">
        <w:rPr>
          <w:rFonts w:ascii="Times New Roman" w:eastAsia="Times New Roman" w:hAnsi="Times New Roman"/>
          <w:spacing w:val="0"/>
          <w:w w:val="100"/>
          <w:sz w:val="27"/>
          <w:szCs w:val="27"/>
          <w:lang w:eastAsia="pt-BR"/>
        </w:rPr>
        <w:t>Pré-tribulacional</w:t>
      </w:r>
      <w:proofErr w:type="spellEnd"/>
      <w:r w:rsidRPr="006C3372">
        <w:rPr>
          <w:rFonts w:ascii="Times New Roman" w:eastAsia="Times New Roman" w:hAnsi="Times New Roman"/>
          <w:spacing w:val="0"/>
          <w:w w:val="100"/>
          <w:sz w:val="27"/>
          <w:szCs w:val="27"/>
          <w:lang w:eastAsia="pt-BR"/>
        </w:rPr>
        <w:t>. O texto sagrado é incompatível com qualquer outra cronologia para o arrebatamento.</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5°. João 14.1-3 paralelo à </w:t>
      </w:r>
      <w:proofErr w:type="gramStart"/>
      <w:r w:rsidRPr="006C3372">
        <w:rPr>
          <w:rFonts w:ascii="Times New Roman" w:eastAsia="Times New Roman" w:hAnsi="Times New Roman"/>
          <w:spacing w:val="0"/>
          <w:w w:val="100"/>
          <w:sz w:val="27"/>
          <w:szCs w:val="27"/>
          <w:lang w:eastAsia="pt-BR"/>
        </w:rPr>
        <w:t>1Tessalonicenses</w:t>
      </w:r>
      <w:proofErr w:type="gramEnd"/>
      <w:r w:rsidRPr="006C3372">
        <w:rPr>
          <w:rFonts w:ascii="Times New Roman" w:eastAsia="Times New Roman" w:hAnsi="Times New Roman"/>
          <w:spacing w:val="0"/>
          <w:w w:val="100"/>
          <w:sz w:val="27"/>
          <w:szCs w:val="27"/>
          <w:lang w:eastAsia="pt-BR"/>
        </w:rPr>
        <w:t xml:space="preserve"> 4.13-18.</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João 14.1-3 refere-se à vinda de Cristo mais uma vez. Não é uma promessa a todos os crentes que irão para Ele na morte, mas refere-se ao arrebatamento da igreja. Observe o paralelismo aproximado entre as promessas de João 14.1-3 e </w:t>
      </w:r>
      <w:proofErr w:type="gramStart"/>
      <w:r w:rsidRPr="006C3372">
        <w:rPr>
          <w:rFonts w:ascii="Times New Roman" w:eastAsia="Times New Roman" w:hAnsi="Times New Roman"/>
          <w:spacing w:val="0"/>
          <w:w w:val="100"/>
          <w:sz w:val="27"/>
          <w:szCs w:val="27"/>
          <w:lang w:eastAsia="pt-BR"/>
        </w:rPr>
        <w:t>1Tessalonicenses</w:t>
      </w:r>
      <w:proofErr w:type="gramEnd"/>
      <w:r w:rsidRPr="006C3372">
        <w:rPr>
          <w:rFonts w:ascii="Times New Roman" w:eastAsia="Times New Roman" w:hAnsi="Times New Roman"/>
          <w:spacing w:val="0"/>
          <w:w w:val="100"/>
          <w:sz w:val="27"/>
          <w:szCs w:val="27"/>
          <w:lang w:eastAsia="pt-BR"/>
        </w:rPr>
        <w:t xml:space="preserve"> 4.13-18. Primeiro, a promessa de uma presença com Cristo: “... para que onde Eu estou, estejais vós também” (Jo 14.3). “... estaremos para sempre com o Senhor” (</w:t>
      </w:r>
      <w:proofErr w:type="gramStart"/>
      <w:r w:rsidRPr="006C3372">
        <w:rPr>
          <w:rFonts w:ascii="Times New Roman" w:eastAsia="Times New Roman" w:hAnsi="Times New Roman"/>
          <w:spacing w:val="0"/>
          <w:w w:val="100"/>
          <w:sz w:val="27"/>
          <w:szCs w:val="27"/>
          <w:lang w:eastAsia="pt-BR"/>
        </w:rPr>
        <w:t>1Ts</w:t>
      </w:r>
      <w:proofErr w:type="gramEnd"/>
      <w:r w:rsidRPr="006C3372">
        <w:rPr>
          <w:rFonts w:ascii="Times New Roman" w:eastAsia="Times New Roman" w:hAnsi="Times New Roman"/>
          <w:spacing w:val="0"/>
          <w:w w:val="100"/>
          <w:sz w:val="27"/>
          <w:szCs w:val="27"/>
          <w:lang w:eastAsia="pt-BR"/>
        </w:rPr>
        <w:t xml:space="preserve"> 4.17). Segundo, a promessa de consolo: “Não se turbe o vosso coração;...” (Jo 14.1). “Consolai-vos uns aos outros com estas palavras” (</w:t>
      </w:r>
      <w:proofErr w:type="gramStart"/>
      <w:r w:rsidRPr="006C3372">
        <w:rPr>
          <w:rFonts w:ascii="Times New Roman" w:eastAsia="Times New Roman" w:hAnsi="Times New Roman"/>
          <w:spacing w:val="0"/>
          <w:w w:val="100"/>
          <w:sz w:val="27"/>
          <w:szCs w:val="27"/>
          <w:lang w:eastAsia="pt-BR"/>
        </w:rPr>
        <w:t>1Ts</w:t>
      </w:r>
      <w:proofErr w:type="gramEnd"/>
      <w:r w:rsidRPr="006C3372">
        <w:rPr>
          <w:rFonts w:ascii="Times New Roman" w:eastAsia="Times New Roman" w:hAnsi="Times New Roman"/>
          <w:spacing w:val="0"/>
          <w:w w:val="100"/>
          <w:sz w:val="27"/>
          <w:szCs w:val="27"/>
          <w:lang w:eastAsia="pt-BR"/>
        </w:rPr>
        <w:t xml:space="preserve"> 4.18).</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Jesus instruiu seus discípulos que Ele estava indo para a casa de Seu Pai (céu) preparar um lugar para eles. Ele lhes prometeu que voltaria e os receberia, para que eles estivessem onde quer que Ele </w:t>
      </w:r>
      <w:proofErr w:type="gramStart"/>
      <w:r w:rsidRPr="006C3372">
        <w:rPr>
          <w:rFonts w:ascii="Times New Roman" w:eastAsia="Times New Roman" w:hAnsi="Times New Roman"/>
          <w:spacing w:val="0"/>
          <w:w w:val="100"/>
          <w:sz w:val="27"/>
          <w:szCs w:val="27"/>
          <w:lang w:eastAsia="pt-BR"/>
        </w:rPr>
        <w:t>estivesse</w:t>
      </w:r>
      <w:proofErr w:type="gramEnd"/>
      <w:r w:rsidRPr="006C3372">
        <w:rPr>
          <w:rFonts w:ascii="Times New Roman" w:eastAsia="Times New Roman" w:hAnsi="Times New Roman"/>
          <w:spacing w:val="0"/>
          <w:w w:val="100"/>
          <w:sz w:val="27"/>
          <w:szCs w:val="27"/>
          <w:lang w:eastAsia="pt-BR"/>
        </w:rPr>
        <w:t>.</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A frase “onde Eu estou”, ao mesmo tempo que implica presença contínua em geral, aqui significa presença no céu em particular. Nosso Senhor disse aos fariseus em João 7.34: “Onde Eu </w:t>
      </w:r>
      <w:proofErr w:type="gramStart"/>
      <w:r w:rsidRPr="006C3372">
        <w:rPr>
          <w:rFonts w:ascii="Times New Roman" w:eastAsia="Times New Roman" w:hAnsi="Times New Roman"/>
          <w:spacing w:val="0"/>
          <w:w w:val="100"/>
          <w:sz w:val="27"/>
          <w:szCs w:val="27"/>
          <w:lang w:eastAsia="pt-BR"/>
        </w:rPr>
        <w:t>estou,</w:t>
      </w:r>
      <w:proofErr w:type="gramEnd"/>
      <w:r w:rsidRPr="006C3372">
        <w:rPr>
          <w:rFonts w:ascii="Times New Roman" w:eastAsia="Times New Roman" w:hAnsi="Times New Roman"/>
          <w:spacing w:val="0"/>
          <w:w w:val="100"/>
          <w:sz w:val="27"/>
          <w:szCs w:val="27"/>
          <w:lang w:eastAsia="pt-BR"/>
        </w:rPr>
        <w:t xml:space="preserve"> vós não podeis ir”. Ele não estava falando sobre sua atual habitação na terra, mas sim de sua presença ressurreta à destra do Pai. Em João 14.3, “onde Eu estou” tem que significar “no céu” conforme o contexto de João 14.1-3.</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Um arrebatamento </w:t>
      </w:r>
      <w:proofErr w:type="spellStart"/>
      <w:r w:rsidRPr="006C3372">
        <w:rPr>
          <w:rFonts w:ascii="Times New Roman" w:eastAsia="Times New Roman" w:hAnsi="Times New Roman"/>
          <w:spacing w:val="0"/>
          <w:w w:val="100"/>
          <w:sz w:val="27"/>
          <w:szCs w:val="27"/>
          <w:lang w:eastAsia="pt-BR"/>
        </w:rPr>
        <w:t>Pós-tribulacional</w:t>
      </w:r>
      <w:proofErr w:type="spellEnd"/>
      <w:r w:rsidRPr="006C3372">
        <w:rPr>
          <w:rFonts w:ascii="Times New Roman" w:eastAsia="Times New Roman" w:hAnsi="Times New Roman"/>
          <w:spacing w:val="0"/>
          <w:w w:val="100"/>
          <w:sz w:val="27"/>
          <w:szCs w:val="27"/>
          <w:lang w:eastAsia="pt-BR"/>
        </w:rPr>
        <w:t xml:space="preserve"> exige que os santos encontrem Cristo nos ares e imediatamente desça de volta </w:t>
      </w:r>
      <w:proofErr w:type="gramStart"/>
      <w:r w:rsidRPr="006C3372">
        <w:rPr>
          <w:rFonts w:ascii="Times New Roman" w:eastAsia="Times New Roman" w:hAnsi="Times New Roman"/>
          <w:spacing w:val="0"/>
          <w:w w:val="100"/>
          <w:sz w:val="27"/>
          <w:szCs w:val="27"/>
          <w:lang w:eastAsia="pt-BR"/>
        </w:rPr>
        <w:t>à</w:t>
      </w:r>
      <w:proofErr w:type="gramEnd"/>
      <w:r w:rsidRPr="006C3372">
        <w:rPr>
          <w:rFonts w:ascii="Times New Roman" w:eastAsia="Times New Roman" w:hAnsi="Times New Roman"/>
          <w:spacing w:val="0"/>
          <w:w w:val="100"/>
          <w:sz w:val="27"/>
          <w:szCs w:val="27"/>
          <w:lang w:eastAsia="pt-BR"/>
        </w:rPr>
        <w:t xml:space="preserve"> terra, sem experimentar o que nosso Senhor prometeu em João 14. Uma vez que João 14 refere-se ao arrebatamento, somente um arrebatamento </w:t>
      </w:r>
      <w:proofErr w:type="spellStart"/>
      <w:r w:rsidRPr="006C3372">
        <w:rPr>
          <w:rFonts w:ascii="Times New Roman" w:eastAsia="Times New Roman" w:hAnsi="Times New Roman"/>
          <w:spacing w:val="0"/>
          <w:w w:val="100"/>
          <w:sz w:val="27"/>
          <w:szCs w:val="27"/>
          <w:lang w:eastAsia="pt-BR"/>
        </w:rPr>
        <w:t>Pré-tribulacional</w:t>
      </w:r>
      <w:proofErr w:type="spellEnd"/>
      <w:r w:rsidRPr="006C3372">
        <w:rPr>
          <w:rFonts w:ascii="Times New Roman" w:eastAsia="Times New Roman" w:hAnsi="Times New Roman"/>
          <w:spacing w:val="0"/>
          <w:w w:val="100"/>
          <w:sz w:val="27"/>
          <w:szCs w:val="27"/>
          <w:lang w:eastAsia="pt-BR"/>
        </w:rPr>
        <w:t xml:space="preserve"> satisfaz a linguagem de João 14.1-3 e permite que os santos arrebatados permaneçam por um tempo significativo com Cristo na casa de Seu Pai.</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6°. A natureza dos eventos na vinda </w:t>
      </w:r>
      <w:proofErr w:type="spellStart"/>
      <w:r w:rsidRPr="006C3372">
        <w:rPr>
          <w:rFonts w:ascii="Times New Roman" w:eastAsia="Times New Roman" w:hAnsi="Times New Roman"/>
          <w:spacing w:val="0"/>
          <w:w w:val="100"/>
          <w:sz w:val="27"/>
          <w:szCs w:val="27"/>
          <w:lang w:eastAsia="pt-BR"/>
        </w:rPr>
        <w:t>Pós-tribulacional</w:t>
      </w:r>
      <w:proofErr w:type="spellEnd"/>
      <w:r w:rsidRPr="006C3372">
        <w:rPr>
          <w:rFonts w:ascii="Times New Roman" w:eastAsia="Times New Roman" w:hAnsi="Times New Roman"/>
          <w:spacing w:val="0"/>
          <w:w w:val="100"/>
          <w:sz w:val="27"/>
          <w:szCs w:val="27"/>
          <w:lang w:eastAsia="pt-BR"/>
        </w:rPr>
        <w:t xml:space="preserve"> de Cristo difere radicalmente daquela do arrebatamento.</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Se compararmos o que acontece no arrebatamento em </w:t>
      </w:r>
      <w:proofErr w:type="gramStart"/>
      <w:r w:rsidRPr="006C3372">
        <w:rPr>
          <w:rFonts w:ascii="Times New Roman" w:eastAsia="Times New Roman" w:hAnsi="Times New Roman"/>
          <w:spacing w:val="0"/>
          <w:w w:val="100"/>
          <w:sz w:val="27"/>
          <w:szCs w:val="27"/>
          <w:lang w:eastAsia="pt-BR"/>
        </w:rPr>
        <w:t>1Tessalonicenses</w:t>
      </w:r>
      <w:proofErr w:type="gramEnd"/>
      <w:r w:rsidRPr="006C3372">
        <w:rPr>
          <w:rFonts w:ascii="Times New Roman" w:eastAsia="Times New Roman" w:hAnsi="Times New Roman"/>
          <w:spacing w:val="0"/>
          <w:w w:val="100"/>
          <w:sz w:val="27"/>
          <w:szCs w:val="27"/>
          <w:lang w:eastAsia="pt-BR"/>
        </w:rPr>
        <w:t xml:space="preserve"> 4.13-18 e 1Coríntios 15.50-58 com o que ocorre nos eventos finais da segunda vinda de Cristo [para reinar] em Mateus 24-25, no mínimo oito contrastes ou diferenças significantes podem ser observados. Essas diferenças exigem que o arrebatamento ocorra em um tempo significativamente diferente do evento final da segunda vinda propriamente dita de Cristo. Veja as claras distinções entre arrebatamento e segunda vinda:</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No arrebatamento, Cristo vem nos ares e retorna ao céu (</w:t>
      </w:r>
      <w:proofErr w:type="gramStart"/>
      <w:r w:rsidRPr="006C3372">
        <w:rPr>
          <w:rFonts w:ascii="Times New Roman" w:eastAsia="Times New Roman" w:hAnsi="Times New Roman"/>
          <w:spacing w:val="0"/>
          <w:w w:val="100"/>
          <w:sz w:val="27"/>
          <w:szCs w:val="27"/>
          <w:lang w:eastAsia="pt-BR"/>
        </w:rPr>
        <w:t>1</w:t>
      </w:r>
      <w:proofErr w:type="gramEnd"/>
      <w:r w:rsidRPr="006C3372">
        <w:rPr>
          <w:rFonts w:ascii="Times New Roman" w:eastAsia="Times New Roman" w:hAnsi="Times New Roman"/>
          <w:spacing w:val="0"/>
          <w:w w:val="100"/>
          <w:sz w:val="27"/>
          <w:szCs w:val="27"/>
          <w:lang w:eastAsia="pt-BR"/>
        </w:rPr>
        <w:t xml:space="preserve">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4:17), porém no evento final da segunda vinda, Cristo vem à terra para habitar e reinar (Mt. 25:31-32).</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 No arrebatamento, Cristo reúne os seus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4:17), porém na segunda vinda, os anjos reúnem os eleitos (Mt. 24:31).</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 No arrebatamento, Cristo vem para recompensar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4:17), porém na segunda vinda, Cristo vem para julgar (Mt. 25:31-46).</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 No arrebatamento, a ressurreição é proeminente na vinda de Jesus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4:15-16), porém na segunda vinda, nenhuma ressurreição é mencionada com a descida de Cristo.</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 No arrebatamento, os crentes são removidos da terra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4:15-17), porém na segunda vinda, os descrentes são removidos da terra [para o inferno, até que venha o Juízo Final e sejam lançados no lago de fogo] (Mt. 24:37-41). </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No arrebatamento, os descrentes permanecem na terra (implícito), porém na segunda vinda, os crentes permanecem na terra (</w:t>
      </w:r>
      <w:proofErr w:type="gramStart"/>
      <w:r w:rsidRPr="006C3372">
        <w:rPr>
          <w:rFonts w:ascii="Times New Roman" w:eastAsia="Times New Roman" w:hAnsi="Times New Roman"/>
          <w:spacing w:val="0"/>
          <w:w w:val="100"/>
          <w:sz w:val="27"/>
          <w:szCs w:val="27"/>
          <w:lang w:eastAsia="pt-BR"/>
        </w:rPr>
        <w:t>Mt</w:t>
      </w:r>
      <w:proofErr w:type="gramEnd"/>
      <w:r w:rsidRPr="006C3372">
        <w:rPr>
          <w:rFonts w:ascii="Times New Roman" w:eastAsia="Times New Roman" w:hAnsi="Times New Roman"/>
          <w:spacing w:val="0"/>
          <w:w w:val="100"/>
          <w:sz w:val="27"/>
          <w:szCs w:val="27"/>
          <w:lang w:eastAsia="pt-BR"/>
        </w:rPr>
        <w:t xml:space="preserve">. 25:34). </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No arrebatamento, não existe menção do reino de Cristo na terra, porém na segunda vinda, o reino de Cristo na terra é estabelecido (</w:t>
      </w:r>
      <w:proofErr w:type="gramStart"/>
      <w:r w:rsidRPr="006C3372">
        <w:rPr>
          <w:rFonts w:ascii="Times New Roman" w:eastAsia="Times New Roman" w:hAnsi="Times New Roman"/>
          <w:spacing w:val="0"/>
          <w:w w:val="100"/>
          <w:sz w:val="27"/>
          <w:szCs w:val="27"/>
          <w:lang w:eastAsia="pt-BR"/>
        </w:rPr>
        <w:t>Mt</w:t>
      </w:r>
      <w:proofErr w:type="gramEnd"/>
      <w:r w:rsidRPr="006C3372">
        <w:rPr>
          <w:rFonts w:ascii="Times New Roman" w:eastAsia="Times New Roman" w:hAnsi="Times New Roman"/>
          <w:spacing w:val="0"/>
          <w:w w:val="100"/>
          <w:sz w:val="27"/>
          <w:szCs w:val="27"/>
          <w:lang w:eastAsia="pt-BR"/>
        </w:rPr>
        <w:t xml:space="preserve">. 25:34). </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 No arrebatamento, os crentes receberão corpos glorificados (cf. 1 Co. </w:t>
      </w:r>
      <w:proofErr w:type="gramStart"/>
      <w:r w:rsidRPr="006C3372">
        <w:rPr>
          <w:rFonts w:ascii="Times New Roman" w:eastAsia="Times New Roman" w:hAnsi="Times New Roman"/>
          <w:spacing w:val="0"/>
          <w:w w:val="100"/>
          <w:sz w:val="27"/>
          <w:szCs w:val="27"/>
          <w:lang w:eastAsia="pt-BR"/>
        </w:rPr>
        <w:t>15:51</w:t>
      </w:r>
      <w:proofErr w:type="gramEnd"/>
      <w:r w:rsidRPr="006C3372">
        <w:rPr>
          <w:rFonts w:ascii="Times New Roman" w:eastAsia="Times New Roman" w:hAnsi="Times New Roman"/>
          <w:spacing w:val="0"/>
          <w:w w:val="100"/>
          <w:sz w:val="27"/>
          <w:szCs w:val="27"/>
          <w:lang w:eastAsia="pt-BR"/>
        </w:rPr>
        <w:t xml:space="preserve">-57), porém na segunda vinda, ninguém que está vivo recebe corpo glorificado. </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Adicionalmente, várias parábolas de Cristo em Mateus 13 confirmam as diferenças entre o arrebatamento e o evento final da segunda vinda:</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Na parábola do trigo e do joio, o joio (descrentes) são tirados dentre o trigo (crentes) no ápice da segunda vinda (</w:t>
      </w:r>
      <w:proofErr w:type="gramStart"/>
      <w:r w:rsidRPr="006C3372">
        <w:rPr>
          <w:rFonts w:ascii="Times New Roman" w:eastAsia="Times New Roman" w:hAnsi="Times New Roman"/>
          <w:spacing w:val="0"/>
          <w:w w:val="100"/>
          <w:sz w:val="27"/>
          <w:szCs w:val="27"/>
          <w:lang w:eastAsia="pt-BR"/>
        </w:rPr>
        <w:t>Mt</w:t>
      </w:r>
      <w:proofErr w:type="gramEnd"/>
      <w:r w:rsidRPr="006C3372">
        <w:rPr>
          <w:rFonts w:ascii="Times New Roman" w:eastAsia="Times New Roman" w:hAnsi="Times New Roman"/>
          <w:spacing w:val="0"/>
          <w:w w:val="100"/>
          <w:sz w:val="27"/>
          <w:szCs w:val="27"/>
          <w:lang w:eastAsia="pt-BR"/>
        </w:rPr>
        <w:t xml:space="preserve"> 13.30,40), enquanto os crentes são removidos do meio dos descrentes no arrebatamento (1Ts 4.15-17).</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Na parábola da rede, os peixes ruins (descrentes) são removidos do meio dos peixes bons (crentes) no ápice da segunda vinda (Mt 13.48-50), enquanto que os crentes são removidos do meio dos descrentes no arrebatamento (1Ts 4.15-17).</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Finalmente, não há menção do arrebatamento em ambos os textos mais detalhados da segunda vinda – Mateus 24 e Apocalipse 19. Isso deve ser esperado à luz das observações acima que, compulsoriamente, apontam para um arrebatamento </w:t>
      </w:r>
      <w:proofErr w:type="spellStart"/>
      <w:r w:rsidRPr="006C3372">
        <w:rPr>
          <w:rFonts w:ascii="Times New Roman" w:eastAsia="Times New Roman" w:hAnsi="Times New Roman"/>
          <w:spacing w:val="0"/>
          <w:w w:val="100"/>
          <w:sz w:val="27"/>
          <w:szCs w:val="27"/>
          <w:lang w:eastAsia="pt-BR"/>
        </w:rPr>
        <w:t>Pré-tribulacional</w:t>
      </w:r>
      <w:proofErr w:type="spellEnd"/>
      <w:r w:rsidRPr="006C3372">
        <w:rPr>
          <w:rFonts w:ascii="Times New Roman" w:eastAsia="Times New Roman" w:hAnsi="Times New Roman"/>
          <w:spacing w:val="0"/>
          <w:w w:val="100"/>
          <w:sz w:val="27"/>
          <w:szCs w:val="27"/>
          <w:lang w:eastAsia="pt-BR"/>
        </w:rPr>
        <w:t>.</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7°. Apocalipse 3.10 promete que a igreja será removida antes da septuagésima semana de Daniel.</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A igreja de Filadélfia (</w:t>
      </w:r>
      <w:proofErr w:type="gramStart"/>
      <w:r w:rsidRPr="006C3372">
        <w:rPr>
          <w:rFonts w:ascii="Times New Roman" w:eastAsia="Times New Roman" w:hAnsi="Times New Roman"/>
          <w:spacing w:val="0"/>
          <w:w w:val="100"/>
          <w:sz w:val="27"/>
          <w:szCs w:val="27"/>
          <w:lang w:eastAsia="pt-BR"/>
        </w:rPr>
        <w:t>Ap</w:t>
      </w:r>
      <w:proofErr w:type="gramEnd"/>
      <w:r w:rsidRPr="006C3372">
        <w:rPr>
          <w:rFonts w:ascii="Times New Roman" w:eastAsia="Times New Roman" w:hAnsi="Times New Roman"/>
          <w:spacing w:val="0"/>
          <w:w w:val="100"/>
          <w:sz w:val="27"/>
          <w:szCs w:val="27"/>
          <w:lang w:eastAsia="pt-BR"/>
        </w:rPr>
        <w:t xml:space="preserve"> 3.7-13), em nossa visão, refere-se tanto à igreja do primeiro século, em termos locais, quanto à futura igreja que experimentará o arrebatamento. Este é o exemplo de cumprimento profético paralelo e faz muito sentido com o alerta sobre a tribulação que virá sobre o mundo todo (</w:t>
      </w:r>
      <w:proofErr w:type="gramStart"/>
      <w:r w:rsidRPr="006C3372">
        <w:rPr>
          <w:rFonts w:ascii="Times New Roman" w:eastAsia="Times New Roman" w:hAnsi="Times New Roman"/>
          <w:spacing w:val="0"/>
          <w:w w:val="100"/>
          <w:sz w:val="27"/>
          <w:szCs w:val="27"/>
          <w:lang w:eastAsia="pt-BR"/>
        </w:rPr>
        <w:t>Ap</w:t>
      </w:r>
      <w:proofErr w:type="gramEnd"/>
      <w:r w:rsidRPr="006C3372">
        <w:rPr>
          <w:rFonts w:ascii="Times New Roman" w:eastAsia="Times New Roman" w:hAnsi="Times New Roman"/>
          <w:spacing w:val="0"/>
          <w:w w:val="100"/>
          <w:sz w:val="27"/>
          <w:szCs w:val="27"/>
          <w:lang w:eastAsia="pt-BR"/>
        </w:rPr>
        <w:t xml:space="preserve"> 3.10), que não ocorreu no primeiro século. A questão aqui é se a frase “guardar da hora da (</w:t>
      </w:r>
      <w:proofErr w:type="spellStart"/>
      <w:r w:rsidRPr="006C3372">
        <w:rPr>
          <w:rFonts w:ascii="Times New Roman" w:eastAsia="Times New Roman" w:hAnsi="Times New Roman"/>
          <w:spacing w:val="0"/>
          <w:w w:val="100"/>
          <w:sz w:val="27"/>
          <w:szCs w:val="27"/>
          <w:lang w:eastAsia="pt-BR"/>
        </w:rPr>
        <w:t>tereo</w:t>
      </w:r>
      <w:proofErr w:type="spellEnd"/>
      <w:r w:rsidRPr="006C3372">
        <w:rPr>
          <w:rFonts w:ascii="Times New Roman" w:eastAsia="Times New Roman" w:hAnsi="Times New Roman"/>
          <w:spacing w:val="0"/>
          <w:w w:val="100"/>
          <w:sz w:val="27"/>
          <w:szCs w:val="27"/>
          <w:lang w:eastAsia="pt-BR"/>
        </w:rPr>
        <w:t xml:space="preserve"> </w:t>
      </w:r>
      <w:proofErr w:type="spellStart"/>
      <w:r w:rsidRPr="006C3372">
        <w:rPr>
          <w:rFonts w:ascii="Times New Roman" w:eastAsia="Times New Roman" w:hAnsi="Times New Roman"/>
          <w:spacing w:val="0"/>
          <w:w w:val="100"/>
          <w:sz w:val="27"/>
          <w:szCs w:val="27"/>
          <w:lang w:eastAsia="pt-BR"/>
        </w:rPr>
        <w:t>ek</w:t>
      </w:r>
      <w:proofErr w:type="spellEnd"/>
      <w:r w:rsidRPr="006C3372">
        <w:rPr>
          <w:rFonts w:ascii="Times New Roman" w:eastAsia="Times New Roman" w:hAnsi="Times New Roman"/>
          <w:spacing w:val="0"/>
          <w:w w:val="100"/>
          <w:sz w:val="27"/>
          <w:szCs w:val="27"/>
          <w:lang w:eastAsia="pt-BR"/>
        </w:rPr>
        <w:t>) tribulação” significa um “contínuo estado de segurança fora da” ou “segurança de emergência dentro de”.</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A preposição grega </w:t>
      </w:r>
      <w:proofErr w:type="spellStart"/>
      <w:r w:rsidRPr="006C3372">
        <w:rPr>
          <w:rFonts w:ascii="Times New Roman" w:eastAsia="Times New Roman" w:hAnsi="Times New Roman"/>
          <w:spacing w:val="0"/>
          <w:w w:val="100"/>
          <w:sz w:val="27"/>
          <w:szCs w:val="27"/>
          <w:lang w:eastAsia="pt-BR"/>
        </w:rPr>
        <w:t>ek</w:t>
      </w:r>
      <w:proofErr w:type="spellEnd"/>
      <w:r w:rsidRPr="006C3372">
        <w:rPr>
          <w:rFonts w:ascii="Times New Roman" w:eastAsia="Times New Roman" w:hAnsi="Times New Roman"/>
          <w:spacing w:val="0"/>
          <w:w w:val="100"/>
          <w:sz w:val="27"/>
          <w:szCs w:val="27"/>
          <w:lang w:eastAsia="pt-BR"/>
        </w:rPr>
        <w:t xml:space="preserve"> (“da”) contém a </w:t>
      </w:r>
      <w:proofErr w:type="spellStart"/>
      <w:r w:rsidRPr="006C3372">
        <w:rPr>
          <w:rFonts w:ascii="Times New Roman" w:eastAsia="Times New Roman" w:hAnsi="Times New Roman"/>
          <w:spacing w:val="0"/>
          <w:w w:val="100"/>
          <w:sz w:val="27"/>
          <w:szCs w:val="27"/>
          <w:lang w:eastAsia="pt-BR"/>
        </w:rPr>
        <w:t>idéia</w:t>
      </w:r>
      <w:proofErr w:type="spellEnd"/>
      <w:r w:rsidRPr="006C3372">
        <w:rPr>
          <w:rFonts w:ascii="Times New Roman" w:eastAsia="Times New Roman" w:hAnsi="Times New Roman"/>
          <w:spacing w:val="0"/>
          <w:w w:val="100"/>
          <w:sz w:val="27"/>
          <w:szCs w:val="27"/>
          <w:lang w:eastAsia="pt-BR"/>
        </w:rPr>
        <w:t xml:space="preserve"> básica de emergência. Mas isso não é válido para todos os casos. Duas exceções notáveis são encontradas em </w:t>
      </w:r>
      <w:proofErr w:type="gramStart"/>
      <w:r w:rsidRPr="006C3372">
        <w:rPr>
          <w:rFonts w:ascii="Times New Roman" w:eastAsia="Times New Roman" w:hAnsi="Times New Roman"/>
          <w:spacing w:val="0"/>
          <w:w w:val="100"/>
          <w:sz w:val="27"/>
          <w:szCs w:val="27"/>
          <w:lang w:eastAsia="pt-BR"/>
        </w:rPr>
        <w:t>2Co</w:t>
      </w:r>
      <w:proofErr w:type="gramEnd"/>
      <w:r w:rsidRPr="006C3372">
        <w:rPr>
          <w:rFonts w:ascii="Times New Roman" w:eastAsia="Times New Roman" w:hAnsi="Times New Roman"/>
          <w:spacing w:val="0"/>
          <w:w w:val="100"/>
          <w:sz w:val="27"/>
          <w:szCs w:val="27"/>
          <w:lang w:eastAsia="pt-BR"/>
        </w:rPr>
        <w:t xml:space="preserve"> 1.10 e 1Ts 1.10. Na passagem de Coríntios, Paulo ensina seu resgate dos mortos por Deus. Agora, Paulo não emerge de um estado de morte, mas é resgatado de um perigo em potencial.</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Mais convincente ainda é </w:t>
      </w:r>
      <w:proofErr w:type="gramStart"/>
      <w:r w:rsidRPr="006C3372">
        <w:rPr>
          <w:rFonts w:ascii="Times New Roman" w:eastAsia="Times New Roman" w:hAnsi="Times New Roman"/>
          <w:spacing w:val="0"/>
          <w:w w:val="100"/>
          <w:sz w:val="27"/>
          <w:szCs w:val="27"/>
          <w:lang w:eastAsia="pt-BR"/>
        </w:rPr>
        <w:t>1Tessalonicenses</w:t>
      </w:r>
      <w:proofErr w:type="gramEnd"/>
      <w:r w:rsidRPr="006C3372">
        <w:rPr>
          <w:rFonts w:ascii="Times New Roman" w:eastAsia="Times New Roman" w:hAnsi="Times New Roman"/>
          <w:spacing w:val="0"/>
          <w:w w:val="100"/>
          <w:sz w:val="27"/>
          <w:szCs w:val="27"/>
          <w:lang w:eastAsia="pt-BR"/>
        </w:rPr>
        <w:t xml:space="preserve"> 1.10. Aqui Paulo declara que Jesus está resgatando os crentes da ira vindoura. A </w:t>
      </w:r>
      <w:proofErr w:type="spellStart"/>
      <w:r w:rsidRPr="006C3372">
        <w:rPr>
          <w:rFonts w:ascii="Times New Roman" w:eastAsia="Times New Roman" w:hAnsi="Times New Roman"/>
          <w:spacing w:val="0"/>
          <w:w w:val="100"/>
          <w:sz w:val="27"/>
          <w:szCs w:val="27"/>
          <w:lang w:eastAsia="pt-BR"/>
        </w:rPr>
        <w:t>idéia</w:t>
      </w:r>
      <w:proofErr w:type="spellEnd"/>
      <w:r w:rsidRPr="006C3372">
        <w:rPr>
          <w:rFonts w:ascii="Times New Roman" w:eastAsia="Times New Roman" w:hAnsi="Times New Roman"/>
          <w:spacing w:val="0"/>
          <w:w w:val="100"/>
          <w:sz w:val="27"/>
          <w:szCs w:val="27"/>
          <w:lang w:eastAsia="pt-BR"/>
        </w:rPr>
        <w:t xml:space="preserve"> não é “imersão da”, mas, antes, proteção da entrada “na”.</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Por isso, </w:t>
      </w:r>
      <w:proofErr w:type="spellStart"/>
      <w:r w:rsidRPr="006C3372">
        <w:rPr>
          <w:rFonts w:ascii="Times New Roman" w:eastAsia="Times New Roman" w:hAnsi="Times New Roman"/>
          <w:spacing w:val="0"/>
          <w:w w:val="100"/>
          <w:sz w:val="27"/>
          <w:szCs w:val="27"/>
          <w:lang w:eastAsia="pt-BR"/>
        </w:rPr>
        <w:t>ek</w:t>
      </w:r>
      <w:proofErr w:type="spellEnd"/>
      <w:r w:rsidRPr="006C3372">
        <w:rPr>
          <w:rFonts w:ascii="Times New Roman" w:eastAsia="Times New Roman" w:hAnsi="Times New Roman"/>
          <w:spacing w:val="0"/>
          <w:w w:val="100"/>
          <w:sz w:val="27"/>
          <w:szCs w:val="27"/>
          <w:lang w:eastAsia="pt-BR"/>
        </w:rPr>
        <w:t xml:space="preserve"> pode ser entendido como significando um estado contínuo “fora de” ou “imersão de dentro”. Então, nenhuma posição do arrebatamento pode ser dogmática nesse ponto; todas as posições, neste aspecto, permanecem possíveis.</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r>
      <w:proofErr w:type="gramStart"/>
      <w:r w:rsidRPr="006C3372">
        <w:rPr>
          <w:rFonts w:ascii="Times New Roman" w:eastAsia="Times New Roman" w:hAnsi="Times New Roman"/>
          <w:b/>
          <w:bCs/>
          <w:spacing w:val="0"/>
          <w:w w:val="100"/>
          <w:sz w:val="27"/>
          <w:szCs w:val="27"/>
          <w:lang w:eastAsia="pt-BR"/>
        </w:rPr>
        <w:t>(</w:t>
      </w:r>
      <w:proofErr w:type="gramEnd"/>
      <w:r w:rsidRPr="006C3372">
        <w:rPr>
          <w:rFonts w:ascii="Times New Roman" w:eastAsia="Times New Roman" w:hAnsi="Times New Roman"/>
          <w:b/>
          <w:bCs/>
          <w:spacing w:val="0"/>
          <w:w w:val="100"/>
          <w:sz w:val="27"/>
          <w:szCs w:val="27"/>
          <w:lang w:eastAsia="pt-BR"/>
        </w:rPr>
        <w:t xml:space="preserve">Richard </w:t>
      </w:r>
      <w:proofErr w:type="spellStart"/>
      <w:r w:rsidRPr="006C3372">
        <w:rPr>
          <w:rFonts w:ascii="Times New Roman" w:eastAsia="Times New Roman" w:hAnsi="Times New Roman"/>
          <w:b/>
          <w:bCs/>
          <w:spacing w:val="0"/>
          <w:w w:val="100"/>
          <w:sz w:val="27"/>
          <w:szCs w:val="27"/>
          <w:lang w:eastAsia="pt-BR"/>
        </w:rPr>
        <w:t>Mayhue</w:t>
      </w:r>
      <w:proofErr w:type="spellEnd"/>
      <w:r w:rsidRPr="006C3372">
        <w:rPr>
          <w:rFonts w:ascii="Times New Roman" w:eastAsia="Times New Roman" w:hAnsi="Times New Roman"/>
          <w:b/>
          <w:bCs/>
          <w:spacing w:val="0"/>
          <w:w w:val="100"/>
          <w:sz w:val="27"/>
          <w:szCs w:val="27"/>
          <w:lang w:eastAsia="pt-BR"/>
        </w:rPr>
        <w:t xml:space="preserve"> / Os Planos Proféticos de Cristo: Um guia básico sobre o </w:t>
      </w:r>
      <w:proofErr w:type="spellStart"/>
      <w:r w:rsidRPr="006C3372">
        <w:rPr>
          <w:rFonts w:ascii="Times New Roman" w:eastAsia="Times New Roman" w:hAnsi="Times New Roman"/>
          <w:b/>
          <w:bCs/>
          <w:spacing w:val="0"/>
          <w:w w:val="100"/>
          <w:sz w:val="27"/>
          <w:szCs w:val="27"/>
          <w:lang w:eastAsia="pt-BR"/>
        </w:rPr>
        <w:t>premilenismo</w:t>
      </w:r>
      <w:proofErr w:type="spellEnd"/>
      <w:r w:rsidRPr="006C3372">
        <w:rPr>
          <w:rFonts w:ascii="Times New Roman" w:eastAsia="Times New Roman" w:hAnsi="Times New Roman"/>
          <w:b/>
          <w:bCs/>
          <w:spacing w:val="0"/>
          <w:w w:val="100"/>
          <w:sz w:val="27"/>
          <w:szCs w:val="27"/>
          <w:lang w:eastAsia="pt-BR"/>
        </w:rPr>
        <w:t xml:space="preserve"> futurista – John </w:t>
      </w:r>
      <w:proofErr w:type="spellStart"/>
      <w:r w:rsidRPr="006C3372">
        <w:rPr>
          <w:rFonts w:ascii="Times New Roman" w:eastAsia="Times New Roman" w:hAnsi="Times New Roman"/>
          <w:b/>
          <w:bCs/>
          <w:spacing w:val="0"/>
          <w:w w:val="100"/>
          <w:sz w:val="27"/>
          <w:szCs w:val="27"/>
          <w:lang w:eastAsia="pt-BR"/>
        </w:rPr>
        <w:t>MacArthur</w:t>
      </w:r>
      <w:proofErr w:type="spellEnd"/>
      <w:r w:rsidRPr="006C3372">
        <w:rPr>
          <w:rFonts w:ascii="Times New Roman" w:eastAsia="Times New Roman" w:hAnsi="Times New Roman"/>
          <w:b/>
          <w:bCs/>
          <w:spacing w:val="0"/>
          <w:w w:val="100"/>
          <w:sz w:val="27"/>
          <w:szCs w:val="27"/>
          <w:lang w:eastAsia="pt-BR"/>
        </w:rPr>
        <w:t xml:space="preserve"> &amp; Richard </w:t>
      </w:r>
      <w:proofErr w:type="spellStart"/>
      <w:r w:rsidRPr="006C3372">
        <w:rPr>
          <w:rFonts w:ascii="Times New Roman" w:eastAsia="Times New Roman" w:hAnsi="Times New Roman"/>
          <w:b/>
          <w:bCs/>
          <w:spacing w:val="0"/>
          <w:w w:val="100"/>
          <w:sz w:val="27"/>
          <w:szCs w:val="27"/>
          <w:lang w:eastAsia="pt-BR"/>
        </w:rPr>
        <w:t>Mayhue</w:t>
      </w:r>
      <w:proofErr w:type="spellEnd"/>
      <w:r w:rsidRPr="006C3372">
        <w:rPr>
          <w:rFonts w:ascii="Times New Roman" w:eastAsia="Times New Roman" w:hAnsi="Times New Roman"/>
          <w:b/>
          <w:bCs/>
          <w:spacing w:val="0"/>
          <w:w w:val="100"/>
          <w:sz w:val="27"/>
          <w:szCs w:val="27"/>
          <w:lang w:eastAsia="pt-BR"/>
        </w:rPr>
        <w:t xml:space="preserve"> – Cap. 4, Pág. 83-99)</w:t>
      </w:r>
    </w:p>
    <w:p w:rsidR="00F7555A" w:rsidRPr="006C3372" w:rsidRDefault="00F7555A" w:rsidP="006C3372">
      <w:pPr>
        <w:spacing w:line="240" w:lineRule="auto"/>
        <w:rPr>
          <w:rFonts w:ascii="Times New Roman" w:eastAsia="Times New Roman" w:hAnsi="Times New Roman"/>
          <w:spacing w:val="0"/>
          <w:w w:val="100"/>
          <w:sz w:val="24"/>
          <w:szCs w:val="24"/>
          <w:lang w:eastAsia="pt-BR"/>
        </w:rPr>
      </w:pPr>
    </w:p>
    <w:p w:rsidR="00F7555A" w:rsidRPr="006C3372" w:rsidRDefault="00F7555A" w:rsidP="006C3372">
      <w:pPr>
        <w:spacing w:line="240" w:lineRule="auto"/>
        <w:rPr>
          <w:rFonts w:ascii="Times New Roman" w:eastAsia="Times New Roman" w:hAnsi="Times New Roman"/>
          <w:spacing w:val="0"/>
          <w:w w:val="100"/>
          <w:sz w:val="24"/>
          <w:szCs w:val="24"/>
          <w:lang w:eastAsia="pt-BR"/>
        </w:rPr>
      </w:pPr>
      <w:r w:rsidRPr="006C3372">
        <w:rPr>
          <w:rFonts w:ascii="Times New Roman" w:eastAsia="Times New Roman" w:hAnsi="Times New Roman"/>
          <w:b/>
          <w:bCs/>
          <w:spacing w:val="0"/>
          <w:w w:val="100"/>
          <w:sz w:val="27"/>
          <w:szCs w:val="27"/>
          <w:lang w:eastAsia="pt-BR"/>
        </w:rPr>
        <w:t>Por </w:t>
      </w:r>
      <w:r w:rsidRPr="006C3372">
        <w:rPr>
          <w:rFonts w:ascii="Times New Roman" w:eastAsia="Times New Roman" w:hAnsi="Times New Roman"/>
          <w:b/>
          <w:bCs/>
          <w:spacing w:val="0"/>
          <w:w w:val="100"/>
          <w:sz w:val="24"/>
          <w:szCs w:val="24"/>
          <w:lang w:eastAsia="pt-BR"/>
        </w:rPr>
        <w:t>Bruce Anstey:</w:t>
      </w:r>
    </w:p>
    <w:p w:rsidR="00F7555A" w:rsidRPr="006C3372" w:rsidRDefault="00F7555A" w:rsidP="006C3372">
      <w:pPr>
        <w:spacing w:line="240" w:lineRule="auto"/>
        <w:rPr>
          <w:rFonts w:ascii="Times New Roman" w:eastAsia="Times New Roman" w:hAnsi="Times New Roman"/>
          <w:spacing w:val="0"/>
          <w:w w:val="100"/>
          <w:sz w:val="24"/>
          <w:szCs w:val="24"/>
          <w:lang w:eastAsia="pt-BR"/>
        </w:rPr>
      </w:pPr>
      <w:r w:rsidRPr="006C3372">
        <w:rPr>
          <w:rFonts w:ascii="Times New Roman" w:eastAsia="Times New Roman" w:hAnsi="Times New Roman"/>
          <w:b/>
          <w:bCs/>
          <w:spacing w:val="0"/>
          <w:w w:val="100"/>
          <w:sz w:val="24"/>
          <w:szCs w:val="24"/>
          <w:lang w:eastAsia="pt-BR"/>
        </w:rPr>
        <w:br/>
      </w:r>
      <w:r w:rsidRPr="006C3372">
        <w:rPr>
          <w:rFonts w:ascii="Times New Roman" w:eastAsia="Times New Roman" w:hAnsi="Times New Roman"/>
          <w:spacing w:val="0"/>
          <w:w w:val="100"/>
          <w:sz w:val="27"/>
          <w:szCs w:val="27"/>
          <w:lang w:eastAsia="pt-BR"/>
        </w:rPr>
        <w:t>● Quando o Senhor Jesus vier, Ele "descerá do céu com alarido, e com voz de arcanjo, e com a trombeta de Deus". Trata-se do arrebatamento (</w:t>
      </w:r>
      <w:proofErr w:type="gramStart"/>
      <w:r w:rsidRPr="006C3372">
        <w:rPr>
          <w:rFonts w:ascii="Times New Roman" w:eastAsia="Times New Roman" w:hAnsi="Times New Roman"/>
          <w:spacing w:val="0"/>
          <w:w w:val="100"/>
          <w:sz w:val="27"/>
          <w:szCs w:val="27"/>
          <w:lang w:eastAsia="pt-BR"/>
        </w:rPr>
        <w:t>1</w:t>
      </w:r>
      <w:proofErr w:type="gramEnd"/>
      <w:r w:rsidRPr="006C3372">
        <w:rPr>
          <w:rFonts w:ascii="Times New Roman" w:eastAsia="Times New Roman" w:hAnsi="Times New Roman"/>
          <w:spacing w:val="0"/>
          <w:w w:val="100"/>
          <w:sz w:val="27"/>
          <w:szCs w:val="27"/>
          <w:lang w:eastAsia="pt-BR"/>
        </w:rPr>
        <w:t xml:space="preserve">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4:15-18).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O "alarido", ou brado, é para acordar os que "morreram em Cristo". Estes são os santos que </w:t>
      </w:r>
      <w:proofErr w:type="gramStart"/>
      <w:r w:rsidRPr="006C3372">
        <w:rPr>
          <w:rFonts w:ascii="Times New Roman" w:eastAsia="Times New Roman" w:hAnsi="Times New Roman"/>
          <w:spacing w:val="0"/>
          <w:w w:val="100"/>
          <w:sz w:val="27"/>
          <w:szCs w:val="27"/>
          <w:lang w:eastAsia="pt-BR"/>
        </w:rPr>
        <w:t>dormem,</w:t>
      </w:r>
      <w:proofErr w:type="gramEnd"/>
      <w:r w:rsidRPr="006C3372">
        <w:rPr>
          <w:rFonts w:ascii="Times New Roman" w:eastAsia="Times New Roman" w:hAnsi="Times New Roman"/>
          <w:spacing w:val="0"/>
          <w:w w:val="100"/>
          <w:sz w:val="27"/>
          <w:szCs w:val="27"/>
          <w:lang w:eastAsia="pt-BR"/>
        </w:rPr>
        <w:t xml:space="preserve"> uma classe especial de crentes redimidos durante o período em que a igreja esteve na terra. Mesmo que a morte tenha requisitado seus corpos, a referência a eles é feita como já estando "em Cristo". O apóstolo Paulo usa a expressão em seus escritos para indicar o lugar individual de aceitação que os cristãos têm diante de Deus na nova criação e o vínculo inseparável que desfrutam pela habitação do Espírito Santo. Estar "em Cristo" significa estar no lugar que Cristo ocupa diante de Deus. A mesma posição que Cristo agora ocupa diante de Deus é o lugar que pertence ao cristão. Não é dito que os santos do Antigo Testamento estejam "em Cristo", embora suas almas e espíritos estejam a salvo no céu. Na vinda do Senhor os "mortos em Cristo" ressuscitarão de suas sepulturas para encontrarem o Senhor nos ares. Esta é a primeira ressurreição.</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 </w:t>
      </w:r>
      <w:proofErr w:type="gramStart"/>
      <w:r w:rsidRPr="006C3372">
        <w:rPr>
          <w:rFonts w:ascii="Times New Roman" w:eastAsia="Times New Roman" w:hAnsi="Times New Roman"/>
          <w:spacing w:val="0"/>
          <w:w w:val="100"/>
          <w:sz w:val="27"/>
          <w:szCs w:val="27"/>
          <w:lang w:eastAsia="pt-BR"/>
        </w:rPr>
        <w:t xml:space="preserve">[ </w:t>
      </w:r>
      <w:proofErr w:type="gramEnd"/>
      <w:r w:rsidRPr="006C3372">
        <w:rPr>
          <w:rFonts w:ascii="Times New Roman" w:eastAsia="Times New Roman" w:hAnsi="Times New Roman"/>
          <w:spacing w:val="0"/>
          <w:w w:val="100"/>
          <w:sz w:val="27"/>
          <w:szCs w:val="27"/>
          <w:lang w:eastAsia="pt-BR"/>
        </w:rPr>
        <w:t xml:space="preserve">Nota: *É de extrema importância entender a distinção que existe nas Escrituras entre o arrebatamento e a vinda de Cristo. O arrebatamento não deve ser confundido com a vinda de Cristo. Embora o Senhor venha do céu em ambas as ocasiões, o arrebatamento e a vinda de Cristo são eventos que claramente diferem um do outro. Arrebatamento é quando o Senhor vem PARA os Seus santos (Jo 14:2,3) - Vinda de Cristo é quando Ele vem COM os Seus santos (que foram levados à glória no arrebatamento) Jd 14; </w:t>
      </w:r>
      <w:proofErr w:type="spellStart"/>
      <w:r w:rsidRPr="006C3372">
        <w:rPr>
          <w:rFonts w:ascii="Times New Roman" w:eastAsia="Times New Roman" w:hAnsi="Times New Roman"/>
          <w:spacing w:val="0"/>
          <w:w w:val="100"/>
          <w:sz w:val="27"/>
          <w:szCs w:val="27"/>
          <w:lang w:eastAsia="pt-BR"/>
        </w:rPr>
        <w:t>Zc</w:t>
      </w:r>
      <w:proofErr w:type="spellEnd"/>
      <w:r w:rsidRPr="006C3372">
        <w:rPr>
          <w:rFonts w:ascii="Times New Roman" w:eastAsia="Times New Roman" w:hAnsi="Times New Roman"/>
          <w:spacing w:val="0"/>
          <w:w w:val="100"/>
          <w:sz w:val="27"/>
          <w:szCs w:val="27"/>
          <w:lang w:eastAsia="pt-BR"/>
        </w:rPr>
        <w:t xml:space="preserve"> 14:5. O arrebatamento pode acontecer a qualquer momento -- a vinda de Cristo não acontecerá até cerca de 7 anos após o arrebatamento. No arrebatamento o Senhor vem secretamente, num piscar de olhos (1 Co 15:52) -- em Sua vinda Ele vem publicamente e todo olho O verá (Ap 1:7). No arrebatamento Ele vem para libertar a Igreja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1:10) -- em Sua vinda Ele vem para libertar Israel (Sl 6:1-4). No arrebatamento Ele vem nos ares para a Sua Igreja, pois é o Seu povo celestial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4:15-18) -- em Sua vinda Ele volta à terra (no local chamado Monte das Oliveiras) para Israel que é o Seu povo </w:t>
      </w:r>
      <w:proofErr w:type="spellStart"/>
      <w:r w:rsidRPr="006C3372">
        <w:rPr>
          <w:rFonts w:ascii="Times New Roman" w:eastAsia="Times New Roman" w:hAnsi="Times New Roman"/>
          <w:spacing w:val="0"/>
          <w:w w:val="100"/>
          <w:sz w:val="27"/>
          <w:szCs w:val="27"/>
          <w:lang w:eastAsia="pt-BR"/>
        </w:rPr>
        <w:t>terrenal</w:t>
      </w:r>
      <w:proofErr w:type="spellEnd"/>
      <w:r w:rsidRPr="006C3372">
        <w:rPr>
          <w:rFonts w:ascii="Times New Roman" w:eastAsia="Times New Roman" w:hAnsi="Times New Roman"/>
          <w:spacing w:val="0"/>
          <w:w w:val="100"/>
          <w:sz w:val="27"/>
          <w:szCs w:val="27"/>
          <w:lang w:eastAsia="pt-BR"/>
        </w:rPr>
        <w:t xml:space="preserve"> (</w:t>
      </w:r>
      <w:proofErr w:type="spellStart"/>
      <w:r w:rsidRPr="006C3372">
        <w:rPr>
          <w:rFonts w:ascii="Times New Roman" w:eastAsia="Times New Roman" w:hAnsi="Times New Roman"/>
          <w:spacing w:val="0"/>
          <w:w w:val="100"/>
          <w:sz w:val="27"/>
          <w:szCs w:val="27"/>
          <w:lang w:eastAsia="pt-BR"/>
        </w:rPr>
        <w:t>Zc</w:t>
      </w:r>
      <w:proofErr w:type="spellEnd"/>
      <w:r w:rsidRPr="006C3372">
        <w:rPr>
          <w:rFonts w:ascii="Times New Roman" w:eastAsia="Times New Roman" w:hAnsi="Times New Roman"/>
          <w:spacing w:val="0"/>
          <w:w w:val="100"/>
          <w:sz w:val="27"/>
          <w:szCs w:val="27"/>
          <w:lang w:eastAsia="pt-BR"/>
        </w:rPr>
        <w:t xml:space="preserve"> 14:4,5). No arrebatamento é o próprio Senhor Quem reúne os Seus santos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4:15-18; 2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2:1) -- em Sua vinda Ele envia os Seus anjos para reunir os eleitos de Israel (Mt 24:30,31). No arrebatamento Ele leva os crentes para fora deste mundo, deixando para trás os ímpios (Jo 14:2,3) -- em Sua vinda os ímpios são tirados do mundo para julgamento e os crentes (aqueles que tiverem se convertido por meio do evangelho do Reino que será pregado durante a tribulação) são deixados para desfrutar de bênçãos na terra (Mt 13:41-43; 25:41). No arrebatamento Ele vem para libertar os Seus santos (a Igreja) da ira vindoura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1:10) -- em Sua vinda Ele vem para derramar a Sua ira (Ap 19:15). No arrebatamento Ele vem como o Noivo, para receber Sua noiva, a Igreja (Mt 25:6,10) -- em Sua vinda Ele vem como o Filho do Homem em juízo sobre aqueles que O rejeitaram (</w:t>
      </w:r>
      <w:proofErr w:type="gramStart"/>
      <w:r w:rsidRPr="006C3372">
        <w:rPr>
          <w:rFonts w:ascii="Times New Roman" w:eastAsia="Times New Roman" w:hAnsi="Times New Roman"/>
          <w:spacing w:val="0"/>
          <w:w w:val="100"/>
          <w:sz w:val="27"/>
          <w:szCs w:val="27"/>
          <w:lang w:eastAsia="pt-BR"/>
        </w:rPr>
        <w:t>Mt</w:t>
      </w:r>
      <w:proofErr w:type="gramEnd"/>
      <w:r w:rsidRPr="006C3372">
        <w:rPr>
          <w:rFonts w:ascii="Times New Roman" w:eastAsia="Times New Roman" w:hAnsi="Times New Roman"/>
          <w:spacing w:val="0"/>
          <w:w w:val="100"/>
          <w:sz w:val="27"/>
          <w:szCs w:val="27"/>
          <w:lang w:eastAsia="pt-BR"/>
        </w:rPr>
        <w:t xml:space="preserve"> 24:27, 28). No arrebatamento Ele vem como a "Estrela da Manhã" que desponta pouco antes de raiar o dia (</w:t>
      </w:r>
      <w:proofErr w:type="gramStart"/>
      <w:r w:rsidRPr="006C3372">
        <w:rPr>
          <w:rFonts w:ascii="Times New Roman" w:eastAsia="Times New Roman" w:hAnsi="Times New Roman"/>
          <w:spacing w:val="0"/>
          <w:w w:val="100"/>
          <w:sz w:val="27"/>
          <w:szCs w:val="27"/>
          <w:lang w:eastAsia="pt-BR"/>
        </w:rPr>
        <w:t>Ap</w:t>
      </w:r>
      <w:proofErr w:type="gramEnd"/>
      <w:r w:rsidRPr="006C3372">
        <w:rPr>
          <w:rFonts w:ascii="Times New Roman" w:eastAsia="Times New Roman" w:hAnsi="Times New Roman"/>
          <w:spacing w:val="0"/>
          <w:w w:val="100"/>
          <w:sz w:val="27"/>
          <w:szCs w:val="27"/>
          <w:lang w:eastAsia="pt-BR"/>
        </w:rPr>
        <w:t xml:space="preserve"> 22:16) -- em Sua vinda Ele vem como o "Sol de Justiça", que é o próprio raiar do dia (Ml 4:2). No arrebatamento Ele vem sem quaisquer sinais, pois o cristão anda por fé e não por vista (</w:t>
      </w:r>
      <w:proofErr w:type="gramStart"/>
      <w:r w:rsidRPr="006C3372">
        <w:rPr>
          <w:rFonts w:ascii="Times New Roman" w:eastAsia="Times New Roman" w:hAnsi="Times New Roman"/>
          <w:spacing w:val="0"/>
          <w:w w:val="100"/>
          <w:sz w:val="27"/>
          <w:szCs w:val="27"/>
          <w:lang w:eastAsia="pt-BR"/>
        </w:rPr>
        <w:t>2</w:t>
      </w:r>
      <w:proofErr w:type="gramEnd"/>
      <w:r w:rsidRPr="006C3372">
        <w:rPr>
          <w:rFonts w:ascii="Times New Roman" w:eastAsia="Times New Roman" w:hAnsi="Times New Roman"/>
          <w:spacing w:val="0"/>
          <w:w w:val="100"/>
          <w:sz w:val="27"/>
          <w:szCs w:val="27"/>
          <w:lang w:eastAsia="pt-BR"/>
        </w:rPr>
        <w:t xml:space="preserve"> Co 5:7) -- já a Sua vinda será cercada de sinais pois os judeus pedem sinais (Lc 21:11,25-27; 1 Co 1:22). Nas Escrituras NUNCA é feita referência ao arrebatamento como um "ladrão de noite". Este termo refere-se à vinda do Senhor (</w:t>
      </w:r>
      <w:proofErr w:type="gramStart"/>
      <w:r w:rsidRPr="006C3372">
        <w:rPr>
          <w:rFonts w:ascii="Times New Roman" w:eastAsia="Times New Roman" w:hAnsi="Times New Roman"/>
          <w:spacing w:val="0"/>
          <w:w w:val="100"/>
          <w:sz w:val="27"/>
          <w:szCs w:val="27"/>
          <w:lang w:eastAsia="pt-BR"/>
        </w:rPr>
        <w:t>1</w:t>
      </w:r>
      <w:proofErr w:type="gramEnd"/>
      <w:r w:rsidRPr="006C3372">
        <w:rPr>
          <w:rFonts w:ascii="Times New Roman" w:eastAsia="Times New Roman" w:hAnsi="Times New Roman"/>
          <w:spacing w:val="0"/>
          <w:w w:val="100"/>
          <w:sz w:val="27"/>
          <w:szCs w:val="27"/>
          <w:lang w:eastAsia="pt-BR"/>
        </w:rPr>
        <w:t xml:space="preserve">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5:2; 2 Pe 3:10; Mt 24:43; Ap 16:15; 3:3). Em </w:t>
      </w:r>
      <w:proofErr w:type="gramStart"/>
      <w:r w:rsidRPr="006C3372">
        <w:rPr>
          <w:rFonts w:ascii="Times New Roman" w:eastAsia="Times New Roman" w:hAnsi="Times New Roman"/>
          <w:spacing w:val="0"/>
          <w:w w:val="100"/>
          <w:sz w:val="27"/>
          <w:szCs w:val="27"/>
          <w:lang w:eastAsia="pt-BR"/>
        </w:rPr>
        <w:t>um certo</w:t>
      </w:r>
      <w:proofErr w:type="gramEnd"/>
      <w:r w:rsidRPr="006C3372">
        <w:rPr>
          <w:rFonts w:ascii="Times New Roman" w:eastAsia="Times New Roman" w:hAnsi="Times New Roman"/>
          <w:spacing w:val="0"/>
          <w:w w:val="100"/>
          <w:sz w:val="27"/>
          <w:szCs w:val="27"/>
          <w:lang w:eastAsia="pt-BR"/>
        </w:rPr>
        <w:t xml:space="preserve"> sentido há três vindas. Sua vinda PARA o que era Seu (Primeira Vinda Jo </w:t>
      </w:r>
      <w:proofErr w:type="gramStart"/>
      <w:r w:rsidRPr="006C3372">
        <w:rPr>
          <w:rFonts w:ascii="Times New Roman" w:eastAsia="Times New Roman" w:hAnsi="Times New Roman"/>
          <w:spacing w:val="0"/>
          <w:w w:val="100"/>
          <w:sz w:val="27"/>
          <w:szCs w:val="27"/>
          <w:lang w:eastAsia="pt-BR"/>
        </w:rPr>
        <w:t>1:10</w:t>
      </w:r>
      <w:proofErr w:type="gramEnd"/>
      <w:r w:rsidRPr="006C3372">
        <w:rPr>
          <w:rFonts w:ascii="Times New Roman" w:eastAsia="Times New Roman" w:hAnsi="Times New Roman"/>
          <w:spacing w:val="0"/>
          <w:w w:val="100"/>
          <w:sz w:val="27"/>
          <w:szCs w:val="27"/>
          <w:lang w:eastAsia="pt-BR"/>
        </w:rPr>
        <w:t xml:space="preserve">,11; Hb 10:7), Sua vinda PARA os que Lhe pertencem (Arrebatamento Jo 14:2,3;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4:15-18 -- </w:t>
      </w:r>
      <w:proofErr w:type="spellStart"/>
      <w:r w:rsidRPr="006C3372">
        <w:rPr>
          <w:rFonts w:ascii="Times New Roman" w:eastAsia="Times New Roman" w:hAnsi="Times New Roman"/>
          <w:spacing w:val="0"/>
          <w:w w:val="100"/>
          <w:sz w:val="27"/>
          <w:szCs w:val="27"/>
          <w:lang w:eastAsia="pt-BR"/>
        </w:rPr>
        <w:t>N.T.</w:t>
      </w:r>
      <w:proofErr w:type="spellEnd"/>
      <w:r w:rsidRPr="006C3372">
        <w:rPr>
          <w:rFonts w:ascii="Times New Roman" w:eastAsia="Times New Roman" w:hAnsi="Times New Roman"/>
          <w:spacing w:val="0"/>
          <w:w w:val="100"/>
          <w:sz w:val="27"/>
          <w:szCs w:val="27"/>
          <w:lang w:eastAsia="pt-BR"/>
        </w:rPr>
        <w:t>: ou "PELOS que Lhe pertencem"), e Sua vinda COM os que Lhe pertencem (A Vinda de Cristo Jd 14).]</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[Nota: *Há duas ressurreições nas Escrituras (Jo 5:29; At 24:15). A "primeira ressurreição" (</w:t>
      </w:r>
      <w:proofErr w:type="gramStart"/>
      <w:r w:rsidRPr="006C3372">
        <w:rPr>
          <w:rFonts w:ascii="Times New Roman" w:eastAsia="Times New Roman" w:hAnsi="Times New Roman"/>
          <w:spacing w:val="0"/>
          <w:w w:val="100"/>
          <w:sz w:val="27"/>
          <w:szCs w:val="27"/>
          <w:lang w:eastAsia="pt-BR"/>
        </w:rPr>
        <w:t>Ap</w:t>
      </w:r>
      <w:proofErr w:type="gramEnd"/>
      <w:r w:rsidRPr="006C3372">
        <w:rPr>
          <w:rFonts w:ascii="Times New Roman" w:eastAsia="Times New Roman" w:hAnsi="Times New Roman"/>
          <w:spacing w:val="0"/>
          <w:w w:val="100"/>
          <w:sz w:val="27"/>
          <w:szCs w:val="27"/>
          <w:lang w:eastAsia="pt-BR"/>
        </w:rPr>
        <w:t xml:space="preserve"> 20:4-6), também chamada de "ressurreição da vida" (Jo 5:29) e a "ressurreição do justo" (Lc 14:14), que é a ressurreição apenas dos justos que morreram na fé. Esta é mencionada como a ressurreição "dentre os mortos" (Fp </w:t>
      </w:r>
      <w:proofErr w:type="gramStart"/>
      <w:r w:rsidRPr="006C3372">
        <w:rPr>
          <w:rFonts w:ascii="Times New Roman" w:eastAsia="Times New Roman" w:hAnsi="Times New Roman"/>
          <w:spacing w:val="0"/>
          <w:w w:val="100"/>
          <w:sz w:val="27"/>
          <w:szCs w:val="27"/>
          <w:lang w:eastAsia="pt-BR"/>
        </w:rPr>
        <w:t>3:11</w:t>
      </w:r>
      <w:proofErr w:type="gramEnd"/>
      <w:r w:rsidRPr="006C3372">
        <w:rPr>
          <w:rFonts w:ascii="Times New Roman" w:eastAsia="Times New Roman" w:hAnsi="Times New Roman"/>
          <w:spacing w:val="0"/>
          <w:w w:val="100"/>
          <w:sz w:val="27"/>
          <w:szCs w:val="27"/>
          <w:lang w:eastAsia="pt-BR"/>
        </w:rPr>
        <w:t>; Cl 1:18 e vv. seguintes -- Almeida Versão Revisada), o que implica uma seleção. Todos os mortos não ressuscitam simultaneamente, mas alguns (os justos) são selecionados e separados dos outros (os ímpios). A primeira ressurreição acontece em três etapas: primeiro Cristo, as primícias, uma amostra dos outros que se seguirão (</w:t>
      </w:r>
      <w:proofErr w:type="gramStart"/>
      <w:r w:rsidRPr="006C3372">
        <w:rPr>
          <w:rFonts w:ascii="Times New Roman" w:eastAsia="Times New Roman" w:hAnsi="Times New Roman"/>
          <w:spacing w:val="0"/>
          <w:w w:val="100"/>
          <w:sz w:val="27"/>
          <w:szCs w:val="27"/>
          <w:lang w:eastAsia="pt-BR"/>
        </w:rPr>
        <w:t>Mt</w:t>
      </w:r>
      <w:proofErr w:type="gramEnd"/>
      <w:r w:rsidRPr="006C3372">
        <w:rPr>
          <w:rFonts w:ascii="Times New Roman" w:eastAsia="Times New Roman" w:hAnsi="Times New Roman"/>
          <w:spacing w:val="0"/>
          <w:w w:val="100"/>
          <w:sz w:val="27"/>
          <w:szCs w:val="27"/>
          <w:lang w:eastAsia="pt-BR"/>
        </w:rPr>
        <w:t xml:space="preserve"> 28:1-8); em seguida, os que são de Cristo na Sua vinda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4:15-18; 1 Co 15:23); e finalmente, os santos que se voltarão a Deus durante a tribulação, quando serão martirizados e, então, ressuscitados no final dos 7 anos (Ap 14:13). Todos os que irão tomar parte na primeira ressurreição desfrutarão de uma herança celestial com Cristo e reinarão por sobre a terra (</w:t>
      </w:r>
      <w:proofErr w:type="gramStart"/>
      <w:r w:rsidRPr="006C3372">
        <w:rPr>
          <w:rFonts w:ascii="Times New Roman" w:eastAsia="Times New Roman" w:hAnsi="Times New Roman"/>
          <w:spacing w:val="0"/>
          <w:w w:val="100"/>
          <w:sz w:val="27"/>
          <w:szCs w:val="27"/>
          <w:lang w:eastAsia="pt-BR"/>
        </w:rPr>
        <w:t>Ap</w:t>
      </w:r>
      <w:proofErr w:type="gramEnd"/>
      <w:r w:rsidRPr="006C3372">
        <w:rPr>
          <w:rFonts w:ascii="Times New Roman" w:eastAsia="Times New Roman" w:hAnsi="Times New Roman"/>
          <w:spacing w:val="0"/>
          <w:w w:val="100"/>
          <w:sz w:val="27"/>
          <w:szCs w:val="27"/>
          <w:lang w:eastAsia="pt-BR"/>
        </w:rPr>
        <w:t xml:space="preserve"> 5:9-10). A segunda, chamada "ressurreição da condenação" (Jo </w:t>
      </w:r>
      <w:proofErr w:type="gramStart"/>
      <w:r w:rsidRPr="006C3372">
        <w:rPr>
          <w:rFonts w:ascii="Times New Roman" w:eastAsia="Times New Roman" w:hAnsi="Times New Roman"/>
          <w:spacing w:val="0"/>
          <w:w w:val="100"/>
          <w:sz w:val="27"/>
          <w:szCs w:val="27"/>
          <w:lang w:eastAsia="pt-BR"/>
        </w:rPr>
        <w:t>5:29</w:t>
      </w:r>
      <w:proofErr w:type="gramEnd"/>
      <w:r w:rsidRPr="006C3372">
        <w:rPr>
          <w:rFonts w:ascii="Times New Roman" w:eastAsia="Times New Roman" w:hAnsi="Times New Roman"/>
          <w:spacing w:val="0"/>
          <w:w w:val="100"/>
          <w:sz w:val="27"/>
          <w:szCs w:val="27"/>
          <w:lang w:eastAsia="pt-BR"/>
        </w:rPr>
        <w:t>) e também "ressurreição dos injustos" (At 24:15), é a ressurreição das pessoas ímpias que morreram sem fé. Elas serão ressuscitadas após os 1000 anos do reinado de Cristo (Milênio) (</w:t>
      </w:r>
      <w:proofErr w:type="gramStart"/>
      <w:r w:rsidRPr="006C3372">
        <w:rPr>
          <w:rFonts w:ascii="Times New Roman" w:eastAsia="Times New Roman" w:hAnsi="Times New Roman"/>
          <w:spacing w:val="0"/>
          <w:w w:val="100"/>
          <w:sz w:val="27"/>
          <w:szCs w:val="27"/>
          <w:lang w:eastAsia="pt-BR"/>
        </w:rPr>
        <w:t>Ap</w:t>
      </w:r>
      <w:proofErr w:type="gramEnd"/>
      <w:r w:rsidRPr="006C3372">
        <w:rPr>
          <w:rFonts w:ascii="Times New Roman" w:eastAsia="Times New Roman" w:hAnsi="Times New Roman"/>
          <w:spacing w:val="0"/>
          <w:w w:val="100"/>
          <w:sz w:val="27"/>
          <w:szCs w:val="27"/>
          <w:lang w:eastAsia="pt-BR"/>
        </w:rPr>
        <w:t xml:space="preserve"> 20:7, 11-15). Todos os que forem ressuscitados naquela ocasião, do número dos que sobraram dos mortos, permanecerão diante do grande trono branco de Cristo para serem julgados de acordo com as obras ímpias que praticaram. Todos os que tomarem parte naquela ressurreição serão lançados no lago de fogo. </w:t>
      </w:r>
      <w:proofErr w:type="gramStart"/>
      <w:r w:rsidRPr="006C3372">
        <w:rPr>
          <w:rFonts w:ascii="Times New Roman" w:eastAsia="Times New Roman" w:hAnsi="Times New Roman"/>
          <w:spacing w:val="0"/>
          <w:w w:val="100"/>
          <w:sz w:val="27"/>
          <w:szCs w:val="27"/>
          <w:lang w:eastAsia="pt-BR"/>
        </w:rPr>
        <w:t>Ap</w:t>
      </w:r>
      <w:proofErr w:type="gramEnd"/>
      <w:r w:rsidRPr="006C3372">
        <w:rPr>
          <w:rFonts w:ascii="Times New Roman" w:eastAsia="Times New Roman" w:hAnsi="Times New Roman"/>
          <w:spacing w:val="0"/>
          <w:w w:val="100"/>
          <w:sz w:val="27"/>
          <w:szCs w:val="27"/>
          <w:lang w:eastAsia="pt-BR"/>
        </w:rPr>
        <w:t xml:space="preserve"> 20:11-15.]</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A voz do arcanjo é, aparentemente, a voz do próprio Senhor no poder do arcanjo. Parece estar mais em conexão com a ressurreição dos santos do Antigo Testamento. O Senhor apareceu frequentemente ao Seu povo naquela época numa forma angelical e eles estão familiarizados com aquela voz que lhes falou outrora. Ao som de Sua voz </w:t>
      </w:r>
      <w:proofErr w:type="spellStart"/>
      <w:r w:rsidRPr="006C3372">
        <w:rPr>
          <w:rFonts w:ascii="Times New Roman" w:eastAsia="Times New Roman" w:hAnsi="Times New Roman"/>
          <w:spacing w:val="0"/>
          <w:w w:val="100"/>
          <w:sz w:val="27"/>
          <w:szCs w:val="27"/>
          <w:lang w:eastAsia="pt-BR"/>
        </w:rPr>
        <w:t>arcangélica</w:t>
      </w:r>
      <w:proofErr w:type="spellEnd"/>
      <w:r w:rsidRPr="006C3372">
        <w:rPr>
          <w:rFonts w:ascii="Times New Roman" w:eastAsia="Times New Roman" w:hAnsi="Times New Roman"/>
          <w:spacing w:val="0"/>
          <w:w w:val="100"/>
          <w:sz w:val="27"/>
          <w:szCs w:val="27"/>
          <w:lang w:eastAsia="pt-BR"/>
        </w:rPr>
        <w:t xml:space="preserve"> os santos do Antigo Testamento sairão de seus sepulcros e também participarão da primeira ressurreição. Hb </w:t>
      </w:r>
      <w:proofErr w:type="gramStart"/>
      <w:r w:rsidRPr="006C3372">
        <w:rPr>
          <w:rFonts w:ascii="Times New Roman" w:eastAsia="Times New Roman" w:hAnsi="Times New Roman"/>
          <w:spacing w:val="0"/>
          <w:w w:val="100"/>
          <w:sz w:val="27"/>
          <w:szCs w:val="27"/>
          <w:lang w:eastAsia="pt-BR"/>
        </w:rPr>
        <w:t>11:40</w:t>
      </w:r>
      <w:proofErr w:type="gramEnd"/>
      <w:r w:rsidRPr="006C3372">
        <w:rPr>
          <w:rFonts w:ascii="Times New Roman" w:eastAsia="Times New Roman" w:hAnsi="Times New Roman"/>
          <w:spacing w:val="0"/>
          <w:w w:val="100"/>
          <w:sz w:val="27"/>
          <w:szCs w:val="27"/>
          <w:lang w:eastAsia="pt-BR"/>
        </w:rPr>
        <w:t xml:space="preserve">; 12:23 ("aperfeiçoados"). A trombeta de Deus* encerrará </w:t>
      </w:r>
      <w:proofErr w:type="gramStart"/>
      <w:r w:rsidRPr="006C3372">
        <w:rPr>
          <w:rFonts w:ascii="Times New Roman" w:eastAsia="Times New Roman" w:hAnsi="Times New Roman"/>
          <w:spacing w:val="0"/>
          <w:w w:val="100"/>
          <w:sz w:val="27"/>
          <w:szCs w:val="27"/>
          <w:lang w:eastAsia="pt-BR"/>
        </w:rPr>
        <w:t>esta presente</w:t>
      </w:r>
      <w:proofErr w:type="gramEnd"/>
      <w:r w:rsidRPr="006C3372">
        <w:rPr>
          <w:rFonts w:ascii="Times New Roman" w:eastAsia="Times New Roman" w:hAnsi="Times New Roman"/>
          <w:spacing w:val="0"/>
          <w:w w:val="100"/>
          <w:sz w:val="27"/>
          <w:szCs w:val="27"/>
          <w:lang w:eastAsia="pt-BR"/>
        </w:rPr>
        <w:t xml:space="preserve"> dispensação**, quando todos os crentes que estiverem vivos sobre a terra no momento de Sua vinda serão arrebatados juntamente com os santos do Antigo e Novo Testamentos, os quais ressuscitarão e sairão de seus sepulcros a fim de se encontrarem com o Senhor nos ares.</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 Nota: *Não se deve confundir aqui a trombeta de Deus com a última das sete trombetas de Ap 11:15-18, as quais serão tocadas 7 anos mais tarde, no final da tribulação, quando Cristo descerá do céu (a Vinda de Cristo) para tomar posse do Reino neste mundo. Tampouco ela deve ser confundida com a trombeta soada em Mt 24:30,31 e Is 27:13, que refere-se à reunião de Israel, pelos anjos, após a vinda de Cristo]. </w:t>
      </w:r>
    </w:p>
    <w:p w:rsidR="00F7555A" w:rsidRPr="006C3372" w:rsidRDefault="00F7555A" w:rsidP="006C3372">
      <w:pPr>
        <w:spacing w:line="240" w:lineRule="auto"/>
        <w:rPr>
          <w:rFonts w:ascii="Times New Roman" w:eastAsia="Times New Roman" w:hAnsi="Times New Roman"/>
          <w:spacing w:val="0"/>
          <w:w w:val="100"/>
          <w:sz w:val="24"/>
          <w:szCs w:val="24"/>
          <w:lang w:eastAsia="pt-BR"/>
        </w:rPr>
      </w:pPr>
      <w:r w:rsidRPr="006C3372">
        <w:rPr>
          <w:rFonts w:ascii="Times New Roman" w:eastAsia="Times New Roman" w:hAnsi="Times New Roman"/>
          <w:spacing w:val="0"/>
          <w:w w:val="100"/>
          <w:sz w:val="27"/>
          <w:szCs w:val="27"/>
          <w:lang w:eastAsia="pt-BR"/>
        </w:rPr>
        <w:br/>
        <w:t xml:space="preserve">● </w:t>
      </w:r>
      <w:proofErr w:type="gramStart"/>
      <w:r w:rsidRPr="006C3372">
        <w:rPr>
          <w:rFonts w:ascii="Times New Roman" w:eastAsia="Times New Roman" w:hAnsi="Times New Roman"/>
          <w:spacing w:val="0"/>
          <w:w w:val="100"/>
          <w:sz w:val="27"/>
          <w:szCs w:val="27"/>
          <w:lang w:eastAsia="pt-BR"/>
        </w:rPr>
        <w:t xml:space="preserve">[ </w:t>
      </w:r>
      <w:proofErr w:type="gramEnd"/>
      <w:r w:rsidRPr="006C3372">
        <w:rPr>
          <w:rFonts w:ascii="Times New Roman" w:eastAsia="Times New Roman" w:hAnsi="Times New Roman"/>
          <w:spacing w:val="0"/>
          <w:w w:val="100"/>
          <w:sz w:val="27"/>
          <w:szCs w:val="27"/>
          <w:lang w:eastAsia="pt-BR"/>
        </w:rPr>
        <w:t>Nota: ** Uma dispensação é a maneira como Deus trata com o homem durante um determinado período de tempo, quando este é provado e testado quanto à obediência a certas revelações definidas da vontade de Deus. Por exemplo, desde os dias de Moisés até Cristo o homem foi provado sob a Lei. O período atual é chamado de "dispensação da graça de Deus" (Ef 3:2). No Milênio o homem será provado sob o reinado pessoal de Cristo, sem a presença de um tentador (Satanás). É a chamada "dispensação da plenitude dos tempos" (Ef 1:10). Existem ao todo sete</w:t>
      </w:r>
      <w:r w:rsidRPr="006C3372">
        <w:rPr>
          <w:rFonts w:ascii="Times New Roman" w:eastAsia="Times New Roman" w:hAnsi="Times New Roman"/>
          <w:spacing w:val="0"/>
          <w:w w:val="100"/>
          <w:sz w:val="27"/>
          <w:szCs w:val="27"/>
          <w:lang w:eastAsia="pt-BR"/>
        </w:rPr>
        <w:br/>
        <w:t>dispensações nas quais o homem tem sido provado: em inocência, em consciência (da expulsão do jardim do Éden ao dilúvio), em autoridade ou governo (do dilúvio a Abraão), sob a promessa (de Abraão a Lei), sob a Lei (da Lei a Cristo), sob a graça (de Cristo ao arrebatamento), sob o reinado pessoal de Cristo (da vinda de Cristo ao final do Milênio)]. </w:t>
      </w:r>
    </w:p>
    <w:p w:rsidR="00F7555A" w:rsidRPr="006C3372" w:rsidRDefault="00F7555A" w:rsidP="006C3372">
      <w:pPr>
        <w:spacing w:line="240" w:lineRule="auto"/>
        <w:rPr>
          <w:rFonts w:ascii="Times New Roman" w:eastAsia="Times New Roman" w:hAnsi="Times New Roman"/>
          <w:spacing w:val="0"/>
          <w:w w:val="100"/>
          <w:sz w:val="24"/>
          <w:szCs w:val="24"/>
          <w:lang w:eastAsia="pt-BR"/>
        </w:rPr>
      </w:pPr>
      <w:r w:rsidRPr="006C3372">
        <w:rPr>
          <w:rFonts w:ascii="Times New Roman" w:eastAsia="Times New Roman" w:hAnsi="Times New Roman"/>
          <w:spacing w:val="0"/>
          <w:w w:val="100"/>
          <w:sz w:val="27"/>
          <w:szCs w:val="27"/>
          <w:lang w:eastAsia="pt-BR"/>
        </w:rPr>
        <w:br/>
        <w:t>Os corpos dos santos arrebatados para encontrar o Senhor nos ares passarão por uma transformação. Não se trata de receberem novos corpos, mas corpos modificados (</w:t>
      </w:r>
      <w:proofErr w:type="gramStart"/>
      <w:r w:rsidRPr="006C3372">
        <w:rPr>
          <w:rFonts w:ascii="Times New Roman" w:eastAsia="Times New Roman" w:hAnsi="Times New Roman"/>
          <w:spacing w:val="0"/>
          <w:w w:val="100"/>
          <w:sz w:val="27"/>
          <w:szCs w:val="27"/>
          <w:lang w:eastAsia="pt-BR"/>
        </w:rPr>
        <w:t>1</w:t>
      </w:r>
      <w:proofErr w:type="gramEnd"/>
      <w:r w:rsidRPr="006C3372">
        <w:rPr>
          <w:rFonts w:ascii="Times New Roman" w:eastAsia="Times New Roman" w:hAnsi="Times New Roman"/>
          <w:spacing w:val="0"/>
          <w:w w:val="100"/>
          <w:sz w:val="27"/>
          <w:szCs w:val="27"/>
          <w:lang w:eastAsia="pt-BR"/>
        </w:rPr>
        <w:t xml:space="preserve"> Co 15:51, 52; Fp 3:21; Jó 14:14). Seus corpos serão glorificados como aconteceu com o corpo do Senhor Jesus Cristo na ressurreição. Rm </w:t>
      </w:r>
      <w:proofErr w:type="gramStart"/>
      <w:r w:rsidRPr="006C3372">
        <w:rPr>
          <w:rFonts w:ascii="Times New Roman" w:eastAsia="Times New Roman" w:hAnsi="Times New Roman"/>
          <w:spacing w:val="0"/>
          <w:w w:val="100"/>
          <w:sz w:val="27"/>
          <w:szCs w:val="27"/>
          <w:lang w:eastAsia="pt-BR"/>
        </w:rPr>
        <w:t>8:17</w:t>
      </w:r>
      <w:proofErr w:type="gramEnd"/>
      <w:r w:rsidRPr="006C3372">
        <w:rPr>
          <w:rFonts w:ascii="Times New Roman" w:eastAsia="Times New Roman" w:hAnsi="Times New Roman"/>
          <w:spacing w:val="0"/>
          <w:w w:val="100"/>
          <w:sz w:val="27"/>
          <w:szCs w:val="27"/>
          <w:lang w:eastAsia="pt-BR"/>
        </w:rPr>
        <w:t xml:space="preserve">,28-30; Fp 3:21; Lc 24:39. Os santos arrebatados experimentarão, além de uma mudança física, uma permanente semelhança moral a Cristo. Essa obra moral nos santos, que é efetuada pelo Espírito de Deus, já teve início enquanto ainda se encontram neste mundo, mas então ela se completará. (Rm </w:t>
      </w:r>
      <w:proofErr w:type="gramStart"/>
      <w:r w:rsidRPr="006C3372">
        <w:rPr>
          <w:rFonts w:ascii="Times New Roman" w:eastAsia="Times New Roman" w:hAnsi="Times New Roman"/>
          <w:spacing w:val="0"/>
          <w:w w:val="100"/>
          <w:sz w:val="27"/>
          <w:szCs w:val="27"/>
          <w:lang w:eastAsia="pt-BR"/>
        </w:rPr>
        <w:t>8:28</w:t>
      </w:r>
      <w:proofErr w:type="gramEnd"/>
      <w:r w:rsidRPr="006C3372">
        <w:rPr>
          <w:rFonts w:ascii="Times New Roman" w:eastAsia="Times New Roman" w:hAnsi="Times New Roman"/>
          <w:spacing w:val="0"/>
          <w:w w:val="100"/>
          <w:sz w:val="27"/>
          <w:szCs w:val="27"/>
          <w:lang w:eastAsia="pt-BR"/>
        </w:rPr>
        <w:t xml:space="preserve">-30; 2 Co 3:18). Serão todos semelhantes a Cristo fisicamente (Fp </w:t>
      </w:r>
      <w:proofErr w:type="gramStart"/>
      <w:r w:rsidRPr="006C3372">
        <w:rPr>
          <w:rFonts w:ascii="Times New Roman" w:eastAsia="Times New Roman" w:hAnsi="Times New Roman"/>
          <w:spacing w:val="0"/>
          <w:w w:val="100"/>
          <w:sz w:val="27"/>
          <w:szCs w:val="27"/>
          <w:lang w:eastAsia="pt-BR"/>
        </w:rPr>
        <w:t>3:21</w:t>
      </w:r>
      <w:proofErr w:type="gramEnd"/>
      <w:r w:rsidRPr="006C3372">
        <w:rPr>
          <w:rFonts w:ascii="Times New Roman" w:eastAsia="Times New Roman" w:hAnsi="Times New Roman"/>
          <w:spacing w:val="0"/>
          <w:w w:val="100"/>
          <w:sz w:val="27"/>
          <w:szCs w:val="27"/>
          <w:lang w:eastAsia="pt-BR"/>
        </w:rPr>
        <w:t xml:space="preserve">) e moralmente (1 Jo 3:2) para todo o sempre. A natureza pecadora arruinada será erradicada dos santos arrebatados. Eles não pecarão mais. Hb </w:t>
      </w:r>
      <w:proofErr w:type="gramStart"/>
      <w:r w:rsidRPr="006C3372">
        <w:rPr>
          <w:rFonts w:ascii="Times New Roman" w:eastAsia="Times New Roman" w:hAnsi="Times New Roman"/>
          <w:spacing w:val="0"/>
          <w:w w:val="100"/>
          <w:sz w:val="27"/>
          <w:szCs w:val="27"/>
          <w:lang w:eastAsia="pt-BR"/>
        </w:rPr>
        <w:t>11:40</w:t>
      </w:r>
      <w:proofErr w:type="gramEnd"/>
      <w:r w:rsidRPr="006C3372">
        <w:rPr>
          <w:rFonts w:ascii="Times New Roman" w:eastAsia="Times New Roman" w:hAnsi="Times New Roman"/>
          <w:spacing w:val="0"/>
          <w:w w:val="100"/>
          <w:sz w:val="27"/>
          <w:szCs w:val="27"/>
          <w:lang w:eastAsia="pt-BR"/>
        </w:rPr>
        <w:t xml:space="preserve">; 12:23 ("aperfeiçoados" diz respeito à pessoa na sua totalidade -- corpo, alma e espírito), </w:t>
      </w:r>
      <w:proofErr w:type="spellStart"/>
      <w:r w:rsidRPr="006C3372">
        <w:rPr>
          <w:rFonts w:ascii="Times New Roman" w:eastAsia="Times New Roman" w:hAnsi="Times New Roman"/>
          <w:spacing w:val="0"/>
          <w:w w:val="100"/>
          <w:sz w:val="27"/>
          <w:szCs w:val="27"/>
          <w:lang w:eastAsia="pt-BR"/>
        </w:rPr>
        <w:t>Nm</w:t>
      </w:r>
      <w:proofErr w:type="spellEnd"/>
      <w:r w:rsidRPr="006C3372">
        <w:rPr>
          <w:rFonts w:ascii="Times New Roman" w:eastAsia="Times New Roman" w:hAnsi="Times New Roman"/>
          <w:spacing w:val="0"/>
          <w:w w:val="100"/>
          <w:sz w:val="27"/>
          <w:szCs w:val="27"/>
          <w:lang w:eastAsia="pt-BR"/>
        </w:rPr>
        <w:t xml:space="preserve"> 24:20 ("</w:t>
      </w:r>
      <w:proofErr w:type="spellStart"/>
      <w:r w:rsidRPr="006C3372">
        <w:rPr>
          <w:rFonts w:ascii="Times New Roman" w:eastAsia="Times New Roman" w:hAnsi="Times New Roman"/>
          <w:spacing w:val="0"/>
          <w:w w:val="100"/>
          <w:sz w:val="27"/>
          <w:szCs w:val="27"/>
          <w:lang w:eastAsia="pt-BR"/>
        </w:rPr>
        <w:t>Amaleque</w:t>
      </w:r>
      <w:proofErr w:type="spellEnd"/>
      <w:r w:rsidRPr="006C3372">
        <w:rPr>
          <w:rFonts w:ascii="Times New Roman" w:eastAsia="Times New Roman" w:hAnsi="Times New Roman"/>
          <w:spacing w:val="0"/>
          <w:w w:val="100"/>
          <w:sz w:val="27"/>
          <w:szCs w:val="27"/>
          <w:lang w:eastAsia="pt-BR"/>
        </w:rPr>
        <w:t>" tipifica a carne). As crianças com idade insuficiente para serem consideradas responsáveis por seus pecados, cujos pais (ou mesmo um deles) são redimidos, subirão também para encontrar o Senhor nos ares. (</w:t>
      </w:r>
      <w:proofErr w:type="gramStart"/>
      <w:r w:rsidRPr="006C3372">
        <w:rPr>
          <w:rFonts w:ascii="Times New Roman" w:eastAsia="Times New Roman" w:hAnsi="Times New Roman"/>
          <w:spacing w:val="0"/>
          <w:w w:val="100"/>
          <w:sz w:val="27"/>
          <w:szCs w:val="27"/>
          <w:lang w:eastAsia="pt-BR"/>
        </w:rPr>
        <w:t>1</w:t>
      </w:r>
      <w:proofErr w:type="gramEnd"/>
      <w:r w:rsidRPr="006C3372">
        <w:rPr>
          <w:rFonts w:ascii="Times New Roman" w:eastAsia="Times New Roman" w:hAnsi="Times New Roman"/>
          <w:spacing w:val="0"/>
          <w:w w:val="100"/>
          <w:sz w:val="27"/>
          <w:szCs w:val="27"/>
          <w:lang w:eastAsia="pt-BR"/>
        </w:rPr>
        <w:t xml:space="preserve"> Co 7:14 "santos") </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 Nota: *Alguns poderiam perguntar: "Como podemos saber quando o Espírito será tirado?" Cremos que pelas três passagens seguintes fica evidente que isso acontecerá por ocasião do</w:t>
      </w:r>
      <w:r w:rsidRPr="006C3372">
        <w:rPr>
          <w:rFonts w:ascii="Times New Roman" w:eastAsia="Times New Roman" w:hAnsi="Times New Roman"/>
          <w:spacing w:val="0"/>
          <w:w w:val="100"/>
          <w:sz w:val="27"/>
          <w:szCs w:val="27"/>
          <w:lang w:eastAsia="pt-BR"/>
        </w:rPr>
        <w:br/>
        <w:t>arrebatamento. Jo 14:16,17. Na noite em que foi traído, o Senhor prometeu a Seus discípulos que quando o Espírito de Deus viesse para fazer morada na Igreja (Atos 2), isto seria para sempre. Quando a Igreja for chamada para fora deste mundo, no arrebatamento, o Espírito de Deus irá junto pois o Senhor disse que Ele (o Espírito) nunca os deixaria. Isto também é encontrado no livro de Apocalipse. Nos primeiros três capítulos, quando a Igreja é vista como estando na terra, o Espírito é encontrado falando constantemente à Igreja. Mas depois do capítulo 4:1,2, quando a Igreja é representada como sendo tirada do mundo, o Espírito não é mais mencionado até os capítulos 14:13 e 22:17, os quais se passam após a tribulação. Compare também os capítulos 2:7,11,17,29; 3:6,13,22 com o capítulo 13:9 -- note a evidente ausência de uma menção ao Espírito. Isto é visto também tipificado em Gn 24 onde é procurada uma noiva (a Igreja) para Isaque (Cristo) pelo servo (o Espírito de Deus). Assim que a noiva foi assegurada pelo servo, ele a levou ao longo de todo o caminho de volta à casa, a Isaque, que estava aguardando por ela. Assim como o servo voltou para casa com a noiva, também o Espírito Santo voltará para o Lar com a Igreja quando o Senhor vier (no arrebatamento). Isto não quer dizer que o Espírito de Deus deixará de agir sobre a terra. Ele continuará a fazê-lo do Seu lugar no céu, assim como fez nos tempos do Antigo Testamento, vivificando as almas, etc. Mas quando a Igreja for chamada para fora deste mundo, o Espírito deixará de fazer morada na terra.]</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t xml:space="preserve">A partir dessa ocasião, o Noivo (Cristo), a Noiva (a Igreja), e os amigos do Noivo (os santos do Antigo Testamento, etc.) estarão juntos para sempre. </w:t>
      </w:r>
      <w:proofErr w:type="gramStart"/>
      <w:r w:rsidRPr="006C3372">
        <w:rPr>
          <w:rFonts w:ascii="Times New Roman" w:eastAsia="Times New Roman" w:hAnsi="Times New Roman"/>
          <w:spacing w:val="0"/>
          <w:w w:val="100"/>
          <w:sz w:val="27"/>
          <w:szCs w:val="27"/>
          <w:lang w:eastAsia="pt-BR"/>
        </w:rPr>
        <w:t>1</w:t>
      </w:r>
      <w:proofErr w:type="gramEnd"/>
      <w:r w:rsidRPr="006C3372">
        <w:rPr>
          <w:rFonts w:ascii="Times New Roman" w:eastAsia="Times New Roman" w:hAnsi="Times New Roman"/>
          <w:spacing w:val="0"/>
          <w:w w:val="100"/>
          <w:sz w:val="27"/>
          <w:szCs w:val="27"/>
          <w:lang w:eastAsia="pt-BR"/>
        </w:rPr>
        <w:t xml:space="preserve">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4:17; Hb 11:40. Eu e Ele, em radiante glória, Iremos profundo gozo desfrutar; Meu gozo será estar com Ele pra sempre, E o </w:t>
      </w:r>
      <w:proofErr w:type="gramStart"/>
      <w:r w:rsidRPr="006C3372">
        <w:rPr>
          <w:rFonts w:ascii="Times New Roman" w:eastAsia="Times New Roman" w:hAnsi="Times New Roman"/>
          <w:spacing w:val="0"/>
          <w:w w:val="100"/>
          <w:sz w:val="27"/>
          <w:szCs w:val="27"/>
          <w:lang w:eastAsia="pt-BR"/>
        </w:rPr>
        <w:t>dEle</w:t>
      </w:r>
      <w:proofErr w:type="gramEnd"/>
      <w:r w:rsidRPr="006C3372">
        <w:rPr>
          <w:rFonts w:ascii="Times New Roman" w:eastAsia="Times New Roman" w:hAnsi="Times New Roman"/>
          <w:spacing w:val="0"/>
          <w:w w:val="100"/>
          <w:sz w:val="27"/>
          <w:szCs w:val="27"/>
          <w:lang w:eastAsia="pt-BR"/>
        </w:rPr>
        <w:t xml:space="preserve">, de ter-me no Seu Lar. A Igreja não passará pela tribulação. Ela será levada para a glória na vinda do Senhor (arrebatamento). ("Eu te guardarei da hora da tentação (tribulação) que há de vir sobre todo o mundo" </w:t>
      </w:r>
      <w:proofErr w:type="gramStart"/>
      <w:r w:rsidRPr="006C3372">
        <w:rPr>
          <w:rFonts w:ascii="Times New Roman" w:eastAsia="Times New Roman" w:hAnsi="Times New Roman"/>
          <w:spacing w:val="0"/>
          <w:w w:val="100"/>
          <w:sz w:val="27"/>
          <w:szCs w:val="27"/>
          <w:lang w:eastAsia="pt-BR"/>
        </w:rPr>
        <w:t>Ap</w:t>
      </w:r>
      <w:proofErr w:type="gramEnd"/>
      <w:r w:rsidRPr="006C3372">
        <w:rPr>
          <w:rFonts w:ascii="Times New Roman" w:eastAsia="Times New Roman" w:hAnsi="Times New Roman"/>
          <w:spacing w:val="0"/>
          <w:w w:val="100"/>
          <w:sz w:val="27"/>
          <w:szCs w:val="27"/>
          <w:lang w:eastAsia="pt-BR"/>
        </w:rPr>
        <w:t xml:space="preserve"> 3:10.) Tudo se passará "num momento, num piscar de olhos". (</w:t>
      </w:r>
      <w:proofErr w:type="gramStart"/>
      <w:r w:rsidRPr="006C3372">
        <w:rPr>
          <w:rFonts w:ascii="Times New Roman" w:eastAsia="Times New Roman" w:hAnsi="Times New Roman"/>
          <w:spacing w:val="0"/>
          <w:w w:val="100"/>
          <w:sz w:val="27"/>
          <w:szCs w:val="27"/>
          <w:lang w:eastAsia="pt-BR"/>
        </w:rPr>
        <w:t>1</w:t>
      </w:r>
      <w:proofErr w:type="gramEnd"/>
      <w:r w:rsidRPr="006C3372">
        <w:rPr>
          <w:rFonts w:ascii="Times New Roman" w:eastAsia="Times New Roman" w:hAnsi="Times New Roman"/>
          <w:spacing w:val="0"/>
          <w:w w:val="100"/>
          <w:sz w:val="27"/>
          <w:szCs w:val="27"/>
          <w:lang w:eastAsia="pt-BR"/>
        </w:rPr>
        <w:t xml:space="preserve"> Co 15:51-56).</w:t>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spacing w:val="0"/>
          <w:w w:val="100"/>
          <w:sz w:val="27"/>
          <w:szCs w:val="27"/>
          <w:lang w:eastAsia="pt-BR"/>
        </w:rPr>
        <w:br/>
      </w:r>
      <w:r w:rsidRPr="006C3372">
        <w:rPr>
          <w:rFonts w:ascii="Times New Roman" w:eastAsia="Times New Roman" w:hAnsi="Times New Roman"/>
          <w:b/>
          <w:bCs/>
          <w:spacing w:val="0"/>
          <w:w w:val="100"/>
          <w:sz w:val="27"/>
          <w:szCs w:val="27"/>
          <w:lang w:eastAsia="pt-BR"/>
        </w:rPr>
        <w:t>(</w:t>
      </w:r>
      <w:r w:rsidRPr="006C3372">
        <w:rPr>
          <w:rFonts w:ascii="Times New Roman" w:eastAsia="Times New Roman" w:hAnsi="Times New Roman"/>
          <w:b/>
          <w:bCs/>
          <w:color w:val="C00000"/>
          <w:spacing w:val="0"/>
          <w:w w:val="100"/>
          <w:sz w:val="27"/>
          <w:szCs w:val="27"/>
          <w:lang w:eastAsia="pt-BR"/>
        </w:rPr>
        <w:t xml:space="preserve">ACONTECIMENTOS PROFÉTICOS </w:t>
      </w:r>
      <w:r w:rsidRPr="006C3372">
        <w:rPr>
          <w:rFonts w:ascii="Times New Roman" w:eastAsia="Times New Roman" w:hAnsi="Times New Roman"/>
          <w:b/>
          <w:bCs/>
          <w:spacing w:val="0"/>
          <w:w w:val="100"/>
          <w:sz w:val="27"/>
          <w:szCs w:val="27"/>
          <w:lang w:eastAsia="pt-BR"/>
        </w:rPr>
        <w:t>- Um Esboço Cronológico da Profecia, do Arrebatamento ao Estado Eterno. (Bruce Anstey)</w:t>
      </w:r>
    </w:p>
    <w:p w:rsidR="00F7555A" w:rsidRPr="006C3372" w:rsidRDefault="00F7555A" w:rsidP="006C3372">
      <w:pPr>
        <w:spacing w:line="240" w:lineRule="auto"/>
        <w:rPr>
          <w:rFonts w:ascii="Times New Roman" w:eastAsia="Times New Roman" w:hAnsi="Times New Roman"/>
          <w:spacing w:val="0"/>
          <w:w w:val="100"/>
          <w:sz w:val="24"/>
          <w:szCs w:val="24"/>
          <w:lang w:eastAsia="pt-BR"/>
        </w:rPr>
      </w:pPr>
    </w:p>
    <w:p w:rsidR="00F7555A" w:rsidRPr="006C3372" w:rsidRDefault="00F7555A" w:rsidP="006C3372">
      <w:pPr>
        <w:spacing w:line="240" w:lineRule="auto"/>
        <w:rPr>
          <w:rFonts w:ascii="Times New Roman" w:eastAsia="Times New Roman" w:hAnsi="Times New Roman"/>
          <w:spacing w:val="0"/>
          <w:w w:val="100"/>
          <w:sz w:val="24"/>
          <w:szCs w:val="24"/>
          <w:lang w:eastAsia="pt-BR"/>
        </w:rPr>
      </w:pPr>
      <w:r w:rsidRPr="006C3372">
        <w:rPr>
          <w:rFonts w:ascii="Times New Roman" w:eastAsia="Times New Roman" w:hAnsi="Times New Roman"/>
          <w:spacing w:val="0"/>
          <w:w w:val="100"/>
          <w:sz w:val="24"/>
          <w:szCs w:val="24"/>
          <w:lang w:eastAsia="pt-BR"/>
        </w:rPr>
        <w:t xml:space="preserve">● </w:t>
      </w:r>
      <w:r w:rsidRPr="006C3372">
        <w:rPr>
          <w:rFonts w:ascii="Times New Roman" w:eastAsia="Times New Roman" w:hAnsi="Times New Roman"/>
          <w:b/>
          <w:bCs/>
          <w:spacing w:val="0"/>
          <w:w w:val="100"/>
          <w:sz w:val="24"/>
          <w:szCs w:val="24"/>
          <w:lang w:eastAsia="pt-BR"/>
        </w:rPr>
        <w:t xml:space="preserve">Thomas Ice e Timothy </w:t>
      </w:r>
      <w:proofErr w:type="spellStart"/>
      <w:r w:rsidRPr="006C3372">
        <w:rPr>
          <w:rFonts w:ascii="Times New Roman" w:eastAsia="Times New Roman" w:hAnsi="Times New Roman"/>
          <w:b/>
          <w:bCs/>
          <w:spacing w:val="0"/>
          <w:w w:val="100"/>
          <w:sz w:val="24"/>
          <w:szCs w:val="24"/>
          <w:lang w:eastAsia="pt-BR"/>
        </w:rPr>
        <w:t>Demy</w:t>
      </w:r>
      <w:proofErr w:type="spellEnd"/>
      <w:r w:rsidRPr="006C3372">
        <w:rPr>
          <w:rFonts w:ascii="Times New Roman" w:eastAsia="Times New Roman" w:hAnsi="Times New Roman"/>
          <w:b/>
          <w:bCs/>
          <w:spacing w:val="0"/>
          <w:w w:val="100"/>
          <w:sz w:val="24"/>
          <w:szCs w:val="24"/>
          <w:lang w:eastAsia="pt-BR"/>
        </w:rPr>
        <w:t>:</w:t>
      </w:r>
    </w:p>
    <w:p w:rsidR="00F7555A" w:rsidRPr="006C3372" w:rsidRDefault="00F7555A" w:rsidP="006C3372">
      <w:pPr>
        <w:spacing w:line="240" w:lineRule="auto"/>
        <w:rPr>
          <w:rFonts w:ascii="Times New Roman" w:eastAsia="Times New Roman" w:hAnsi="Times New Roman"/>
          <w:spacing w:val="0"/>
          <w:w w:val="100"/>
          <w:sz w:val="24"/>
          <w:szCs w:val="24"/>
          <w:lang w:eastAsia="pt-BR"/>
        </w:rPr>
      </w:pPr>
      <w:r w:rsidRPr="006C3372">
        <w:rPr>
          <w:rFonts w:ascii="Times New Roman" w:eastAsia="Times New Roman" w:hAnsi="Times New Roman"/>
          <w:b/>
          <w:bCs/>
          <w:spacing w:val="0"/>
          <w:w w:val="100"/>
          <w:sz w:val="24"/>
          <w:szCs w:val="24"/>
          <w:lang w:eastAsia="pt-BR"/>
        </w:rPr>
        <w:br/>
      </w:r>
      <w:r w:rsidRPr="006C3372">
        <w:rPr>
          <w:rFonts w:ascii="Times New Roman" w:eastAsia="Times New Roman" w:hAnsi="Times New Roman"/>
          <w:spacing w:val="0"/>
          <w:w w:val="100"/>
          <w:sz w:val="27"/>
          <w:szCs w:val="27"/>
          <w:lang w:eastAsia="pt-BR"/>
        </w:rPr>
        <w:t xml:space="preserve">A doutrina do arrebatamento </w:t>
      </w:r>
      <w:proofErr w:type="spellStart"/>
      <w:r w:rsidRPr="006C3372">
        <w:rPr>
          <w:rFonts w:ascii="Times New Roman" w:eastAsia="Times New Roman" w:hAnsi="Times New Roman"/>
          <w:spacing w:val="0"/>
          <w:w w:val="100"/>
          <w:sz w:val="27"/>
          <w:szCs w:val="27"/>
          <w:lang w:eastAsia="pt-BR"/>
        </w:rPr>
        <w:t>pré-tribulacional</w:t>
      </w:r>
      <w:proofErr w:type="spellEnd"/>
      <w:r w:rsidRPr="006C3372">
        <w:rPr>
          <w:rFonts w:ascii="Times New Roman" w:eastAsia="Times New Roman" w:hAnsi="Times New Roman"/>
          <w:spacing w:val="0"/>
          <w:w w:val="100"/>
          <w:sz w:val="27"/>
          <w:szCs w:val="27"/>
          <w:lang w:eastAsia="pt-BR"/>
        </w:rPr>
        <w:t xml:space="preserve"> é um ensinamento bíblico importante não só porque dá percepção quanto ao futuro, mas porque dá aos crentes uma motivação importante para uma vida contemporânea piedosa. O </w:t>
      </w:r>
      <w:proofErr w:type="spellStart"/>
      <w:r w:rsidRPr="006C3372">
        <w:rPr>
          <w:rFonts w:ascii="Times New Roman" w:eastAsia="Times New Roman" w:hAnsi="Times New Roman"/>
          <w:spacing w:val="0"/>
          <w:w w:val="100"/>
          <w:sz w:val="27"/>
          <w:szCs w:val="27"/>
          <w:lang w:eastAsia="pt-BR"/>
        </w:rPr>
        <w:t>pré-tribulacionismo</w:t>
      </w:r>
      <w:proofErr w:type="spellEnd"/>
      <w:r w:rsidRPr="006C3372">
        <w:rPr>
          <w:rFonts w:ascii="Times New Roman" w:eastAsia="Times New Roman" w:hAnsi="Times New Roman"/>
          <w:spacing w:val="0"/>
          <w:w w:val="100"/>
          <w:sz w:val="27"/>
          <w:szCs w:val="27"/>
          <w:lang w:eastAsia="pt-BR"/>
        </w:rPr>
        <w:t xml:space="preserve"> ensina que antes da tribulação, todos os membros do corpo de Cristo (vivos e mortos) serão levados nos ares para encontrar a Cristo e depois subirem ao céu. O ensino sobre o arrebatamento é apresentado mais claramente em </w:t>
      </w:r>
      <w:proofErr w:type="gramStart"/>
      <w:r w:rsidRPr="006C3372">
        <w:rPr>
          <w:rFonts w:ascii="Times New Roman" w:eastAsia="Times New Roman" w:hAnsi="Times New Roman"/>
          <w:spacing w:val="0"/>
          <w:w w:val="100"/>
          <w:sz w:val="27"/>
          <w:szCs w:val="27"/>
          <w:lang w:eastAsia="pt-BR"/>
        </w:rPr>
        <w:t>1</w:t>
      </w:r>
      <w:proofErr w:type="gramEnd"/>
      <w:r w:rsidRPr="006C3372">
        <w:rPr>
          <w:rFonts w:ascii="Times New Roman" w:eastAsia="Times New Roman" w:hAnsi="Times New Roman"/>
          <w:spacing w:val="0"/>
          <w:w w:val="100"/>
          <w:sz w:val="27"/>
          <w:szCs w:val="27"/>
          <w:lang w:eastAsia="pt-BR"/>
        </w:rPr>
        <w:t xml:space="preserve"> Tessalonicenses 4.13-18. Nessa passagem Paulo informa aos seus leitores que os crentes vivos na época do arrebatamento se reunirão com os que morreram em Cristo antes deles.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"Depois nós, os que ficarmos vivos, seremos arrebatados juntamente com eles nas nuvens, a encontrar o Senhor nos ares, e assim estaremos sempre com o Senhor" (</w:t>
      </w:r>
      <w:proofErr w:type="gramStart"/>
      <w:r w:rsidRPr="006C3372">
        <w:rPr>
          <w:rFonts w:ascii="Times New Roman" w:eastAsia="Times New Roman" w:hAnsi="Times New Roman"/>
          <w:spacing w:val="0"/>
          <w:w w:val="100"/>
          <w:sz w:val="27"/>
          <w:szCs w:val="27"/>
          <w:lang w:eastAsia="pt-BR"/>
        </w:rPr>
        <w:t>1Ts</w:t>
      </w:r>
      <w:proofErr w:type="gramEnd"/>
      <w:r w:rsidRPr="006C3372">
        <w:rPr>
          <w:rFonts w:ascii="Times New Roman" w:eastAsia="Times New Roman" w:hAnsi="Times New Roman"/>
          <w:spacing w:val="0"/>
          <w:w w:val="100"/>
          <w:sz w:val="27"/>
          <w:szCs w:val="27"/>
          <w:lang w:eastAsia="pt-BR"/>
        </w:rPr>
        <w:t xml:space="preserve"> 4.17 ACF)</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A palavra “arrebatados” traduz o verbo grego </w:t>
      </w:r>
      <w:proofErr w:type="spellStart"/>
      <w:r w:rsidRPr="006C3372">
        <w:rPr>
          <w:rFonts w:ascii="Times New Roman" w:eastAsia="Times New Roman" w:hAnsi="Times New Roman"/>
          <w:spacing w:val="0"/>
          <w:w w:val="100"/>
          <w:sz w:val="27"/>
          <w:szCs w:val="27"/>
          <w:lang w:eastAsia="pt-BR"/>
        </w:rPr>
        <w:t>harpázo</w:t>
      </w:r>
      <w:proofErr w:type="spellEnd"/>
      <w:r w:rsidRPr="006C3372">
        <w:rPr>
          <w:rFonts w:ascii="Times New Roman" w:eastAsia="Times New Roman" w:hAnsi="Times New Roman"/>
          <w:spacing w:val="0"/>
          <w:w w:val="100"/>
          <w:sz w:val="27"/>
          <w:szCs w:val="27"/>
          <w:lang w:eastAsia="pt-BR"/>
        </w:rPr>
        <w:t xml:space="preserve">, que significa “tirar com força” ou “arrancar.” As traduções em latim do Novo Testamento usavam a palavra </w:t>
      </w:r>
      <w:proofErr w:type="spellStart"/>
      <w:r w:rsidRPr="006C3372">
        <w:rPr>
          <w:rFonts w:ascii="Times New Roman" w:eastAsia="Times New Roman" w:hAnsi="Times New Roman"/>
          <w:spacing w:val="0"/>
          <w:w w:val="100"/>
          <w:sz w:val="27"/>
          <w:szCs w:val="27"/>
          <w:lang w:eastAsia="pt-BR"/>
        </w:rPr>
        <w:t>raptare</w:t>
      </w:r>
      <w:proofErr w:type="spellEnd"/>
      <w:r w:rsidRPr="006C3372">
        <w:rPr>
          <w:rFonts w:ascii="Times New Roman" w:eastAsia="Times New Roman" w:hAnsi="Times New Roman"/>
          <w:spacing w:val="0"/>
          <w:w w:val="100"/>
          <w:sz w:val="27"/>
          <w:szCs w:val="27"/>
          <w:lang w:eastAsia="pt-BR"/>
        </w:rPr>
        <w:t xml:space="preserve">, que significa “arrebatar”, “arrastar”, e é a origem da palavra portuguesa “raptar”. Outras passagens que ensinam o arrebatamento usando termos diferentes incluem: (João 14.3; </w:t>
      </w:r>
      <w:proofErr w:type="gramStart"/>
      <w:r w:rsidRPr="006C3372">
        <w:rPr>
          <w:rFonts w:ascii="Times New Roman" w:eastAsia="Times New Roman" w:hAnsi="Times New Roman"/>
          <w:spacing w:val="0"/>
          <w:w w:val="100"/>
          <w:sz w:val="27"/>
          <w:szCs w:val="27"/>
          <w:lang w:eastAsia="pt-BR"/>
        </w:rPr>
        <w:t>1</w:t>
      </w:r>
      <w:proofErr w:type="gramEnd"/>
      <w:r w:rsidRPr="006C3372">
        <w:rPr>
          <w:rFonts w:ascii="Times New Roman" w:eastAsia="Times New Roman" w:hAnsi="Times New Roman"/>
          <w:spacing w:val="0"/>
          <w:w w:val="100"/>
          <w:sz w:val="27"/>
          <w:szCs w:val="27"/>
          <w:lang w:eastAsia="pt-BR"/>
        </w:rPr>
        <w:t xml:space="preserve"> Coríntios 15.51,52; 1 Tessalonicenses 1.10; 2 Tessalonicenses 2.1; Tito 2.13; Tiago 5.7,8; e 1 Pedro 1.13).</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 </w:t>
      </w:r>
      <w:r w:rsidRPr="006C3372">
        <w:rPr>
          <w:rFonts w:ascii="Times New Roman" w:eastAsia="Times New Roman" w:hAnsi="Times New Roman"/>
          <w:b/>
          <w:bCs/>
          <w:spacing w:val="0"/>
          <w:w w:val="100"/>
          <w:sz w:val="36"/>
          <w:szCs w:val="36"/>
          <w:lang w:eastAsia="pt-BR"/>
        </w:rPr>
        <w:t>Quando acontecerá o arrebatamento?</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Acreditamos que o arrebatamento pode acontecer a qualquer momento. Trata-se de um evento sem sinais e não precisa acontecer nada na história antes dele. O arrebatamento poderia ter acontecido a qualquer hora desde o primeiro século e sua ausência na história durante os últimos 2000 anos certamente nos aproxima mais dele.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b/>
          <w:bCs/>
          <w:spacing w:val="0"/>
          <w:w w:val="100"/>
          <w:sz w:val="36"/>
          <w:szCs w:val="36"/>
          <w:lang w:eastAsia="pt-BR"/>
        </w:rPr>
        <w:t>● O que é a doutrina da iminência?</w:t>
      </w:r>
      <w:r w:rsidRPr="006C3372">
        <w:rPr>
          <w:rFonts w:ascii="Times New Roman" w:eastAsia="Times New Roman" w:hAnsi="Times New Roman"/>
          <w:b/>
          <w:bCs/>
          <w:spacing w:val="0"/>
          <w:w w:val="100"/>
          <w:sz w:val="36"/>
          <w:szCs w:val="36"/>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Acreditamos que o arrebatamento pode acontecer a qualquer momento. Trata-se de um evento sem sinais e não precisa acontecer nada na história antes dele.</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A doutrina da iminência é o ensinamento de que Jesus Cristo pode voltar e arrebatar a Igreja a qualquer momento, sem sinais ou aviso prévio. O Dr. </w:t>
      </w:r>
      <w:proofErr w:type="spellStart"/>
      <w:r w:rsidRPr="006C3372">
        <w:rPr>
          <w:rFonts w:ascii="Times New Roman" w:eastAsia="Times New Roman" w:hAnsi="Times New Roman"/>
          <w:spacing w:val="0"/>
          <w:w w:val="100"/>
          <w:sz w:val="27"/>
          <w:szCs w:val="27"/>
          <w:lang w:eastAsia="pt-BR"/>
        </w:rPr>
        <w:t>Renald</w:t>
      </w:r>
      <w:proofErr w:type="spellEnd"/>
      <w:r w:rsidRPr="006C3372">
        <w:rPr>
          <w:rFonts w:ascii="Times New Roman" w:eastAsia="Times New Roman" w:hAnsi="Times New Roman"/>
          <w:spacing w:val="0"/>
          <w:w w:val="100"/>
          <w:sz w:val="27"/>
          <w:szCs w:val="27"/>
          <w:lang w:eastAsia="pt-BR"/>
        </w:rPr>
        <w:t xml:space="preserve"> </w:t>
      </w:r>
      <w:proofErr w:type="spellStart"/>
      <w:r w:rsidRPr="006C3372">
        <w:rPr>
          <w:rFonts w:ascii="Times New Roman" w:eastAsia="Times New Roman" w:hAnsi="Times New Roman"/>
          <w:spacing w:val="0"/>
          <w:w w:val="100"/>
          <w:sz w:val="27"/>
          <w:szCs w:val="27"/>
          <w:lang w:eastAsia="pt-BR"/>
        </w:rPr>
        <w:t>Showers</w:t>
      </w:r>
      <w:proofErr w:type="spellEnd"/>
      <w:r w:rsidRPr="006C3372">
        <w:rPr>
          <w:rFonts w:ascii="Times New Roman" w:eastAsia="Times New Roman" w:hAnsi="Times New Roman"/>
          <w:spacing w:val="0"/>
          <w:w w:val="100"/>
          <w:sz w:val="27"/>
          <w:szCs w:val="27"/>
          <w:lang w:eastAsia="pt-BR"/>
        </w:rPr>
        <w:t xml:space="preserve"> define e descreve iminência da seguinte forma: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Um evento iminente é aquele que “ameaça acontecer breve; que está sobranceiro; que está em via de efetivação imediata; impendente.” Então, iminência tem o sentido de que algo pode acontecer a qualquer momento. Outras coisas podem acontecer antes do evento iminente, mas nada mais precisa acontecer antes dele. Se alguma outra coisa precisa acontecer antes que um evento possa acontecer, este evento não é iminente. Em outras palavras, a necessidade de outra coisa acontecer primeiro destrói o conceito de iminência. Já que não se sabe exatamente quando um evento iminente acontecerá, não se pode esperar que um determinado espaço de tempo passe antes </w:t>
      </w:r>
      <w:proofErr w:type="gramStart"/>
      <w:r w:rsidRPr="006C3372">
        <w:rPr>
          <w:rFonts w:ascii="Times New Roman" w:eastAsia="Times New Roman" w:hAnsi="Times New Roman"/>
          <w:spacing w:val="0"/>
          <w:w w:val="100"/>
          <w:sz w:val="27"/>
          <w:szCs w:val="27"/>
          <w:lang w:eastAsia="pt-BR"/>
        </w:rPr>
        <w:t>do evento iminente acontecer</w:t>
      </w:r>
      <w:proofErr w:type="gramEnd"/>
      <w:r w:rsidRPr="006C3372">
        <w:rPr>
          <w:rFonts w:ascii="Times New Roman" w:eastAsia="Times New Roman" w:hAnsi="Times New Roman"/>
          <w:spacing w:val="0"/>
          <w:w w:val="100"/>
          <w:sz w:val="27"/>
          <w:szCs w:val="27"/>
          <w:lang w:eastAsia="pt-BR"/>
        </w:rPr>
        <w:t xml:space="preserve">. Logo, devemos estar sempre preparados para que ele aconteça a qualquer momento. Não se pode marcar ou implicar legitimamente uma data para seu acontecimento. Logo que alguém marca a data para um evento iminente ele destrói seu conceito de iminência, porque assim está dizendo que um determinado espaço de tempo deve transcorrer para que este evento aconteça. Marcar uma data específica para um evento é contrário ao conceito de que ele pode acontecer a qualquer momento. Não se pode dizer legitimamente que um evento iminente acontecerá em breve. A expressão “em breve” implica que um evento tem que acontecer “dentro de curto tempo (após um determinado período de tempo especificado ou sugerido).” Em comparação, um evento iminente pode acontecer em breve, mas não tem que acontecer para ser iminente. Espero que entendam agora que “iminente” não é o mesmo que “em breve.”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 </w:t>
      </w:r>
      <w:r w:rsidRPr="006C3372">
        <w:rPr>
          <w:rFonts w:ascii="Times New Roman" w:eastAsia="Times New Roman" w:hAnsi="Times New Roman"/>
          <w:b/>
          <w:bCs/>
          <w:spacing w:val="0"/>
          <w:w w:val="100"/>
          <w:sz w:val="36"/>
          <w:szCs w:val="36"/>
          <w:lang w:eastAsia="pt-BR"/>
        </w:rPr>
        <w:t xml:space="preserve">Várias passagens do Novo Testamento ensinam a iminência. Entre as mais citadas </w:t>
      </w:r>
      <w:proofErr w:type="gramStart"/>
      <w:r w:rsidRPr="006C3372">
        <w:rPr>
          <w:rFonts w:ascii="Times New Roman" w:eastAsia="Times New Roman" w:hAnsi="Times New Roman"/>
          <w:b/>
          <w:bCs/>
          <w:spacing w:val="0"/>
          <w:w w:val="100"/>
          <w:sz w:val="36"/>
          <w:szCs w:val="36"/>
          <w:lang w:eastAsia="pt-BR"/>
        </w:rPr>
        <w:t>estão :</w:t>
      </w:r>
      <w:proofErr w:type="gramEnd"/>
      <w:r w:rsidRPr="006C3372">
        <w:rPr>
          <w:rFonts w:ascii="Times New Roman" w:eastAsia="Times New Roman" w:hAnsi="Times New Roman"/>
          <w:b/>
          <w:bCs/>
          <w:spacing w:val="0"/>
          <w:w w:val="100"/>
          <w:sz w:val="36"/>
          <w:szCs w:val="36"/>
          <w:lang w:eastAsia="pt-BR"/>
        </w:rPr>
        <w:t xml:space="preserve"> (1 Coríntios 1.7; 16.22; Tito 2.13; Hebreus 9.28; Tiago 5.7-9; Judas 21; Apocalipse 3.11; 22.7,12,17,20).  - (Thomas Ice e Timothy </w:t>
      </w:r>
      <w:proofErr w:type="spellStart"/>
      <w:r w:rsidRPr="006C3372">
        <w:rPr>
          <w:rFonts w:ascii="Times New Roman" w:eastAsia="Times New Roman" w:hAnsi="Times New Roman"/>
          <w:b/>
          <w:bCs/>
          <w:spacing w:val="0"/>
          <w:w w:val="100"/>
          <w:sz w:val="36"/>
          <w:szCs w:val="36"/>
          <w:lang w:eastAsia="pt-BR"/>
        </w:rPr>
        <w:t>Demy</w:t>
      </w:r>
      <w:proofErr w:type="spellEnd"/>
      <w:r w:rsidRPr="006C3372">
        <w:rPr>
          <w:rFonts w:ascii="Times New Roman" w:eastAsia="Times New Roman" w:hAnsi="Times New Roman"/>
          <w:b/>
          <w:bCs/>
          <w:spacing w:val="0"/>
          <w:w w:val="100"/>
          <w:sz w:val="36"/>
          <w:szCs w:val="36"/>
          <w:lang w:eastAsia="pt-BR"/>
        </w:rPr>
        <w:t>).</w:t>
      </w:r>
      <w:r w:rsidRPr="006C3372">
        <w:rPr>
          <w:rFonts w:ascii="Times New Roman" w:eastAsia="Times New Roman" w:hAnsi="Times New Roman"/>
          <w:b/>
          <w:bCs/>
          <w:spacing w:val="0"/>
          <w:w w:val="100"/>
          <w:sz w:val="36"/>
          <w:szCs w:val="36"/>
          <w:lang w:eastAsia="pt-BR"/>
        </w:rPr>
        <w:br/>
      </w:r>
      <w:r w:rsidRPr="006C3372">
        <w:rPr>
          <w:rFonts w:ascii="Times New Roman" w:eastAsia="Times New Roman" w:hAnsi="Times New Roman"/>
          <w:b/>
          <w:bCs/>
          <w:spacing w:val="0"/>
          <w:w w:val="100"/>
          <w:sz w:val="36"/>
          <w:szCs w:val="36"/>
          <w:lang w:eastAsia="pt-BR"/>
        </w:rPr>
        <w:br/>
        <w:t>Conclusão </w:t>
      </w:r>
    </w:p>
    <w:p w:rsidR="00F7555A" w:rsidRPr="006C3372" w:rsidRDefault="00F7555A" w:rsidP="006C3372">
      <w:pPr>
        <w:spacing w:line="240" w:lineRule="auto"/>
        <w:rPr>
          <w:rFonts w:ascii="Times New Roman" w:eastAsia="Times New Roman" w:hAnsi="Times New Roman"/>
          <w:spacing w:val="0"/>
          <w:w w:val="100"/>
          <w:sz w:val="24"/>
          <w:szCs w:val="24"/>
          <w:lang w:eastAsia="pt-BR"/>
        </w:rPr>
      </w:pPr>
    </w:p>
    <w:p w:rsidR="00F7555A" w:rsidRPr="006C3372" w:rsidRDefault="00F7555A" w:rsidP="006C3372">
      <w:pPr>
        <w:spacing w:line="240" w:lineRule="auto"/>
        <w:rPr>
          <w:rFonts w:ascii="Times New Roman" w:eastAsia="Times New Roman" w:hAnsi="Times New Roman"/>
          <w:spacing w:val="0"/>
          <w:w w:val="100"/>
          <w:sz w:val="24"/>
          <w:szCs w:val="24"/>
          <w:lang w:eastAsia="pt-BR"/>
        </w:rPr>
      </w:pPr>
      <w:r w:rsidRPr="006C3372">
        <w:rPr>
          <w:rFonts w:ascii="Times New Roman" w:eastAsia="Times New Roman" w:hAnsi="Times New Roman"/>
          <w:b/>
          <w:bCs/>
          <w:spacing w:val="0"/>
          <w:w w:val="100"/>
          <w:sz w:val="24"/>
          <w:szCs w:val="24"/>
          <w:lang w:eastAsia="pt-BR"/>
        </w:rPr>
        <w:t xml:space="preserve">Richard </w:t>
      </w:r>
      <w:proofErr w:type="spellStart"/>
      <w:r w:rsidRPr="006C3372">
        <w:rPr>
          <w:rFonts w:ascii="Times New Roman" w:eastAsia="Times New Roman" w:hAnsi="Times New Roman"/>
          <w:b/>
          <w:bCs/>
          <w:spacing w:val="0"/>
          <w:w w:val="100"/>
          <w:sz w:val="24"/>
          <w:szCs w:val="24"/>
          <w:lang w:eastAsia="pt-BR"/>
        </w:rPr>
        <w:t>Mayhue</w:t>
      </w:r>
      <w:proofErr w:type="spellEnd"/>
      <w:r w:rsidRPr="006C3372">
        <w:rPr>
          <w:rFonts w:ascii="Times New Roman" w:eastAsia="Times New Roman" w:hAnsi="Times New Roman"/>
          <w:b/>
          <w:bCs/>
          <w:spacing w:val="0"/>
          <w:w w:val="100"/>
          <w:sz w:val="27"/>
          <w:szCs w:val="27"/>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 </w:t>
      </w:r>
      <w:r w:rsidRPr="006C3372">
        <w:rPr>
          <w:rFonts w:ascii="Times New Roman" w:eastAsia="Times New Roman" w:hAnsi="Times New Roman"/>
          <w:b/>
          <w:bCs/>
          <w:spacing w:val="0"/>
          <w:w w:val="100"/>
          <w:sz w:val="36"/>
          <w:szCs w:val="36"/>
          <w:lang w:eastAsia="pt-BR"/>
        </w:rPr>
        <w:t xml:space="preserve">Evidencia para o </w:t>
      </w:r>
      <w:proofErr w:type="spellStart"/>
      <w:r w:rsidRPr="006C3372">
        <w:rPr>
          <w:rFonts w:ascii="Times New Roman" w:eastAsia="Times New Roman" w:hAnsi="Times New Roman"/>
          <w:b/>
          <w:bCs/>
          <w:spacing w:val="0"/>
          <w:w w:val="100"/>
          <w:sz w:val="36"/>
          <w:szCs w:val="36"/>
          <w:lang w:eastAsia="pt-BR"/>
        </w:rPr>
        <w:t>Pré-tribulacionismo</w:t>
      </w:r>
      <w:proofErr w:type="spellEnd"/>
      <w:r w:rsidRPr="006C3372">
        <w:rPr>
          <w:rFonts w:ascii="Times New Roman" w:eastAsia="Times New Roman" w:hAnsi="Times New Roman"/>
          <w:b/>
          <w:bCs/>
          <w:spacing w:val="0"/>
          <w:w w:val="100"/>
          <w:sz w:val="36"/>
          <w:szCs w:val="36"/>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O </w:t>
      </w:r>
      <w:proofErr w:type="spellStart"/>
      <w:r w:rsidRPr="006C3372">
        <w:rPr>
          <w:rFonts w:ascii="Times New Roman" w:eastAsia="Times New Roman" w:hAnsi="Times New Roman"/>
          <w:spacing w:val="0"/>
          <w:w w:val="100"/>
          <w:sz w:val="27"/>
          <w:szCs w:val="27"/>
          <w:lang w:eastAsia="pt-BR"/>
        </w:rPr>
        <w:t>pré-tribulacionismo</w:t>
      </w:r>
      <w:proofErr w:type="spellEnd"/>
      <w:r w:rsidRPr="006C3372">
        <w:rPr>
          <w:rFonts w:ascii="Times New Roman" w:eastAsia="Times New Roman" w:hAnsi="Times New Roman"/>
          <w:spacing w:val="0"/>
          <w:w w:val="100"/>
          <w:sz w:val="27"/>
          <w:szCs w:val="27"/>
          <w:lang w:eastAsia="pt-BR"/>
        </w:rPr>
        <w:t xml:space="preserve"> tem o maior suporte bíblico, e nós cremos que é a posição correta por diversas razões. </w:t>
      </w:r>
      <w:proofErr w:type="gramStart"/>
      <w:r w:rsidRPr="006C3372">
        <w:rPr>
          <w:rFonts w:ascii="Times New Roman" w:eastAsia="Times New Roman" w:hAnsi="Times New Roman"/>
          <w:spacing w:val="0"/>
          <w:w w:val="100"/>
          <w:sz w:val="27"/>
          <w:szCs w:val="27"/>
          <w:lang w:eastAsia="pt-BR"/>
        </w:rPr>
        <w:t>Primeiro, Jesus</w:t>
      </w:r>
      <w:proofErr w:type="gramEnd"/>
      <w:r w:rsidRPr="006C3372">
        <w:rPr>
          <w:rFonts w:ascii="Times New Roman" w:eastAsia="Times New Roman" w:hAnsi="Times New Roman"/>
          <w:spacing w:val="0"/>
          <w:w w:val="100"/>
          <w:sz w:val="27"/>
          <w:szCs w:val="27"/>
          <w:lang w:eastAsia="pt-BR"/>
        </w:rPr>
        <w:t xml:space="preserve"> declara que a igreja será removida antes da hora da provação que está vindo sobre toda a terra: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«Como guardaste a palavra da minha paciência, também eu te guardarei da hora da tentação que há de vir sobre todo o mundo, para tentar os que habitam na terra» (Ap 3.10 – ACF).</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Jesus promete uma recompensa pela “perseverança” Esta recompensa é ser guardada de um período único – “hora da provação que há de vir sobre o mundo inteiro.” Isto ajuda a responder o porquê do arrebatamento. O arrebatamento é uma promessa ou recompensa para a igreja pela perseverança durante o sofrimento. A igreja que suporta as provações desta presente era será guardada da hora especial de experimentação para os habitantes da terra.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A frase “guardarei da” (Grego </w:t>
      </w:r>
      <w:proofErr w:type="spellStart"/>
      <w:r w:rsidRPr="006C3372">
        <w:rPr>
          <w:rFonts w:ascii="Times New Roman" w:eastAsia="Times New Roman" w:hAnsi="Times New Roman"/>
          <w:spacing w:val="0"/>
          <w:w w:val="100"/>
          <w:sz w:val="27"/>
          <w:szCs w:val="27"/>
          <w:lang w:eastAsia="pt-BR"/>
        </w:rPr>
        <w:t>tēreō</w:t>
      </w:r>
      <w:proofErr w:type="spellEnd"/>
      <w:r w:rsidRPr="006C3372">
        <w:rPr>
          <w:rFonts w:ascii="Times New Roman" w:eastAsia="Times New Roman" w:hAnsi="Times New Roman"/>
          <w:spacing w:val="0"/>
          <w:w w:val="100"/>
          <w:sz w:val="27"/>
          <w:szCs w:val="27"/>
          <w:lang w:eastAsia="pt-BR"/>
        </w:rPr>
        <w:t xml:space="preserve"> </w:t>
      </w:r>
      <w:proofErr w:type="spellStart"/>
      <w:r w:rsidRPr="006C3372">
        <w:rPr>
          <w:rFonts w:ascii="Times New Roman" w:eastAsia="Times New Roman" w:hAnsi="Times New Roman"/>
          <w:spacing w:val="0"/>
          <w:w w:val="100"/>
          <w:sz w:val="27"/>
          <w:szCs w:val="27"/>
          <w:lang w:eastAsia="pt-BR"/>
        </w:rPr>
        <w:t>ek</w:t>
      </w:r>
      <w:proofErr w:type="spellEnd"/>
      <w:r w:rsidRPr="006C3372">
        <w:rPr>
          <w:rFonts w:ascii="Times New Roman" w:eastAsia="Times New Roman" w:hAnsi="Times New Roman"/>
          <w:spacing w:val="0"/>
          <w:w w:val="100"/>
          <w:sz w:val="27"/>
          <w:szCs w:val="27"/>
          <w:lang w:eastAsia="pt-BR"/>
        </w:rPr>
        <w:t xml:space="preserve">) em Apocalipse </w:t>
      </w:r>
      <w:proofErr w:type="gramStart"/>
      <w:r w:rsidRPr="006C3372">
        <w:rPr>
          <w:rFonts w:ascii="Times New Roman" w:eastAsia="Times New Roman" w:hAnsi="Times New Roman"/>
          <w:spacing w:val="0"/>
          <w:w w:val="100"/>
          <w:sz w:val="27"/>
          <w:szCs w:val="27"/>
          <w:lang w:eastAsia="pt-BR"/>
        </w:rPr>
        <w:t>3:10</w:t>
      </w:r>
      <w:proofErr w:type="gramEnd"/>
      <w:r w:rsidRPr="006C3372">
        <w:rPr>
          <w:rFonts w:ascii="Times New Roman" w:eastAsia="Times New Roman" w:hAnsi="Times New Roman"/>
          <w:spacing w:val="0"/>
          <w:w w:val="100"/>
          <w:sz w:val="27"/>
          <w:szCs w:val="27"/>
          <w:lang w:eastAsia="pt-BR"/>
        </w:rPr>
        <w:t xml:space="preserve"> significa “um contínuo estado seguro fora de” ou um “sugiro surgimento de entre de” A primeira seria consistente com um arrebatamento </w:t>
      </w:r>
      <w:proofErr w:type="spellStart"/>
      <w:r w:rsidRPr="006C3372">
        <w:rPr>
          <w:rFonts w:ascii="Times New Roman" w:eastAsia="Times New Roman" w:hAnsi="Times New Roman"/>
          <w:spacing w:val="0"/>
          <w:w w:val="100"/>
          <w:sz w:val="27"/>
          <w:szCs w:val="27"/>
          <w:lang w:eastAsia="pt-BR"/>
        </w:rPr>
        <w:t>pré-tribulacionista</w:t>
      </w:r>
      <w:proofErr w:type="spellEnd"/>
      <w:r w:rsidRPr="006C3372">
        <w:rPr>
          <w:rFonts w:ascii="Times New Roman" w:eastAsia="Times New Roman" w:hAnsi="Times New Roman"/>
          <w:spacing w:val="0"/>
          <w:w w:val="100"/>
          <w:sz w:val="27"/>
          <w:szCs w:val="27"/>
          <w:lang w:eastAsia="pt-BR"/>
        </w:rPr>
        <w:t xml:space="preserve">, o ultimo seria consistente com um arrebatamento </w:t>
      </w:r>
      <w:proofErr w:type="spellStart"/>
      <w:r w:rsidRPr="006C3372">
        <w:rPr>
          <w:rFonts w:ascii="Times New Roman" w:eastAsia="Times New Roman" w:hAnsi="Times New Roman"/>
          <w:spacing w:val="0"/>
          <w:w w:val="100"/>
          <w:sz w:val="27"/>
          <w:szCs w:val="27"/>
          <w:lang w:eastAsia="pt-BR"/>
        </w:rPr>
        <w:t>pós-tribulacionista</w:t>
      </w:r>
      <w:proofErr w:type="spellEnd"/>
      <w:r w:rsidRPr="006C3372">
        <w:rPr>
          <w:rFonts w:ascii="Times New Roman" w:eastAsia="Times New Roman" w:hAnsi="Times New Roman"/>
          <w:spacing w:val="0"/>
          <w:w w:val="100"/>
          <w:sz w:val="27"/>
          <w:szCs w:val="27"/>
          <w:lang w:eastAsia="pt-BR"/>
        </w:rPr>
        <w:t xml:space="preserve">. A preposição Grega </w:t>
      </w:r>
      <w:proofErr w:type="spellStart"/>
      <w:r w:rsidRPr="006C3372">
        <w:rPr>
          <w:rFonts w:ascii="Times New Roman" w:eastAsia="Times New Roman" w:hAnsi="Times New Roman"/>
          <w:spacing w:val="0"/>
          <w:w w:val="100"/>
          <w:sz w:val="27"/>
          <w:szCs w:val="27"/>
          <w:lang w:eastAsia="pt-BR"/>
        </w:rPr>
        <w:t>ek</w:t>
      </w:r>
      <w:proofErr w:type="spellEnd"/>
      <w:r w:rsidRPr="006C3372">
        <w:rPr>
          <w:rFonts w:ascii="Times New Roman" w:eastAsia="Times New Roman" w:hAnsi="Times New Roman"/>
          <w:spacing w:val="0"/>
          <w:w w:val="100"/>
          <w:sz w:val="27"/>
          <w:szCs w:val="27"/>
          <w:lang w:eastAsia="pt-BR"/>
        </w:rPr>
        <w:t xml:space="preserve"> por vezes carrega a ideia de surgimento, mas isto nem sempre é assim. Dois notáveis exemplos encontram-se em </w:t>
      </w:r>
      <w:proofErr w:type="gramStart"/>
      <w:r w:rsidRPr="006C3372">
        <w:rPr>
          <w:rFonts w:ascii="Times New Roman" w:eastAsia="Times New Roman" w:hAnsi="Times New Roman"/>
          <w:spacing w:val="0"/>
          <w:w w:val="100"/>
          <w:sz w:val="27"/>
          <w:szCs w:val="27"/>
          <w:lang w:eastAsia="pt-BR"/>
        </w:rPr>
        <w:t>2</w:t>
      </w:r>
      <w:proofErr w:type="gramEnd"/>
      <w:r w:rsidRPr="006C3372">
        <w:rPr>
          <w:rFonts w:ascii="Times New Roman" w:eastAsia="Times New Roman" w:hAnsi="Times New Roman"/>
          <w:spacing w:val="0"/>
          <w:w w:val="100"/>
          <w:sz w:val="27"/>
          <w:szCs w:val="27"/>
          <w:lang w:eastAsia="pt-BR"/>
        </w:rPr>
        <w:t xml:space="preserve"> Coríntios 1:10 e 1 Tessalonicenses 1:10. Na passagem de </w:t>
      </w:r>
      <w:proofErr w:type="gramStart"/>
      <w:r w:rsidRPr="006C3372">
        <w:rPr>
          <w:rFonts w:ascii="Times New Roman" w:eastAsia="Times New Roman" w:hAnsi="Times New Roman"/>
          <w:spacing w:val="0"/>
          <w:w w:val="100"/>
          <w:sz w:val="27"/>
          <w:szCs w:val="27"/>
          <w:lang w:eastAsia="pt-BR"/>
        </w:rPr>
        <w:t>2</w:t>
      </w:r>
      <w:proofErr w:type="gramEnd"/>
      <w:r w:rsidRPr="006C3372">
        <w:rPr>
          <w:rFonts w:ascii="Times New Roman" w:eastAsia="Times New Roman" w:hAnsi="Times New Roman"/>
          <w:spacing w:val="0"/>
          <w:w w:val="100"/>
          <w:sz w:val="27"/>
          <w:szCs w:val="27"/>
          <w:lang w:eastAsia="pt-BR"/>
        </w:rPr>
        <w:t xml:space="preserve"> Coríntios, Paulo detalha como Deus o salvou de potencial perigo. Ainda mais convincente é </w:t>
      </w:r>
      <w:proofErr w:type="gramStart"/>
      <w:r w:rsidRPr="006C3372">
        <w:rPr>
          <w:rFonts w:ascii="Times New Roman" w:eastAsia="Times New Roman" w:hAnsi="Times New Roman"/>
          <w:spacing w:val="0"/>
          <w:w w:val="100"/>
          <w:sz w:val="27"/>
          <w:szCs w:val="27"/>
          <w:lang w:eastAsia="pt-BR"/>
        </w:rPr>
        <w:t>1</w:t>
      </w:r>
      <w:proofErr w:type="gramEnd"/>
      <w:r w:rsidRPr="006C3372">
        <w:rPr>
          <w:rFonts w:ascii="Times New Roman" w:eastAsia="Times New Roman" w:hAnsi="Times New Roman"/>
          <w:spacing w:val="0"/>
          <w:w w:val="100"/>
          <w:sz w:val="27"/>
          <w:szCs w:val="27"/>
          <w:lang w:eastAsia="pt-BR"/>
        </w:rPr>
        <w:t xml:space="preserve"> Tessalonicenses 1:10, em que Paulo declara que Jesus resgatará crentes da ira por vir. A ideia não é surgimento após passar por algo, mas sim proteção de entrar em algo.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 Ademais, se Apocalipse se refere </w:t>
      </w:r>
      <w:proofErr w:type="gramStart"/>
      <w:r w:rsidRPr="006C3372">
        <w:rPr>
          <w:rFonts w:ascii="Times New Roman" w:eastAsia="Times New Roman" w:hAnsi="Times New Roman"/>
          <w:spacing w:val="0"/>
          <w:w w:val="100"/>
          <w:sz w:val="27"/>
          <w:szCs w:val="27"/>
          <w:lang w:eastAsia="pt-BR"/>
        </w:rPr>
        <w:t>a</w:t>
      </w:r>
      <w:proofErr w:type="gramEnd"/>
      <w:r w:rsidRPr="006C3372">
        <w:rPr>
          <w:rFonts w:ascii="Times New Roman" w:eastAsia="Times New Roman" w:hAnsi="Times New Roman"/>
          <w:spacing w:val="0"/>
          <w:w w:val="100"/>
          <w:sz w:val="27"/>
          <w:szCs w:val="27"/>
          <w:lang w:eastAsia="pt-BR"/>
        </w:rPr>
        <w:t xml:space="preserve"> divina proteção em meio à hora de provação, então e quanto àqueles que morreram por Jesus durante este tempo? Eles não foram protegidos? O disseminado martírio dos santos durante o período de tribulação demanda que a promessa signifique “guardar fora da” hora de experimentação, não “guardar em meio </w:t>
      </w:r>
      <w:proofErr w:type="gramStart"/>
      <w:r w:rsidRPr="006C3372">
        <w:rPr>
          <w:rFonts w:ascii="Times New Roman" w:eastAsia="Times New Roman" w:hAnsi="Times New Roman"/>
          <w:spacing w:val="0"/>
          <w:w w:val="100"/>
          <w:sz w:val="27"/>
          <w:szCs w:val="27"/>
          <w:lang w:eastAsia="pt-BR"/>
        </w:rPr>
        <w:t>a</w:t>
      </w:r>
      <w:proofErr w:type="gramEnd"/>
      <w:r w:rsidRPr="006C3372">
        <w:rPr>
          <w:rFonts w:ascii="Times New Roman" w:eastAsia="Times New Roman" w:hAnsi="Times New Roman"/>
          <w:spacing w:val="0"/>
          <w:w w:val="100"/>
          <w:sz w:val="27"/>
          <w:szCs w:val="27"/>
          <w:lang w:eastAsia="pt-BR"/>
        </w:rPr>
        <w:t>”.</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 Segundo, a igreja não é mencionada em Apocalipse 6-18. O termo comum no Novo Testamento para “igreja” é </w:t>
      </w:r>
      <w:proofErr w:type="spellStart"/>
      <w:r w:rsidRPr="006C3372">
        <w:rPr>
          <w:rFonts w:ascii="Times New Roman" w:eastAsia="Times New Roman" w:hAnsi="Times New Roman"/>
          <w:spacing w:val="0"/>
          <w:w w:val="100"/>
          <w:sz w:val="27"/>
          <w:szCs w:val="27"/>
          <w:lang w:eastAsia="pt-BR"/>
        </w:rPr>
        <w:t>ekklēsia</w:t>
      </w:r>
      <w:proofErr w:type="spellEnd"/>
      <w:r w:rsidRPr="006C3372">
        <w:rPr>
          <w:rFonts w:ascii="Times New Roman" w:eastAsia="Times New Roman" w:hAnsi="Times New Roman"/>
          <w:spacing w:val="0"/>
          <w:w w:val="100"/>
          <w:sz w:val="27"/>
          <w:szCs w:val="27"/>
          <w:lang w:eastAsia="pt-BR"/>
        </w:rPr>
        <w:t xml:space="preserve">. É usado dezenove vezes em Apocalipse 1-3 com relação à igreja histórica do primeiro século. Contudo, “igreja” aparece apenas mais uma vez em Apocalipse, no epilogo do livro (Ap. </w:t>
      </w:r>
      <w:proofErr w:type="gramStart"/>
      <w:r w:rsidRPr="006C3372">
        <w:rPr>
          <w:rFonts w:ascii="Times New Roman" w:eastAsia="Times New Roman" w:hAnsi="Times New Roman"/>
          <w:spacing w:val="0"/>
          <w:w w:val="100"/>
          <w:sz w:val="27"/>
          <w:szCs w:val="27"/>
          <w:lang w:eastAsia="pt-BR"/>
        </w:rPr>
        <w:t>22:16</w:t>
      </w:r>
      <w:proofErr w:type="gramEnd"/>
      <w:r w:rsidRPr="006C3372">
        <w:rPr>
          <w:rFonts w:ascii="Times New Roman" w:eastAsia="Times New Roman" w:hAnsi="Times New Roman"/>
          <w:spacing w:val="0"/>
          <w:w w:val="100"/>
          <w:sz w:val="27"/>
          <w:szCs w:val="27"/>
          <w:lang w:eastAsia="pt-BR"/>
        </w:rPr>
        <w:t xml:space="preserve">). Em parte alguma de Apocalipse 6-18 é mencionada a “igreja.” Porque é isto significativo? É improvável que João transitasse de instruções detalhadas para a igreja em Apocalipse 1-3 para absoluto silêncio sobre a igreja por treze capítulos se a igreja estivesse na tribulação. Se a igreja fosse </w:t>
      </w:r>
      <w:proofErr w:type="spellStart"/>
      <w:r w:rsidRPr="006C3372">
        <w:rPr>
          <w:rFonts w:ascii="Times New Roman" w:eastAsia="Times New Roman" w:hAnsi="Times New Roman"/>
          <w:spacing w:val="0"/>
          <w:w w:val="100"/>
          <w:sz w:val="27"/>
          <w:szCs w:val="27"/>
          <w:lang w:eastAsia="pt-BR"/>
        </w:rPr>
        <w:t>experienciar</w:t>
      </w:r>
      <w:proofErr w:type="spellEnd"/>
      <w:r w:rsidRPr="006C3372">
        <w:rPr>
          <w:rFonts w:ascii="Times New Roman" w:eastAsia="Times New Roman" w:hAnsi="Times New Roman"/>
          <w:spacing w:val="0"/>
          <w:w w:val="100"/>
          <w:sz w:val="27"/>
          <w:szCs w:val="27"/>
          <w:lang w:eastAsia="pt-BR"/>
        </w:rPr>
        <w:t xml:space="preserve"> a tribulação, certamente o mais detalhado estudo de eventos da tribulação incluiria o papel da igreja neste período. Mas não inclui. Um arrebatamento </w:t>
      </w:r>
      <w:proofErr w:type="spellStart"/>
      <w:r w:rsidRPr="006C3372">
        <w:rPr>
          <w:rFonts w:ascii="Times New Roman" w:eastAsia="Times New Roman" w:hAnsi="Times New Roman"/>
          <w:spacing w:val="0"/>
          <w:w w:val="100"/>
          <w:sz w:val="27"/>
          <w:szCs w:val="27"/>
          <w:lang w:eastAsia="pt-BR"/>
        </w:rPr>
        <w:t>pré-tribulacionista</w:t>
      </w:r>
      <w:proofErr w:type="spellEnd"/>
      <w:r w:rsidRPr="006C3372">
        <w:rPr>
          <w:rFonts w:ascii="Times New Roman" w:eastAsia="Times New Roman" w:hAnsi="Times New Roman"/>
          <w:spacing w:val="0"/>
          <w:w w:val="100"/>
          <w:sz w:val="27"/>
          <w:szCs w:val="27"/>
          <w:lang w:eastAsia="pt-BR"/>
        </w:rPr>
        <w:t xml:space="preserve"> explica melhor a total ausência da “igreja” na terra durante os eventos de Apocalipse 6-18.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 Terceiro, o arrebatamento é considerado inconsequente se a igreja atravessar a tribulação. Se Deus miraculosamente preserva a igreja em meio à tribulação, </w:t>
      </w:r>
      <w:proofErr w:type="gramStart"/>
      <w:r w:rsidRPr="006C3372">
        <w:rPr>
          <w:rFonts w:ascii="Times New Roman" w:eastAsia="Times New Roman" w:hAnsi="Times New Roman"/>
          <w:spacing w:val="0"/>
          <w:w w:val="100"/>
          <w:sz w:val="27"/>
          <w:szCs w:val="27"/>
          <w:lang w:eastAsia="pt-BR"/>
        </w:rPr>
        <w:t>porquê</w:t>
      </w:r>
      <w:proofErr w:type="gramEnd"/>
      <w:r w:rsidRPr="006C3372">
        <w:rPr>
          <w:rFonts w:ascii="Times New Roman" w:eastAsia="Times New Roman" w:hAnsi="Times New Roman"/>
          <w:spacing w:val="0"/>
          <w:w w:val="100"/>
          <w:sz w:val="27"/>
          <w:szCs w:val="27"/>
          <w:lang w:eastAsia="pt-BR"/>
        </w:rPr>
        <w:t xml:space="preserve"> haver um arrebatamento então? </w:t>
      </w:r>
      <w:proofErr w:type="gramStart"/>
      <w:r w:rsidRPr="006C3372">
        <w:rPr>
          <w:rFonts w:ascii="Times New Roman" w:eastAsia="Times New Roman" w:hAnsi="Times New Roman"/>
          <w:spacing w:val="0"/>
          <w:w w:val="100"/>
          <w:sz w:val="27"/>
          <w:szCs w:val="27"/>
          <w:lang w:eastAsia="pt-BR"/>
        </w:rPr>
        <w:t>Se é</w:t>
      </w:r>
      <w:proofErr w:type="gramEnd"/>
      <w:r w:rsidRPr="006C3372">
        <w:rPr>
          <w:rFonts w:ascii="Times New Roman" w:eastAsia="Times New Roman" w:hAnsi="Times New Roman"/>
          <w:spacing w:val="0"/>
          <w:w w:val="100"/>
          <w:sz w:val="27"/>
          <w:szCs w:val="27"/>
          <w:lang w:eastAsia="pt-BR"/>
        </w:rPr>
        <w:t xml:space="preserve"> para evitar a ira de Deus no Armagedom, então porque Deus não continuaria protegendo os santos na terra (como postulado pelo </w:t>
      </w:r>
      <w:proofErr w:type="spellStart"/>
      <w:r w:rsidRPr="006C3372">
        <w:rPr>
          <w:rFonts w:ascii="Times New Roman" w:eastAsia="Times New Roman" w:hAnsi="Times New Roman"/>
          <w:spacing w:val="0"/>
          <w:w w:val="100"/>
          <w:sz w:val="27"/>
          <w:szCs w:val="27"/>
          <w:lang w:eastAsia="pt-BR"/>
        </w:rPr>
        <w:t>pós-tribulacionismo</w:t>
      </w:r>
      <w:proofErr w:type="spellEnd"/>
      <w:r w:rsidRPr="006C3372">
        <w:rPr>
          <w:rFonts w:ascii="Times New Roman" w:eastAsia="Times New Roman" w:hAnsi="Times New Roman"/>
          <w:spacing w:val="0"/>
          <w:w w:val="100"/>
          <w:sz w:val="27"/>
          <w:szCs w:val="27"/>
          <w:lang w:eastAsia="pt-BR"/>
        </w:rPr>
        <w:t>) como protegeu a igreja nos eventos levando até ao Armagedom tal como protegeu Israel das pragas no Egito (Ex. 8:22; 9:4, 26; 10:23; 11:7).</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Ademais, se o arrebatamento ocorre em conexão com uma vinda </w:t>
      </w:r>
      <w:proofErr w:type="spellStart"/>
      <w:r w:rsidRPr="006C3372">
        <w:rPr>
          <w:rFonts w:ascii="Times New Roman" w:eastAsia="Times New Roman" w:hAnsi="Times New Roman"/>
          <w:spacing w:val="0"/>
          <w:w w:val="100"/>
          <w:sz w:val="27"/>
          <w:szCs w:val="27"/>
          <w:lang w:eastAsia="pt-BR"/>
        </w:rPr>
        <w:t>pós-tribulacionista</w:t>
      </w:r>
      <w:proofErr w:type="spellEnd"/>
      <w:r w:rsidRPr="006C3372">
        <w:rPr>
          <w:rFonts w:ascii="Times New Roman" w:eastAsia="Times New Roman" w:hAnsi="Times New Roman"/>
          <w:spacing w:val="0"/>
          <w:w w:val="100"/>
          <w:sz w:val="27"/>
          <w:szCs w:val="27"/>
          <w:lang w:eastAsia="pt-BR"/>
        </w:rPr>
        <w:t xml:space="preserve">, a separação subsequente entre as ovelhas e os cabritos em Mateus 25:31-46 seria redundante. A separação já haveria tido lugar no arrebatamento sem necessidade de outra. E, se todos os crentes da tribulação são arrebatados e glorificados pouco antes do reino milenar, quem </w:t>
      </w:r>
      <w:proofErr w:type="spellStart"/>
      <w:r w:rsidRPr="006C3372">
        <w:rPr>
          <w:rFonts w:ascii="Times New Roman" w:eastAsia="Times New Roman" w:hAnsi="Times New Roman"/>
          <w:spacing w:val="0"/>
          <w:w w:val="100"/>
          <w:sz w:val="27"/>
          <w:szCs w:val="27"/>
          <w:lang w:eastAsia="pt-BR"/>
        </w:rPr>
        <w:t>popularia</w:t>
      </w:r>
      <w:proofErr w:type="spellEnd"/>
      <w:r w:rsidRPr="006C3372">
        <w:rPr>
          <w:rFonts w:ascii="Times New Roman" w:eastAsia="Times New Roman" w:hAnsi="Times New Roman"/>
          <w:spacing w:val="0"/>
          <w:w w:val="100"/>
          <w:sz w:val="27"/>
          <w:szCs w:val="27"/>
          <w:lang w:eastAsia="pt-BR"/>
        </w:rPr>
        <w:t xml:space="preserve"> o reino? Todos os crentes teriam já um corpo glorificado naquele momento, enquanto as Escrituras indicam descrentes vivos serão julgados no final da tribulação e removidos da terra (</w:t>
      </w:r>
      <w:proofErr w:type="gramStart"/>
      <w:r w:rsidRPr="006C3372">
        <w:rPr>
          <w:rFonts w:ascii="Times New Roman" w:eastAsia="Times New Roman" w:hAnsi="Times New Roman"/>
          <w:spacing w:val="0"/>
          <w:w w:val="100"/>
          <w:sz w:val="27"/>
          <w:szCs w:val="27"/>
          <w:lang w:eastAsia="pt-BR"/>
        </w:rPr>
        <w:t>Mt</w:t>
      </w:r>
      <w:proofErr w:type="gramEnd"/>
      <w:r w:rsidRPr="006C3372">
        <w:rPr>
          <w:rFonts w:ascii="Times New Roman" w:eastAsia="Times New Roman" w:hAnsi="Times New Roman"/>
          <w:spacing w:val="0"/>
          <w:w w:val="100"/>
          <w:sz w:val="27"/>
          <w:szCs w:val="27"/>
          <w:lang w:eastAsia="pt-BR"/>
        </w:rPr>
        <w:t xml:space="preserve">. 13:41-42; 25:41). Estas realidades não se enquadram com o ensino bíblico de que crentes teriam filhos durante o milênio e que </w:t>
      </w:r>
      <w:proofErr w:type="gramStart"/>
      <w:r w:rsidRPr="006C3372">
        <w:rPr>
          <w:rFonts w:ascii="Times New Roman" w:eastAsia="Times New Roman" w:hAnsi="Times New Roman"/>
          <w:spacing w:val="0"/>
          <w:w w:val="100"/>
          <w:sz w:val="27"/>
          <w:szCs w:val="27"/>
          <w:lang w:eastAsia="pt-BR"/>
        </w:rPr>
        <w:t>estes serão</w:t>
      </w:r>
      <w:proofErr w:type="gramEnd"/>
      <w:r w:rsidRPr="006C3372">
        <w:rPr>
          <w:rFonts w:ascii="Times New Roman" w:eastAsia="Times New Roman" w:hAnsi="Times New Roman"/>
          <w:spacing w:val="0"/>
          <w:w w:val="100"/>
          <w:sz w:val="27"/>
          <w:szCs w:val="27"/>
          <w:lang w:eastAsia="pt-BR"/>
        </w:rPr>
        <w:t xml:space="preserve"> capazes de pecado e rebelião (Is. 65:20; cf. Ap. 20:7-10), o que não seria possível se todos os crentes na terra tivessem sido glorificados por meio de um arrebatamento </w:t>
      </w:r>
      <w:proofErr w:type="spellStart"/>
      <w:r w:rsidRPr="006C3372">
        <w:rPr>
          <w:rFonts w:ascii="Times New Roman" w:eastAsia="Times New Roman" w:hAnsi="Times New Roman"/>
          <w:spacing w:val="0"/>
          <w:w w:val="100"/>
          <w:sz w:val="27"/>
          <w:szCs w:val="27"/>
          <w:lang w:eastAsia="pt-BR"/>
        </w:rPr>
        <w:t>pós-tribulacionista</w:t>
      </w:r>
      <w:proofErr w:type="spellEnd"/>
      <w:r w:rsidRPr="006C3372">
        <w:rPr>
          <w:rFonts w:ascii="Times New Roman" w:eastAsia="Times New Roman" w:hAnsi="Times New Roman"/>
          <w:spacing w:val="0"/>
          <w:w w:val="100"/>
          <w:sz w:val="27"/>
          <w:szCs w:val="27"/>
          <w:lang w:eastAsia="pt-BR"/>
        </w:rPr>
        <w:t xml:space="preserve">.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Além disso, o paradigma </w:t>
      </w:r>
      <w:proofErr w:type="spellStart"/>
      <w:r w:rsidRPr="006C3372">
        <w:rPr>
          <w:rFonts w:ascii="Times New Roman" w:eastAsia="Times New Roman" w:hAnsi="Times New Roman"/>
          <w:spacing w:val="0"/>
          <w:w w:val="100"/>
          <w:sz w:val="27"/>
          <w:szCs w:val="27"/>
          <w:lang w:eastAsia="pt-BR"/>
        </w:rPr>
        <w:t>pós-tribulacionista</w:t>
      </w:r>
      <w:proofErr w:type="spellEnd"/>
      <w:r w:rsidRPr="006C3372">
        <w:rPr>
          <w:rFonts w:ascii="Times New Roman" w:eastAsia="Times New Roman" w:hAnsi="Times New Roman"/>
          <w:spacing w:val="0"/>
          <w:w w:val="100"/>
          <w:sz w:val="27"/>
          <w:szCs w:val="27"/>
          <w:lang w:eastAsia="pt-BR"/>
        </w:rPr>
        <w:t xml:space="preserve"> da igreja sendo arrebatada e então imediatamente trazida de volta </w:t>
      </w:r>
      <w:proofErr w:type="gramStart"/>
      <w:r w:rsidRPr="006C3372">
        <w:rPr>
          <w:rFonts w:ascii="Times New Roman" w:eastAsia="Times New Roman" w:hAnsi="Times New Roman"/>
          <w:spacing w:val="0"/>
          <w:w w:val="100"/>
          <w:sz w:val="27"/>
          <w:szCs w:val="27"/>
          <w:lang w:eastAsia="pt-BR"/>
        </w:rPr>
        <w:t>à</w:t>
      </w:r>
      <w:proofErr w:type="gramEnd"/>
      <w:r w:rsidRPr="006C3372">
        <w:rPr>
          <w:rFonts w:ascii="Times New Roman" w:eastAsia="Times New Roman" w:hAnsi="Times New Roman"/>
          <w:spacing w:val="0"/>
          <w:w w:val="100"/>
          <w:sz w:val="27"/>
          <w:szCs w:val="27"/>
          <w:lang w:eastAsia="pt-BR"/>
        </w:rPr>
        <w:t xml:space="preserve"> terra não deixa tempo para o tribunal (</w:t>
      </w:r>
      <w:proofErr w:type="spellStart"/>
      <w:r w:rsidRPr="006C3372">
        <w:rPr>
          <w:rFonts w:ascii="Times New Roman" w:eastAsia="Times New Roman" w:hAnsi="Times New Roman"/>
          <w:spacing w:val="0"/>
          <w:w w:val="100"/>
          <w:sz w:val="27"/>
          <w:szCs w:val="27"/>
          <w:lang w:eastAsia="pt-BR"/>
        </w:rPr>
        <w:t>bēma</w:t>
      </w:r>
      <w:proofErr w:type="spellEnd"/>
      <w:r w:rsidRPr="006C3372">
        <w:rPr>
          <w:rFonts w:ascii="Times New Roman" w:eastAsia="Times New Roman" w:hAnsi="Times New Roman"/>
          <w:spacing w:val="0"/>
          <w:w w:val="100"/>
          <w:sz w:val="27"/>
          <w:szCs w:val="27"/>
          <w:lang w:eastAsia="pt-BR"/>
        </w:rPr>
        <w:t xml:space="preserve">) de Cristo (1 Co 3:10-15; 2 Co 5:10) ou para as bodas (Ap. 19:6-10). Assim, o timing de um arrebatamento </w:t>
      </w:r>
      <w:proofErr w:type="spellStart"/>
      <w:r w:rsidRPr="006C3372">
        <w:rPr>
          <w:rFonts w:ascii="Times New Roman" w:eastAsia="Times New Roman" w:hAnsi="Times New Roman"/>
          <w:spacing w:val="0"/>
          <w:w w:val="100"/>
          <w:sz w:val="27"/>
          <w:szCs w:val="27"/>
          <w:lang w:eastAsia="pt-BR"/>
        </w:rPr>
        <w:t>pós-tribulacionista</w:t>
      </w:r>
      <w:proofErr w:type="spellEnd"/>
      <w:r w:rsidRPr="006C3372">
        <w:rPr>
          <w:rFonts w:ascii="Times New Roman" w:eastAsia="Times New Roman" w:hAnsi="Times New Roman"/>
          <w:spacing w:val="0"/>
          <w:w w:val="100"/>
          <w:sz w:val="27"/>
          <w:szCs w:val="27"/>
          <w:lang w:eastAsia="pt-BR"/>
        </w:rPr>
        <w:t xml:space="preserve"> cronologicamente não faz sentido. É incongruente com o julgamento das nações e das ovelhas e cabritos e dois eventos críticos do fim dos tempos. Um arrebatamento </w:t>
      </w:r>
      <w:proofErr w:type="spellStart"/>
      <w:r w:rsidRPr="006C3372">
        <w:rPr>
          <w:rFonts w:ascii="Times New Roman" w:eastAsia="Times New Roman" w:hAnsi="Times New Roman"/>
          <w:spacing w:val="0"/>
          <w:w w:val="100"/>
          <w:sz w:val="27"/>
          <w:szCs w:val="27"/>
          <w:lang w:eastAsia="pt-BR"/>
        </w:rPr>
        <w:t>pré-tribulacionista</w:t>
      </w:r>
      <w:proofErr w:type="spellEnd"/>
      <w:r w:rsidRPr="006C3372">
        <w:rPr>
          <w:rFonts w:ascii="Times New Roman" w:eastAsia="Times New Roman" w:hAnsi="Times New Roman"/>
          <w:spacing w:val="0"/>
          <w:w w:val="100"/>
          <w:sz w:val="27"/>
          <w:szCs w:val="27"/>
          <w:lang w:eastAsia="pt-BR"/>
        </w:rPr>
        <w:t xml:space="preserve"> evita estas dificuldades.</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 Quarto, as Epístolas não contêm </w:t>
      </w:r>
      <w:proofErr w:type="gramStart"/>
      <w:r w:rsidRPr="006C3372">
        <w:rPr>
          <w:rFonts w:ascii="Times New Roman" w:eastAsia="Times New Roman" w:hAnsi="Times New Roman"/>
          <w:spacing w:val="0"/>
          <w:w w:val="100"/>
          <w:sz w:val="27"/>
          <w:szCs w:val="27"/>
          <w:lang w:eastAsia="pt-BR"/>
        </w:rPr>
        <w:t>qualquer alertas preparatórios sobre uma tribulação iminente para os crentes da era da igreja</w:t>
      </w:r>
      <w:proofErr w:type="gramEnd"/>
      <w:r w:rsidRPr="006C3372">
        <w:rPr>
          <w:rFonts w:ascii="Times New Roman" w:eastAsia="Times New Roman" w:hAnsi="Times New Roman"/>
          <w:spacing w:val="0"/>
          <w:w w:val="100"/>
          <w:sz w:val="27"/>
          <w:szCs w:val="27"/>
          <w:lang w:eastAsia="pt-BR"/>
        </w:rPr>
        <w:t xml:space="preserve">. As instruções de Deus contêm uma variedade de alertas, mas os crentes não são alertados a se prepararem para entrar e suportar a tribulação. O Novo Testamento alerta vigorosamente contra erro vindouro e falsos profetas (Atos </w:t>
      </w:r>
      <w:proofErr w:type="gramStart"/>
      <w:r w:rsidRPr="006C3372">
        <w:rPr>
          <w:rFonts w:ascii="Times New Roman" w:eastAsia="Times New Roman" w:hAnsi="Times New Roman"/>
          <w:spacing w:val="0"/>
          <w:w w:val="100"/>
          <w:sz w:val="27"/>
          <w:szCs w:val="27"/>
          <w:lang w:eastAsia="pt-BR"/>
        </w:rPr>
        <w:t>20:29</w:t>
      </w:r>
      <w:proofErr w:type="gramEnd"/>
      <w:r w:rsidRPr="006C3372">
        <w:rPr>
          <w:rFonts w:ascii="Times New Roman" w:eastAsia="Times New Roman" w:hAnsi="Times New Roman"/>
          <w:spacing w:val="0"/>
          <w:w w:val="100"/>
          <w:sz w:val="27"/>
          <w:szCs w:val="27"/>
          <w:lang w:eastAsia="pt-BR"/>
        </w:rPr>
        <w:t xml:space="preserve">-30; 2 </w:t>
      </w:r>
      <w:proofErr w:type="spellStart"/>
      <w:r w:rsidRPr="006C3372">
        <w:rPr>
          <w:rFonts w:ascii="Times New Roman" w:eastAsia="Times New Roman" w:hAnsi="Times New Roman"/>
          <w:spacing w:val="0"/>
          <w:w w:val="100"/>
          <w:sz w:val="27"/>
          <w:szCs w:val="27"/>
          <w:lang w:eastAsia="pt-BR"/>
        </w:rPr>
        <w:t>Pe</w:t>
      </w:r>
      <w:proofErr w:type="spellEnd"/>
      <w:r w:rsidRPr="006C3372">
        <w:rPr>
          <w:rFonts w:ascii="Times New Roman" w:eastAsia="Times New Roman" w:hAnsi="Times New Roman"/>
          <w:spacing w:val="0"/>
          <w:w w:val="100"/>
          <w:sz w:val="27"/>
          <w:szCs w:val="27"/>
          <w:lang w:eastAsia="pt-BR"/>
        </w:rPr>
        <w:t xml:space="preserve">. 2:1; 1 João 4:1-3; Judas 4). Ele alerta contra vida </w:t>
      </w:r>
      <w:proofErr w:type="spellStart"/>
      <w:r w:rsidRPr="006C3372">
        <w:rPr>
          <w:rFonts w:ascii="Times New Roman" w:eastAsia="Times New Roman" w:hAnsi="Times New Roman"/>
          <w:spacing w:val="0"/>
          <w:w w:val="100"/>
          <w:sz w:val="27"/>
          <w:szCs w:val="27"/>
          <w:lang w:eastAsia="pt-BR"/>
        </w:rPr>
        <w:t>impia</w:t>
      </w:r>
      <w:proofErr w:type="spellEnd"/>
      <w:r w:rsidRPr="006C3372">
        <w:rPr>
          <w:rFonts w:ascii="Times New Roman" w:eastAsia="Times New Roman" w:hAnsi="Times New Roman"/>
          <w:spacing w:val="0"/>
          <w:w w:val="100"/>
          <w:sz w:val="27"/>
          <w:szCs w:val="27"/>
          <w:lang w:eastAsia="pt-BR"/>
        </w:rPr>
        <w:t xml:space="preserve"> (Ef. </w:t>
      </w:r>
      <w:proofErr w:type="gramStart"/>
      <w:r w:rsidRPr="006C3372">
        <w:rPr>
          <w:rFonts w:ascii="Times New Roman" w:eastAsia="Times New Roman" w:hAnsi="Times New Roman"/>
          <w:spacing w:val="0"/>
          <w:w w:val="100"/>
          <w:sz w:val="27"/>
          <w:szCs w:val="27"/>
          <w:lang w:eastAsia="pt-BR"/>
        </w:rPr>
        <w:t>4:25</w:t>
      </w:r>
      <w:proofErr w:type="gramEnd"/>
      <w:r w:rsidRPr="006C3372">
        <w:rPr>
          <w:rFonts w:ascii="Times New Roman" w:eastAsia="Times New Roman" w:hAnsi="Times New Roman"/>
          <w:spacing w:val="0"/>
          <w:w w:val="100"/>
          <w:sz w:val="27"/>
          <w:szCs w:val="27"/>
          <w:lang w:eastAsia="pt-BR"/>
        </w:rPr>
        <w:t xml:space="preserve">-5:7;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4:3-8; Hb. 12:1). O Novo Testamento admoesta os crentes a perseverar em meio </w:t>
      </w:r>
      <w:proofErr w:type="gramStart"/>
      <w:r w:rsidRPr="006C3372">
        <w:rPr>
          <w:rFonts w:ascii="Times New Roman" w:eastAsia="Times New Roman" w:hAnsi="Times New Roman"/>
          <w:spacing w:val="0"/>
          <w:w w:val="100"/>
          <w:sz w:val="27"/>
          <w:szCs w:val="27"/>
          <w:lang w:eastAsia="pt-BR"/>
        </w:rPr>
        <w:t>à</w:t>
      </w:r>
      <w:proofErr w:type="gramEnd"/>
      <w:r w:rsidRPr="006C3372">
        <w:rPr>
          <w:rFonts w:ascii="Times New Roman" w:eastAsia="Times New Roman" w:hAnsi="Times New Roman"/>
          <w:spacing w:val="0"/>
          <w:w w:val="100"/>
          <w:sz w:val="27"/>
          <w:szCs w:val="27"/>
          <w:lang w:eastAsia="pt-BR"/>
        </w:rPr>
        <w:t xml:space="preserve"> presente tribulação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2:13-14; 2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1:4). Contudo, há silencio no tocante a preparar a igreja para a tribulação global e catastrófica descrita em Apocalipse 6-18. </w:t>
      </w:r>
      <w:proofErr w:type="gramStart"/>
      <w:r w:rsidRPr="006C3372">
        <w:rPr>
          <w:rFonts w:ascii="Times New Roman" w:eastAsia="Times New Roman" w:hAnsi="Times New Roman"/>
          <w:spacing w:val="0"/>
          <w:w w:val="100"/>
          <w:sz w:val="27"/>
          <w:szCs w:val="27"/>
          <w:lang w:eastAsia="pt-BR"/>
        </w:rPr>
        <w:t>É</w:t>
      </w:r>
      <w:proofErr w:type="gramEnd"/>
      <w:r w:rsidRPr="006C3372">
        <w:rPr>
          <w:rFonts w:ascii="Times New Roman" w:eastAsia="Times New Roman" w:hAnsi="Times New Roman"/>
          <w:spacing w:val="0"/>
          <w:w w:val="100"/>
          <w:sz w:val="27"/>
          <w:szCs w:val="27"/>
          <w:lang w:eastAsia="pt-BR"/>
        </w:rPr>
        <w:t xml:space="preserve"> difícil as Escrituras como estando em silencio sobre um evento tão traumático para a igreja se a igreja deve suportar este período. Se a igreja </w:t>
      </w:r>
      <w:proofErr w:type="spellStart"/>
      <w:r w:rsidRPr="006C3372">
        <w:rPr>
          <w:rFonts w:ascii="Times New Roman" w:eastAsia="Times New Roman" w:hAnsi="Times New Roman"/>
          <w:spacing w:val="0"/>
          <w:w w:val="100"/>
          <w:sz w:val="27"/>
          <w:szCs w:val="27"/>
          <w:lang w:eastAsia="pt-BR"/>
        </w:rPr>
        <w:t>experienciasse</w:t>
      </w:r>
      <w:proofErr w:type="spellEnd"/>
      <w:r w:rsidRPr="006C3372">
        <w:rPr>
          <w:rFonts w:ascii="Times New Roman" w:eastAsia="Times New Roman" w:hAnsi="Times New Roman"/>
          <w:spacing w:val="0"/>
          <w:w w:val="100"/>
          <w:sz w:val="27"/>
          <w:szCs w:val="27"/>
          <w:lang w:eastAsia="pt-BR"/>
        </w:rPr>
        <w:t xml:space="preserve"> qualquer parte do período de tribulação, deveríamos esperar que as Escrituras ensinassem a existência, o propósito e a conduta da igreja nele.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 Contudo não existe qualquer ensino sobre este assunto. Apenas um arrebatamento </w:t>
      </w:r>
      <w:proofErr w:type="spellStart"/>
      <w:r w:rsidRPr="006C3372">
        <w:rPr>
          <w:rFonts w:ascii="Times New Roman" w:eastAsia="Times New Roman" w:hAnsi="Times New Roman"/>
          <w:spacing w:val="0"/>
          <w:w w:val="100"/>
          <w:sz w:val="27"/>
          <w:szCs w:val="27"/>
          <w:lang w:eastAsia="pt-BR"/>
        </w:rPr>
        <w:t>pré-tribulacionista</w:t>
      </w:r>
      <w:proofErr w:type="spellEnd"/>
      <w:r w:rsidRPr="006C3372">
        <w:rPr>
          <w:rFonts w:ascii="Times New Roman" w:eastAsia="Times New Roman" w:hAnsi="Times New Roman"/>
          <w:spacing w:val="0"/>
          <w:w w:val="100"/>
          <w:sz w:val="27"/>
          <w:szCs w:val="27"/>
          <w:lang w:eastAsia="pt-BR"/>
        </w:rPr>
        <w:t xml:space="preserve"> explica a falta de instrução para a igreja.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 Quinto, </w:t>
      </w:r>
      <w:proofErr w:type="gramStart"/>
      <w:r w:rsidRPr="006C3372">
        <w:rPr>
          <w:rFonts w:ascii="Times New Roman" w:eastAsia="Times New Roman" w:hAnsi="Times New Roman"/>
          <w:spacing w:val="0"/>
          <w:w w:val="100"/>
          <w:sz w:val="27"/>
          <w:szCs w:val="27"/>
          <w:lang w:eastAsia="pt-BR"/>
        </w:rPr>
        <w:t>1</w:t>
      </w:r>
      <w:proofErr w:type="gramEnd"/>
      <w:r w:rsidRPr="006C3372">
        <w:rPr>
          <w:rFonts w:ascii="Times New Roman" w:eastAsia="Times New Roman" w:hAnsi="Times New Roman"/>
          <w:spacing w:val="0"/>
          <w:w w:val="100"/>
          <w:sz w:val="27"/>
          <w:szCs w:val="27"/>
          <w:lang w:eastAsia="pt-BR"/>
        </w:rPr>
        <w:t xml:space="preserve"> Tessalonicenses 4:13-18 exige um arrebatamento </w:t>
      </w:r>
      <w:proofErr w:type="spellStart"/>
      <w:r w:rsidRPr="006C3372">
        <w:rPr>
          <w:rFonts w:ascii="Times New Roman" w:eastAsia="Times New Roman" w:hAnsi="Times New Roman"/>
          <w:spacing w:val="0"/>
          <w:w w:val="100"/>
          <w:sz w:val="27"/>
          <w:szCs w:val="27"/>
          <w:lang w:eastAsia="pt-BR"/>
        </w:rPr>
        <w:t>pré-tribulacionista</w:t>
      </w:r>
      <w:proofErr w:type="spellEnd"/>
      <w:r w:rsidRPr="006C3372">
        <w:rPr>
          <w:rFonts w:ascii="Times New Roman" w:eastAsia="Times New Roman" w:hAnsi="Times New Roman"/>
          <w:spacing w:val="0"/>
          <w:w w:val="100"/>
          <w:sz w:val="27"/>
          <w:szCs w:val="27"/>
          <w:lang w:eastAsia="pt-BR"/>
        </w:rPr>
        <w:t xml:space="preserve">. Suponha que qualquer outra posição sobre o arrebatamento seja verdade. O que então esperaríamos encontrar em </w:t>
      </w:r>
      <w:proofErr w:type="gramStart"/>
      <w:r w:rsidRPr="006C3372">
        <w:rPr>
          <w:rFonts w:ascii="Times New Roman" w:eastAsia="Times New Roman" w:hAnsi="Times New Roman"/>
          <w:spacing w:val="0"/>
          <w:w w:val="100"/>
          <w:sz w:val="27"/>
          <w:szCs w:val="27"/>
          <w:lang w:eastAsia="pt-BR"/>
        </w:rPr>
        <w:t>1</w:t>
      </w:r>
      <w:proofErr w:type="gramEnd"/>
      <w:r w:rsidRPr="006C3372">
        <w:rPr>
          <w:rFonts w:ascii="Times New Roman" w:eastAsia="Times New Roman" w:hAnsi="Times New Roman"/>
          <w:spacing w:val="0"/>
          <w:w w:val="100"/>
          <w:sz w:val="27"/>
          <w:szCs w:val="27"/>
          <w:lang w:eastAsia="pt-BR"/>
        </w:rPr>
        <w:t xml:space="preserve"> Tessalonicenses 4? O oposto das preocupações ali refletidas. Para começar, esperaríamos que os Tessalonicenses se regozijassem, pois, seus entes queridos estão no lar com o Senhor e não irão enfrentar os horrores da tribulação. Mas em vez disso, descobrimos que os Tessalonicenses estão na verdade entristecidos</w:t>
      </w:r>
      <w:proofErr w:type="gramStart"/>
      <w:r w:rsidRPr="006C3372">
        <w:rPr>
          <w:rFonts w:ascii="Times New Roman" w:eastAsia="Times New Roman" w:hAnsi="Times New Roman"/>
          <w:spacing w:val="0"/>
          <w:w w:val="100"/>
          <w:sz w:val="27"/>
          <w:szCs w:val="27"/>
          <w:lang w:eastAsia="pt-BR"/>
        </w:rPr>
        <w:t xml:space="preserve"> pois</w:t>
      </w:r>
      <w:proofErr w:type="gramEnd"/>
      <w:r w:rsidRPr="006C3372">
        <w:rPr>
          <w:rFonts w:ascii="Times New Roman" w:eastAsia="Times New Roman" w:hAnsi="Times New Roman"/>
          <w:spacing w:val="0"/>
          <w:w w:val="100"/>
          <w:sz w:val="27"/>
          <w:szCs w:val="27"/>
          <w:lang w:eastAsia="pt-BR"/>
        </w:rPr>
        <w:t xml:space="preserve"> temem que seus entes queridos percam o arrebatamento. Apenas um arrebatamento </w:t>
      </w:r>
      <w:proofErr w:type="spellStart"/>
      <w:r w:rsidRPr="006C3372">
        <w:rPr>
          <w:rFonts w:ascii="Times New Roman" w:eastAsia="Times New Roman" w:hAnsi="Times New Roman"/>
          <w:spacing w:val="0"/>
          <w:w w:val="100"/>
          <w:sz w:val="27"/>
          <w:szCs w:val="27"/>
          <w:lang w:eastAsia="pt-BR"/>
        </w:rPr>
        <w:t>pré-tribulacionista</w:t>
      </w:r>
      <w:proofErr w:type="spellEnd"/>
      <w:r w:rsidRPr="006C3372">
        <w:rPr>
          <w:rFonts w:ascii="Times New Roman" w:eastAsia="Times New Roman" w:hAnsi="Times New Roman"/>
          <w:spacing w:val="0"/>
          <w:w w:val="100"/>
          <w:sz w:val="27"/>
          <w:szCs w:val="27"/>
          <w:lang w:eastAsia="pt-BR"/>
        </w:rPr>
        <w:t xml:space="preserve"> explica esta tristeza. Ademais, esperaríamos que os Tessalonicenses estivessem entristecidos com a sua própria iminente provação em vez de entristecidos com seus entes queridos que a </w:t>
      </w:r>
      <w:proofErr w:type="gramStart"/>
      <w:r w:rsidRPr="006C3372">
        <w:rPr>
          <w:rFonts w:ascii="Times New Roman" w:eastAsia="Times New Roman" w:hAnsi="Times New Roman"/>
          <w:spacing w:val="0"/>
          <w:w w:val="100"/>
          <w:sz w:val="27"/>
          <w:szCs w:val="27"/>
          <w:lang w:eastAsia="pt-BR"/>
        </w:rPr>
        <w:t>escaparam</w:t>
      </w:r>
      <w:proofErr w:type="gramEnd"/>
      <w:r w:rsidRPr="006C3372">
        <w:rPr>
          <w:rFonts w:ascii="Times New Roman" w:eastAsia="Times New Roman" w:hAnsi="Times New Roman"/>
          <w:spacing w:val="0"/>
          <w:w w:val="100"/>
          <w:sz w:val="27"/>
          <w:szCs w:val="27"/>
          <w:lang w:eastAsia="pt-BR"/>
        </w:rPr>
        <w:t>. Para além de tudo isso, esperaríamos que eles estivessem questionando acerca de seu próprio futuro. Mas os Tessalonicenses não têm medo nem questões acerca da tribulação vindoura. Esperaríamos que Paulo providenciasse instruções e exortação para um teste tão supremo. Mas não encontramos qualquer indicação de uma tribulação iminente.</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 Sexto, o intimo paralelo entre João 14:1-3 e 1 Tessalonicenses </w:t>
      </w:r>
      <w:proofErr w:type="gramStart"/>
      <w:r w:rsidRPr="006C3372">
        <w:rPr>
          <w:rFonts w:ascii="Times New Roman" w:eastAsia="Times New Roman" w:hAnsi="Times New Roman"/>
          <w:spacing w:val="0"/>
          <w:w w:val="100"/>
          <w:sz w:val="27"/>
          <w:szCs w:val="27"/>
          <w:lang w:eastAsia="pt-BR"/>
        </w:rPr>
        <w:t>4:13</w:t>
      </w:r>
      <w:proofErr w:type="gramEnd"/>
      <w:r w:rsidRPr="006C3372">
        <w:rPr>
          <w:rFonts w:ascii="Times New Roman" w:eastAsia="Times New Roman" w:hAnsi="Times New Roman"/>
          <w:spacing w:val="0"/>
          <w:w w:val="100"/>
          <w:sz w:val="27"/>
          <w:szCs w:val="27"/>
          <w:lang w:eastAsia="pt-BR"/>
        </w:rPr>
        <w:t xml:space="preserve">-18, dois textos referentes à segunda vinda de Cristo, enquadram-se em um arrebatamento </w:t>
      </w:r>
      <w:proofErr w:type="spellStart"/>
      <w:r w:rsidRPr="006C3372">
        <w:rPr>
          <w:rFonts w:ascii="Times New Roman" w:eastAsia="Times New Roman" w:hAnsi="Times New Roman"/>
          <w:spacing w:val="0"/>
          <w:w w:val="100"/>
          <w:sz w:val="27"/>
          <w:szCs w:val="27"/>
          <w:lang w:eastAsia="pt-BR"/>
        </w:rPr>
        <w:t>pré-tribulacionista</w:t>
      </w:r>
      <w:proofErr w:type="spellEnd"/>
      <w:r w:rsidRPr="006C3372">
        <w:rPr>
          <w:rFonts w:ascii="Times New Roman" w:eastAsia="Times New Roman" w:hAnsi="Times New Roman"/>
          <w:spacing w:val="0"/>
          <w:w w:val="100"/>
          <w:sz w:val="27"/>
          <w:szCs w:val="27"/>
          <w:lang w:eastAsia="pt-BR"/>
        </w:rPr>
        <w:t>:</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1°) A promessa da presença com Cristo:</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«E quando eu for, e vos preparar lugar, virei outra vez, e vos levarei para mim mesmo, para que onde eu estiver estejais vós também» (Jo 14.3 – ACF).</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 </w:t>
      </w:r>
      <w:proofErr w:type="gramStart"/>
      <w:r w:rsidRPr="006C3372">
        <w:rPr>
          <w:rFonts w:ascii="Times New Roman" w:eastAsia="Times New Roman" w:hAnsi="Times New Roman"/>
          <w:spacing w:val="0"/>
          <w:w w:val="100"/>
          <w:sz w:val="27"/>
          <w:szCs w:val="27"/>
          <w:lang w:eastAsia="pt-BR"/>
        </w:rPr>
        <w:t>e</w:t>
      </w:r>
      <w:proofErr w:type="gramEnd"/>
      <w:r w:rsidRPr="006C3372">
        <w:rPr>
          <w:rFonts w:ascii="Times New Roman" w:eastAsia="Times New Roman" w:hAnsi="Times New Roman"/>
          <w:spacing w:val="0"/>
          <w:w w:val="100"/>
          <w:sz w:val="27"/>
          <w:szCs w:val="27"/>
          <w:lang w:eastAsia="pt-BR"/>
        </w:rPr>
        <w:t xml:space="preserve"> assim estaremos sempre com o Senhor» (1Ts 4.17 – ACF)</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2°) A promessa de conforto:</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«Não se turbe o vosso coração...» (Jo 14.1 – ACF)</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«Portanto, consolai-vos uns aos outros com estas palavras» (1Ts 4.18 – ACF)</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Jesus instruiu os discípulos que ele estava indo para a casa do Pai (o céu) preparar lugar para eles. Ele prometeu-lhes que retornaria e os receberia para que eles pudessem estar onde quer que ele </w:t>
      </w:r>
      <w:proofErr w:type="gramStart"/>
      <w:r w:rsidRPr="006C3372">
        <w:rPr>
          <w:rFonts w:ascii="Times New Roman" w:eastAsia="Times New Roman" w:hAnsi="Times New Roman"/>
          <w:spacing w:val="0"/>
          <w:w w:val="100"/>
          <w:sz w:val="27"/>
          <w:szCs w:val="27"/>
          <w:lang w:eastAsia="pt-BR"/>
        </w:rPr>
        <w:t>estivesse</w:t>
      </w:r>
      <w:proofErr w:type="gramEnd"/>
      <w:r w:rsidRPr="006C3372">
        <w:rPr>
          <w:rFonts w:ascii="Times New Roman" w:eastAsia="Times New Roman" w:hAnsi="Times New Roman"/>
          <w:spacing w:val="0"/>
          <w:w w:val="100"/>
          <w:sz w:val="27"/>
          <w:szCs w:val="27"/>
          <w:lang w:eastAsia="pt-BR"/>
        </w:rPr>
        <w:t xml:space="preserve"> (João 14:1-3). A frase “onde eu estou,” embora implicando presença contínua no geral, aqui significa presença no céu em particular. Nosso Senhor disse aos Fariseus em João </w:t>
      </w:r>
      <w:proofErr w:type="gramStart"/>
      <w:r w:rsidRPr="006C3372">
        <w:rPr>
          <w:rFonts w:ascii="Times New Roman" w:eastAsia="Times New Roman" w:hAnsi="Times New Roman"/>
          <w:spacing w:val="0"/>
          <w:w w:val="100"/>
          <w:sz w:val="27"/>
          <w:szCs w:val="27"/>
          <w:lang w:eastAsia="pt-BR"/>
        </w:rPr>
        <w:t>3:34</w:t>
      </w:r>
      <w:proofErr w:type="gramEnd"/>
      <w:r w:rsidRPr="006C3372">
        <w:rPr>
          <w:rFonts w:ascii="Times New Roman" w:eastAsia="Times New Roman" w:hAnsi="Times New Roman"/>
          <w:spacing w:val="0"/>
          <w:w w:val="100"/>
          <w:sz w:val="27"/>
          <w:szCs w:val="27"/>
          <w:lang w:eastAsia="pt-BR"/>
        </w:rPr>
        <w:t xml:space="preserve">, “Aonde eu estou, vós não podeis ir.” Ele não estava falando de sua presente morada na terra, mas de sua ressurreta presença à destra do Pai. Em João 14:3, “Onde eu estou” deve significar “no céu,” ou a intenção não faria sentido.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Um arrebatamento </w:t>
      </w:r>
      <w:proofErr w:type="spellStart"/>
      <w:r w:rsidRPr="006C3372">
        <w:rPr>
          <w:rFonts w:ascii="Times New Roman" w:eastAsia="Times New Roman" w:hAnsi="Times New Roman"/>
          <w:spacing w:val="0"/>
          <w:w w:val="100"/>
          <w:sz w:val="27"/>
          <w:szCs w:val="27"/>
          <w:lang w:eastAsia="pt-BR"/>
        </w:rPr>
        <w:t>pós-tribulacionista</w:t>
      </w:r>
      <w:proofErr w:type="spellEnd"/>
      <w:r w:rsidRPr="006C3372">
        <w:rPr>
          <w:rFonts w:ascii="Times New Roman" w:eastAsia="Times New Roman" w:hAnsi="Times New Roman"/>
          <w:spacing w:val="0"/>
          <w:w w:val="100"/>
          <w:sz w:val="27"/>
          <w:szCs w:val="27"/>
          <w:lang w:eastAsia="pt-BR"/>
        </w:rPr>
        <w:t xml:space="preserve"> exige que os santos se encontrem com Cristo nos ares e desçam imediatamente </w:t>
      </w:r>
      <w:proofErr w:type="gramStart"/>
      <w:r w:rsidRPr="006C3372">
        <w:rPr>
          <w:rFonts w:ascii="Times New Roman" w:eastAsia="Times New Roman" w:hAnsi="Times New Roman"/>
          <w:spacing w:val="0"/>
          <w:w w:val="100"/>
          <w:sz w:val="27"/>
          <w:szCs w:val="27"/>
          <w:lang w:eastAsia="pt-BR"/>
        </w:rPr>
        <w:t>à</w:t>
      </w:r>
      <w:proofErr w:type="gramEnd"/>
      <w:r w:rsidRPr="006C3372">
        <w:rPr>
          <w:rFonts w:ascii="Times New Roman" w:eastAsia="Times New Roman" w:hAnsi="Times New Roman"/>
          <w:spacing w:val="0"/>
          <w:w w:val="100"/>
          <w:sz w:val="27"/>
          <w:szCs w:val="27"/>
          <w:lang w:eastAsia="pt-BR"/>
        </w:rPr>
        <w:t xml:space="preserve"> terra sem </w:t>
      </w:r>
      <w:proofErr w:type="spellStart"/>
      <w:r w:rsidRPr="006C3372">
        <w:rPr>
          <w:rFonts w:ascii="Times New Roman" w:eastAsia="Times New Roman" w:hAnsi="Times New Roman"/>
          <w:spacing w:val="0"/>
          <w:w w:val="100"/>
          <w:sz w:val="27"/>
          <w:szCs w:val="27"/>
          <w:lang w:eastAsia="pt-BR"/>
        </w:rPr>
        <w:t>experienciar</w:t>
      </w:r>
      <w:proofErr w:type="spellEnd"/>
      <w:r w:rsidRPr="006C3372">
        <w:rPr>
          <w:rFonts w:ascii="Times New Roman" w:eastAsia="Times New Roman" w:hAnsi="Times New Roman"/>
          <w:spacing w:val="0"/>
          <w:w w:val="100"/>
          <w:sz w:val="27"/>
          <w:szCs w:val="27"/>
          <w:lang w:eastAsia="pt-BR"/>
        </w:rPr>
        <w:t xml:space="preserve"> o que Jesus prometeu em João 14. Porque João 14 se refere ao arrebatamento e não faz qualquer referência a juízo, então apenas um arrebatamento </w:t>
      </w:r>
      <w:proofErr w:type="spellStart"/>
      <w:r w:rsidRPr="006C3372">
        <w:rPr>
          <w:rFonts w:ascii="Times New Roman" w:eastAsia="Times New Roman" w:hAnsi="Times New Roman"/>
          <w:spacing w:val="0"/>
          <w:w w:val="100"/>
          <w:sz w:val="27"/>
          <w:szCs w:val="27"/>
          <w:lang w:eastAsia="pt-BR"/>
        </w:rPr>
        <w:t>pré-tribulacionista</w:t>
      </w:r>
      <w:proofErr w:type="spellEnd"/>
      <w:r w:rsidRPr="006C3372">
        <w:rPr>
          <w:rFonts w:ascii="Times New Roman" w:eastAsia="Times New Roman" w:hAnsi="Times New Roman"/>
          <w:spacing w:val="0"/>
          <w:w w:val="100"/>
          <w:sz w:val="27"/>
          <w:szCs w:val="27"/>
          <w:lang w:eastAsia="pt-BR"/>
        </w:rPr>
        <w:t xml:space="preserve"> satisfaz a linguagem de João 14:1-3 e permite que santos arrebatados habitem com Jesus por um tempo significativo na casa de seu Pai.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Sétimo, eventos no retorno Cristo </w:t>
      </w:r>
      <w:proofErr w:type="gramStart"/>
      <w:r w:rsidRPr="006C3372">
        <w:rPr>
          <w:rFonts w:ascii="Times New Roman" w:eastAsia="Times New Roman" w:hAnsi="Times New Roman"/>
          <w:spacing w:val="0"/>
          <w:w w:val="100"/>
          <w:sz w:val="27"/>
          <w:szCs w:val="27"/>
          <w:lang w:eastAsia="pt-BR"/>
        </w:rPr>
        <w:t>à</w:t>
      </w:r>
      <w:proofErr w:type="gramEnd"/>
      <w:r w:rsidRPr="006C3372">
        <w:rPr>
          <w:rFonts w:ascii="Times New Roman" w:eastAsia="Times New Roman" w:hAnsi="Times New Roman"/>
          <w:spacing w:val="0"/>
          <w:w w:val="100"/>
          <w:sz w:val="27"/>
          <w:szCs w:val="27"/>
          <w:lang w:eastAsia="pt-BR"/>
        </w:rPr>
        <w:t xml:space="preserve"> terra após a tribulação divergem do arrebatamento. Se compararmos o que acontece no arrebatamento em </w:t>
      </w:r>
      <w:proofErr w:type="gramStart"/>
      <w:r w:rsidRPr="006C3372">
        <w:rPr>
          <w:rFonts w:ascii="Times New Roman" w:eastAsia="Times New Roman" w:hAnsi="Times New Roman"/>
          <w:spacing w:val="0"/>
          <w:w w:val="100"/>
          <w:sz w:val="27"/>
          <w:szCs w:val="27"/>
          <w:lang w:eastAsia="pt-BR"/>
        </w:rPr>
        <w:t>1</w:t>
      </w:r>
      <w:proofErr w:type="gramEnd"/>
      <w:r w:rsidRPr="006C3372">
        <w:rPr>
          <w:rFonts w:ascii="Times New Roman" w:eastAsia="Times New Roman" w:hAnsi="Times New Roman"/>
          <w:spacing w:val="0"/>
          <w:w w:val="100"/>
          <w:sz w:val="27"/>
          <w:szCs w:val="27"/>
          <w:lang w:eastAsia="pt-BR"/>
        </w:rPr>
        <w:t xml:space="preserve"> Tessalonicenses 4:13-18 e 1 Coríntios 15:50-58 com o que acontece nos eventos finais da segunda vinda de Cristo em Mateus 24-25, pelo menos oito contrastes significativos podem ser observados, o que demanda a que o arrebatamento e a segunda vinda de Cristo ocorram em tempos diferentes:</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1°. No arrebatamento, Cristo vem nos ares e retorna ao céu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4:17), porém no evento final da segunda vinda, Cristo vem à terra para habitar e reinar (Mt 25:31-32).</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2°. No arrebatamento, Cristo reúne os seus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4:17), porém na segunda vinda, os anjos reúnem os eleitos (Mt 24:31).</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3°. No arrebatamento, Cristo vem para recompensar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4:17), porém na segunda vinda, Cristo vem para julgar (Mt 25:31-46).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4°. No arrebatamento, a ressurreição é proeminente na vinda de Jesus (</w:t>
      </w:r>
      <w:proofErr w:type="gramStart"/>
      <w:r w:rsidRPr="006C3372">
        <w:rPr>
          <w:rFonts w:ascii="Times New Roman" w:eastAsia="Times New Roman" w:hAnsi="Times New Roman"/>
          <w:spacing w:val="0"/>
          <w:w w:val="100"/>
          <w:sz w:val="27"/>
          <w:szCs w:val="27"/>
          <w:lang w:eastAsia="pt-BR"/>
        </w:rPr>
        <w:t>1Ts</w:t>
      </w:r>
      <w:proofErr w:type="gramEnd"/>
      <w:r w:rsidRPr="006C3372">
        <w:rPr>
          <w:rFonts w:ascii="Times New Roman" w:eastAsia="Times New Roman" w:hAnsi="Times New Roman"/>
          <w:spacing w:val="0"/>
          <w:w w:val="100"/>
          <w:sz w:val="27"/>
          <w:szCs w:val="27"/>
          <w:lang w:eastAsia="pt-BR"/>
        </w:rPr>
        <w:t xml:space="preserve"> 4:15-16), porém na segunda vinda, nenhuma ressurreição é mencionada com a descida de Cristo.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5°. No arrebatamento, os crentes partem da terra (</w:t>
      </w:r>
      <w:proofErr w:type="gramStart"/>
      <w:r w:rsidRPr="006C3372">
        <w:rPr>
          <w:rFonts w:ascii="Times New Roman" w:eastAsia="Times New Roman" w:hAnsi="Times New Roman"/>
          <w:spacing w:val="0"/>
          <w:w w:val="100"/>
          <w:sz w:val="27"/>
          <w:szCs w:val="27"/>
          <w:lang w:eastAsia="pt-BR"/>
        </w:rPr>
        <w:t>1</w:t>
      </w:r>
      <w:proofErr w:type="gramEnd"/>
      <w:r w:rsidRPr="006C3372">
        <w:rPr>
          <w:rFonts w:ascii="Times New Roman" w:eastAsia="Times New Roman" w:hAnsi="Times New Roman"/>
          <w:spacing w:val="0"/>
          <w:w w:val="100"/>
          <w:sz w:val="27"/>
          <w:szCs w:val="27"/>
          <w:lang w:eastAsia="pt-BR"/>
        </w:rPr>
        <w:t xml:space="preserve">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4:15-17), porém na segunda vinda, os descrentes são removidos da terra (Mt 24:37-41).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6°. No arrebatamento, os descrentes permanecem na terra (implícito), porém na segunda vinda, os crentes permanecem na terra (</w:t>
      </w:r>
      <w:proofErr w:type="gramStart"/>
      <w:r w:rsidRPr="006C3372">
        <w:rPr>
          <w:rFonts w:ascii="Times New Roman" w:eastAsia="Times New Roman" w:hAnsi="Times New Roman"/>
          <w:spacing w:val="0"/>
          <w:w w:val="100"/>
          <w:sz w:val="27"/>
          <w:szCs w:val="27"/>
          <w:lang w:eastAsia="pt-BR"/>
        </w:rPr>
        <w:t>Mt</w:t>
      </w:r>
      <w:proofErr w:type="gramEnd"/>
      <w:r w:rsidRPr="006C3372">
        <w:rPr>
          <w:rFonts w:ascii="Times New Roman" w:eastAsia="Times New Roman" w:hAnsi="Times New Roman"/>
          <w:spacing w:val="0"/>
          <w:w w:val="100"/>
          <w:sz w:val="27"/>
          <w:szCs w:val="27"/>
          <w:lang w:eastAsia="pt-BR"/>
        </w:rPr>
        <w:t xml:space="preserve"> 25:34).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7°. No arrebatamento, não existe menção do reino de Cristo na terra, porém na segunda vinda, o reino de Cristo na terra é estabelecido (</w:t>
      </w:r>
      <w:proofErr w:type="gramStart"/>
      <w:r w:rsidRPr="006C3372">
        <w:rPr>
          <w:rFonts w:ascii="Times New Roman" w:eastAsia="Times New Roman" w:hAnsi="Times New Roman"/>
          <w:spacing w:val="0"/>
          <w:w w:val="100"/>
          <w:sz w:val="27"/>
          <w:szCs w:val="27"/>
          <w:lang w:eastAsia="pt-BR"/>
        </w:rPr>
        <w:t>Mt</w:t>
      </w:r>
      <w:proofErr w:type="gramEnd"/>
      <w:r w:rsidRPr="006C3372">
        <w:rPr>
          <w:rFonts w:ascii="Times New Roman" w:eastAsia="Times New Roman" w:hAnsi="Times New Roman"/>
          <w:spacing w:val="0"/>
          <w:w w:val="100"/>
          <w:sz w:val="27"/>
          <w:szCs w:val="27"/>
          <w:lang w:eastAsia="pt-BR"/>
        </w:rPr>
        <w:t xml:space="preserve"> 25:34).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8°. No arrebatamento, os crentes receberão corpos glorificados cf. (</w:t>
      </w:r>
      <w:proofErr w:type="gramStart"/>
      <w:r w:rsidRPr="006C3372">
        <w:rPr>
          <w:rFonts w:ascii="Times New Roman" w:eastAsia="Times New Roman" w:hAnsi="Times New Roman"/>
          <w:spacing w:val="0"/>
          <w:w w:val="100"/>
          <w:sz w:val="27"/>
          <w:szCs w:val="27"/>
          <w:lang w:eastAsia="pt-BR"/>
        </w:rPr>
        <w:t>1Co</w:t>
      </w:r>
      <w:proofErr w:type="gramEnd"/>
      <w:r w:rsidRPr="006C3372">
        <w:rPr>
          <w:rFonts w:ascii="Times New Roman" w:eastAsia="Times New Roman" w:hAnsi="Times New Roman"/>
          <w:spacing w:val="0"/>
          <w:w w:val="100"/>
          <w:sz w:val="27"/>
          <w:szCs w:val="27"/>
          <w:lang w:eastAsia="pt-BR"/>
        </w:rPr>
        <w:t xml:space="preserve"> 15:51-57), porém na segunda vinda, ninguém que está vivo recebe corpos glorificados.</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Adicionalmente, muitas das parábolas de Cristo em Mateus 13 confirmam diferenças entre o arrebatamento e a segunda vinda de Cristo à terra. Na parábola do trigo e do joio, o joio (descrente) é retirado do meio do trigo (crentes) no clímax da segunda vinda (</w:t>
      </w:r>
      <w:proofErr w:type="gramStart"/>
      <w:r w:rsidRPr="006C3372">
        <w:rPr>
          <w:rFonts w:ascii="Times New Roman" w:eastAsia="Times New Roman" w:hAnsi="Times New Roman"/>
          <w:spacing w:val="0"/>
          <w:w w:val="100"/>
          <w:sz w:val="27"/>
          <w:szCs w:val="27"/>
          <w:lang w:eastAsia="pt-BR"/>
        </w:rPr>
        <w:t>Mt</w:t>
      </w:r>
      <w:proofErr w:type="gramEnd"/>
      <w:r w:rsidRPr="006C3372">
        <w:rPr>
          <w:rFonts w:ascii="Times New Roman" w:eastAsia="Times New Roman" w:hAnsi="Times New Roman"/>
          <w:spacing w:val="0"/>
          <w:w w:val="100"/>
          <w:sz w:val="27"/>
          <w:szCs w:val="27"/>
          <w:lang w:eastAsia="pt-BR"/>
        </w:rPr>
        <w:t xml:space="preserve">. 13:30, 40), porém os crentes são removidos de entre os descrentes no arrebatamento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4:15-17). Na parábola da rede, os peixes ruins (descrentes) são retirados do meio dos peixes bons (crentes) no ápice da segunda vinda de Cristo (</w:t>
      </w:r>
      <w:proofErr w:type="gramStart"/>
      <w:r w:rsidRPr="006C3372">
        <w:rPr>
          <w:rFonts w:ascii="Times New Roman" w:eastAsia="Times New Roman" w:hAnsi="Times New Roman"/>
          <w:spacing w:val="0"/>
          <w:w w:val="100"/>
          <w:sz w:val="27"/>
          <w:szCs w:val="27"/>
          <w:lang w:eastAsia="pt-BR"/>
        </w:rPr>
        <w:t>Mt</w:t>
      </w:r>
      <w:proofErr w:type="gramEnd"/>
      <w:r w:rsidRPr="006C3372">
        <w:rPr>
          <w:rFonts w:ascii="Times New Roman" w:eastAsia="Times New Roman" w:hAnsi="Times New Roman"/>
          <w:spacing w:val="0"/>
          <w:w w:val="100"/>
          <w:sz w:val="27"/>
          <w:szCs w:val="27"/>
          <w:lang w:eastAsia="pt-BR"/>
        </w:rPr>
        <w:t xml:space="preserve">.13:48-50), porém os crentes são removidos de entre os descrentes no arrebatamento (1 </w:t>
      </w:r>
      <w:proofErr w:type="spellStart"/>
      <w:r w:rsidRPr="006C3372">
        <w:rPr>
          <w:rFonts w:ascii="Times New Roman" w:eastAsia="Times New Roman" w:hAnsi="Times New Roman"/>
          <w:spacing w:val="0"/>
          <w:w w:val="100"/>
          <w:sz w:val="27"/>
          <w:szCs w:val="27"/>
          <w:lang w:eastAsia="pt-BR"/>
        </w:rPr>
        <w:t>Ts</w:t>
      </w:r>
      <w:proofErr w:type="spellEnd"/>
      <w:r w:rsidRPr="006C3372">
        <w:rPr>
          <w:rFonts w:ascii="Times New Roman" w:eastAsia="Times New Roman" w:hAnsi="Times New Roman"/>
          <w:spacing w:val="0"/>
          <w:w w:val="100"/>
          <w:sz w:val="27"/>
          <w:szCs w:val="27"/>
          <w:lang w:eastAsia="pt-BR"/>
        </w:rPr>
        <w:t xml:space="preserve">. 4:15-17). Finalmente, não existe qualquer menção ao arrebatamento nos textos detalhados textos da segunda vinda, Mateus 24 e Apocalipse 19. </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b/>
          <w:bCs/>
          <w:spacing w:val="0"/>
          <w:w w:val="100"/>
          <w:sz w:val="36"/>
          <w:szCs w:val="36"/>
          <w:lang w:eastAsia="pt-BR"/>
        </w:rPr>
        <w:t xml:space="preserve">(John </w:t>
      </w:r>
      <w:proofErr w:type="spellStart"/>
      <w:r w:rsidRPr="006C3372">
        <w:rPr>
          <w:rFonts w:ascii="Times New Roman" w:eastAsia="Times New Roman" w:hAnsi="Times New Roman"/>
          <w:b/>
          <w:bCs/>
          <w:spacing w:val="0"/>
          <w:w w:val="100"/>
          <w:sz w:val="36"/>
          <w:szCs w:val="36"/>
          <w:lang w:eastAsia="pt-BR"/>
        </w:rPr>
        <w:t>MacArthur</w:t>
      </w:r>
      <w:proofErr w:type="spellEnd"/>
      <w:r w:rsidRPr="006C3372">
        <w:rPr>
          <w:rFonts w:ascii="Times New Roman" w:eastAsia="Times New Roman" w:hAnsi="Times New Roman"/>
          <w:b/>
          <w:bCs/>
          <w:spacing w:val="0"/>
          <w:w w:val="100"/>
          <w:sz w:val="36"/>
          <w:szCs w:val="36"/>
          <w:lang w:eastAsia="pt-BR"/>
        </w:rPr>
        <w:t xml:space="preserve"> e Richard </w:t>
      </w:r>
      <w:proofErr w:type="spellStart"/>
      <w:r w:rsidRPr="006C3372">
        <w:rPr>
          <w:rFonts w:ascii="Times New Roman" w:eastAsia="Times New Roman" w:hAnsi="Times New Roman"/>
          <w:b/>
          <w:bCs/>
          <w:spacing w:val="0"/>
          <w:w w:val="100"/>
          <w:sz w:val="36"/>
          <w:szCs w:val="36"/>
          <w:lang w:eastAsia="pt-BR"/>
        </w:rPr>
        <w:t>Mayhue</w:t>
      </w:r>
      <w:proofErr w:type="spellEnd"/>
      <w:r w:rsidRPr="006C3372">
        <w:rPr>
          <w:rFonts w:ascii="Times New Roman" w:eastAsia="Times New Roman" w:hAnsi="Times New Roman"/>
          <w:b/>
          <w:bCs/>
          <w:spacing w:val="0"/>
          <w:w w:val="100"/>
          <w:sz w:val="36"/>
          <w:szCs w:val="36"/>
          <w:lang w:eastAsia="pt-BR"/>
        </w:rPr>
        <w:t xml:space="preserve"> / Teologia Sistemática)</w:t>
      </w:r>
    </w:p>
    <w:p w:rsidR="00F7555A" w:rsidRPr="006C3372" w:rsidRDefault="00F7555A" w:rsidP="006C3372">
      <w:pPr>
        <w:spacing w:line="240" w:lineRule="auto"/>
        <w:rPr>
          <w:rFonts w:ascii="Times New Roman" w:eastAsia="Times New Roman" w:hAnsi="Times New Roman"/>
          <w:spacing w:val="0"/>
          <w:w w:val="100"/>
          <w:sz w:val="24"/>
          <w:szCs w:val="24"/>
          <w:lang w:eastAsia="pt-BR"/>
        </w:rPr>
      </w:pPr>
    </w:p>
    <w:p w:rsidR="00F7555A" w:rsidRPr="006C3372" w:rsidRDefault="00F7555A" w:rsidP="006C3372">
      <w:pPr>
        <w:spacing w:line="240" w:lineRule="auto"/>
        <w:rPr>
          <w:rFonts w:ascii="Times New Roman" w:eastAsia="Times New Roman" w:hAnsi="Times New Roman"/>
          <w:spacing w:val="0"/>
          <w:w w:val="100"/>
          <w:sz w:val="24"/>
          <w:szCs w:val="24"/>
          <w:lang w:eastAsia="pt-BR"/>
        </w:rPr>
      </w:pPr>
      <w:proofErr w:type="spellStart"/>
      <w:r w:rsidRPr="006C3372">
        <w:rPr>
          <w:rFonts w:ascii="Times New Roman" w:eastAsia="Times New Roman" w:hAnsi="Times New Roman"/>
          <w:b/>
          <w:bCs/>
          <w:spacing w:val="0"/>
          <w:w w:val="100"/>
          <w:sz w:val="27"/>
          <w:szCs w:val="27"/>
          <w:lang w:eastAsia="pt-BR"/>
        </w:rPr>
        <w:t>Saullo</w:t>
      </w:r>
      <w:proofErr w:type="spellEnd"/>
      <w:r w:rsidRPr="006C3372">
        <w:rPr>
          <w:rFonts w:ascii="Times New Roman" w:eastAsia="Times New Roman" w:hAnsi="Times New Roman"/>
          <w:b/>
          <w:bCs/>
          <w:spacing w:val="0"/>
          <w:w w:val="100"/>
          <w:sz w:val="27"/>
          <w:szCs w:val="27"/>
          <w:lang w:eastAsia="pt-BR"/>
        </w:rPr>
        <w:t xml:space="preserve"> </w:t>
      </w:r>
      <w:proofErr w:type="spellStart"/>
      <w:r w:rsidRPr="006C3372">
        <w:rPr>
          <w:rFonts w:ascii="Times New Roman" w:eastAsia="Times New Roman" w:hAnsi="Times New Roman"/>
          <w:b/>
          <w:bCs/>
          <w:spacing w:val="0"/>
          <w:w w:val="100"/>
          <w:sz w:val="27"/>
          <w:szCs w:val="27"/>
          <w:lang w:eastAsia="pt-BR"/>
        </w:rPr>
        <w:t>Stan</w:t>
      </w:r>
      <w:proofErr w:type="spellEnd"/>
      <w:r w:rsidRPr="006C3372">
        <w:rPr>
          <w:rFonts w:ascii="Times New Roman" w:eastAsia="Times New Roman" w:hAnsi="Times New Roman"/>
          <w:b/>
          <w:bCs/>
          <w:spacing w:val="0"/>
          <w:w w:val="100"/>
          <w:sz w:val="27"/>
          <w:szCs w:val="27"/>
          <w:lang w:eastAsia="pt-BR"/>
        </w:rPr>
        <w:t>:</w:t>
      </w:r>
      <w:r w:rsidRPr="006C3372">
        <w:rPr>
          <w:rFonts w:ascii="Times New Roman" w:eastAsia="Times New Roman" w:hAnsi="Times New Roman"/>
          <w:b/>
          <w:bCs/>
          <w:spacing w:val="0"/>
          <w:w w:val="100"/>
          <w:sz w:val="27"/>
          <w:szCs w:val="27"/>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b/>
          <w:bCs/>
          <w:spacing w:val="0"/>
          <w:w w:val="100"/>
          <w:sz w:val="36"/>
          <w:szCs w:val="36"/>
          <w:lang w:eastAsia="pt-BR"/>
        </w:rPr>
        <w:t>● O que significa “Arrebatamento”?</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A palavra grega é </w:t>
      </w:r>
      <w:proofErr w:type="spellStart"/>
      <w:r w:rsidRPr="006C3372">
        <w:rPr>
          <w:rFonts w:ascii="Times New Roman" w:eastAsia="Times New Roman" w:hAnsi="Times New Roman"/>
          <w:spacing w:val="0"/>
          <w:w w:val="100"/>
          <w:sz w:val="27"/>
          <w:szCs w:val="27"/>
          <w:lang w:eastAsia="pt-BR"/>
        </w:rPr>
        <w:t>harpazo</w:t>
      </w:r>
      <w:proofErr w:type="spellEnd"/>
      <w:r w:rsidRPr="006C3372">
        <w:rPr>
          <w:rFonts w:ascii="Times New Roman" w:eastAsia="Times New Roman" w:hAnsi="Times New Roman"/>
          <w:spacing w:val="0"/>
          <w:w w:val="100"/>
          <w:sz w:val="27"/>
          <w:szCs w:val="27"/>
          <w:lang w:eastAsia="pt-BR"/>
        </w:rPr>
        <w:t xml:space="preserve"> que denota um rapto, com força, arrancar ou remover com intensidade. O Novo Testamento usa </w:t>
      </w:r>
      <w:proofErr w:type="spellStart"/>
      <w:r w:rsidRPr="006C3372">
        <w:rPr>
          <w:rFonts w:ascii="Times New Roman" w:eastAsia="Times New Roman" w:hAnsi="Times New Roman"/>
          <w:spacing w:val="0"/>
          <w:w w:val="100"/>
          <w:sz w:val="27"/>
          <w:szCs w:val="27"/>
          <w:lang w:eastAsia="pt-BR"/>
        </w:rPr>
        <w:t>harpazo</w:t>
      </w:r>
      <w:proofErr w:type="spellEnd"/>
      <w:r w:rsidRPr="006C3372">
        <w:rPr>
          <w:rFonts w:ascii="Times New Roman" w:eastAsia="Times New Roman" w:hAnsi="Times New Roman"/>
          <w:spacing w:val="0"/>
          <w:w w:val="100"/>
          <w:sz w:val="27"/>
          <w:szCs w:val="27"/>
          <w:lang w:eastAsia="pt-BR"/>
        </w:rPr>
        <w:t xml:space="preserve"> basicamente de duas maneiras, como algo negativo (</w:t>
      </w:r>
      <w:proofErr w:type="gramStart"/>
      <w:r w:rsidRPr="006C3372">
        <w:rPr>
          <w:rFonts w:ascii="Times New Roman" w:eastAsia="Times New Roman" w:hAnsi="Times New Roman"/>
          <w:spacing w:val="0"/>
          <w:w w:val="100"/>
          <w:sz w:val="27"/>
          <w:szCs w:val="27"/>
          <w:lang w:eastAsia="pt-BR"/>
        </w:rPr>
        <w:t>Mt</w:t>
      </w:r>
      <w:proofErr w:type="gramEnd"/>
      <w:r w:rsidRPr="006C3372">
        <w:rPr>
          <w:rFonts w:ascii="Times New Roman" w:eastAsia="Times New Roman" w:hAnsi="Times New Roman"/>
          <w:spacing w:val="0"/>
          <w:w w:val="100"/>
          <w:sz w:val="27"/>
          <w:szCs w:val="27"/>
          <w:lang w:eastAsia="pt-BR"/>
        </w:rPr>
        <w:t xml:space="preserve"> 13:19; Jo 10:12); e como algo positivo (1Ts 4:17; 2Co 12:2-4; At 8:39). </w:t>
      </w:r>
      <w:proofErr w:type="spellStart"/>
      <w:r w:rsidRPr="006C3372">
        <w:rPr>
          <w:rFonts w:ascii="Times New Roman" w:eastAsia="Times New Roman" w:hAnsi="Times New Roman"/>
          <w:spacing w:val="0"/>
          <w:w w:val="100"/>
          <w:sz w:val="27"/>
          <w:szCs w:val="27"/>
          <w:lang w:eastAsia="pt-BR"/>
        </w:rPr>
        <w:t>Harpazo</w:t>
      </w:r>
      <w:proofErr w:type="spellEnd"/>
      <w:r w:rsidRPr="006C3372">
        <w:rPr>
          <w:rFonts w:ascii="Times New Roman" w:eastAsia="Times New Roman" w:hAnsi="Times New Roman"/>
          <w:spacing w:val="0"/>
          <w:w w:val="100"/>
          <w:sz w:val="27"/>
          <w:szCs w:val="27"/>
          <w:lang w:eastAsia="pt-BR"/>
        </w:rPr>
        <w:t xml:space="preserve"> também </w:t>
      </w:r>
      <w:proofErr w:type="gramStart"/>
      <w:r w:rsidRPr="006C3372">
        <w:rPr>
          <w:rFonts w:ascii="Times New Roman" w:eastAsia="Times New Roman" w:hAnsi="Times New Roman"/>
          <w:spacing w:val="0"/>
          <w:w w:val="100"/>
          <w:sz w:val="27"/>
          <w:szCs w:val="27"/>
          <w:lang w:eastAsia="pt-BR"/>
        </w:rPr>
        <w:t>encontra-se</w:t>
      </w:r>
      <w:proofErr w:type="gramEnd"/>
      <w:r w:rsidRPr="006C3372">
        <w:rPr>
          <w:rFonts w:ascii="Times New Roman" w:eastAsia="Times New Roman" w:hAnsi="Times New Roman"/>
          <w:spacing w:val="0"/>
          <w:w w:val="100"/>
          <w:sz w:val="27"/>
          <w:szCs w:val="27"/>
          <w:lang w:eastAsia="pt-BR"/>
        </w:rPr>
        <w:t xml:space="preserve"> em: Mt 11:12; Jo 6:15; 10:28,29; At 23:10; Jd 23; Ap 12:2,4). Fica assim evidente que </w:t>
      </w:r>
      <w:proofErr w:type="spellStart"/>
      <w:r w:rsidRPr="006C3372">
        <w:rPr>
          <w:rFonts w:ascii="Times New Roman" w:eastAsia="Times New Roman" w:hAnsi="Times New Roman"/>
          <w:spacing w:val="0"/>
          <w:w w:val="100"/>
          <w:sz w:val="27"/>
          <w:szCs w:val="27"/>
          <w:lang w:eastAsia="pt-BR"/>
        </w:rPr>
        <w:t>harpazo</w:t>
      </w:r>
      <w:proofErr w:type="spellEnd"/>
      <w:r w:rsidRPr="006C3372">
        <w:rPr>
          <w:rFonts w:ascii="Times New Roman" w:eastAsia="Times New Roman" w:hAnsi="Times New Roman"/>
          <w:spacing w:val="0"/>
          <w:w w:val="100"/>
          <w:sz w:val="27"/>
          <w:szCs w:val="27"/>
          <w:lang w:eastAsia="pt-BR"/>
        </w:rPr>
        <w:t xml:space="preserve"> é a palavra perfeita para descrever Deus repentinamente tirando ou arrancando a sua Igreja da terra para o céu como a primeira fase da segunda vinda de Jesus Cristo.</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w:t>
      </w:r>
      <w:r w:rsidRPr="006C3372">
        <w:rPr>
          <w:rFonts w:ascii="Times New Roman" w:eastAsia="Times New Roman" w:hAnsi="Times New Roman"/>
          <w:b/>
          <w:bCs/>
          <w:spacing w:val="0"/>
          <w:w w:val="100"/>
          <w:sz w:val="36"/>
          <w:szCs w:val="36"/>
          <w:lang w:eastAsia="pt-BR"/>
        </w:rPr>
        <w:t xml:space="preserve"> O Arrebatamento será parcial ou total?</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Há um grande conflito mal resolvido entre os cristãos sobre o Arrebatamento, pois por muito tempo fomos ensinados que o Arrebatamento da Igreja é uma espécie de recompensa para os crentes merecedores; como resultado de tal esforço a pessoa seria recompensada sendo arrebatada da terra; mas é necessário entendermos que na obra </w:t>
      </w:r>
      <w:proofErr w:type="spellStart"/>
      <w:r w:rsidRPr="006C3372">
        <w:rPr>
          <w:rFonts w:ascii="Times New Roman" w:eastAsia="Times New Roman" w:hAnsi="Times New Roman"/>
          <w:spacing w:val="0"/>
          <w:w w:val="100"/>
          <w:sz w:val="27"/>
          <w:szCs w:val="27"/>
          <w:lang w:eastAsia="pt-BR"/>
        </w:rPr>
        <w:t>redentiva</w:t>
      </w:r>
      <w:proofErr w:type="spellEnd"/>
      <w:r w:rsidRPr="006C3372">
        <w:rPr>
          <w:rFonts w:ascii="Times New Roman" w:eastAsia="Times New Roman" w:hAnsi="Times New Roman"/>
          <w:spacing w:val="0"/>
          <w:w w:val="100"/>
          <w:sz w:val="27"/>
          <w:szCs w:val="27"/>
          <w:lang w:eastAsia="pt-BR"/>
        </w:rPr>
        <w:t xml:space="preserve"> de Cristo já estava incluso o Arrebatamento da Sua Igreja (</w:t>
      </w:r>
      <w:proofErr w:type="spellStart"/>
      <w:r w:rsidRPr="006C3372">
        <w:rPr>
          <w:rFonts w:ascii="Times New Roman" w:eastAsia="Times New Roman" w:hAnsi="Times New Roman"/>
          <w:spacing w:val="0"/>
          <w:w w:val="100"/>
          <w:sz w:val="27"/>
          <w:szCs w:val="27"/>
          <w:lang w:eastAsia="pt-BR"/>
        </w:rPr>
        <w:t>Fl</w:t>
      </w:r>
      <w:proofErr w:type="spellEnd"/>
      <w:r w:rsidRPr="006C3372">
        <w:rPr>
          <w:rFonts w:ascii="Times New Roman" w:eastAsia="Times New Roman" w:hAnsi="Times New Roman"/>
          <w:spacing w:val="0"/>
          <w:w w:val="100"/>
          <w:sz w:val="27"/>
          <w:szCs w:val="27"/>
          <w:lang w:eastAsia="pt-BR"/>
        </w:rPr>
        <w:t xml:space="preserve"> 1:6; Jd 24; Rm </w:t>
      </w:r>
      <w:proofErr w:type="gramStart"/>
      <w:r w:rsidRPr="006C3372">
        <w:rPr>
          <w:rFonts w:ascii="Times New Roman" w:eastAsia="Times New Roman" w:hAnsi="Times New Roman"/>
          <w:spacing w:val="0"/>
          <w:w w:val="100"/>
          <w:sz w:val="27"/>
          <w:szCs w:val="27"/>
          <w:lang w:eastAsia="pt-BR"/>
        </w:rPr>
        <w:t>8:23</w:t>
      </w:r>
      <w:proofErr w:type="gramEnd"/>
      <w:r w:rsidRPr="006C3372">
        <w:rPr>
          <w:rFonts w:ascii="Times New Roman" w:eastAsia="Times New Roman" w:hAnsi="Times New Roman"/>
          <w:spacing w:val="0"/>
          <w:w w:val="100"/>
          <w:sz w:val="27"/>
          <w:szCs w:val="27"/>
          <w:lang w:eastAsia="pt-BR"/>
        </w:rPr>
        <w:t xml:space="preserve">-25; 1Ts 5:23-24; Ef 5:25-27; Jo 14:1-3), então fica claro que quem será arrebatado será a Igreja do Senhor, ou seja “os de Cristo”. Assim, como nós não merecíamos ser salvos, mas fomos pela graça de Deus mediante a fé (Ef 2.8), assim também não merecemos ser arrebatados, mas no plano da Salvação já estava o Arrebatamento incluso; portanto a melhor maneira de uma pessoa se preparar para o Arrebatamento é recebendo a Salvação que o Cristo providenciou através do sangue da sua cruz (Cl </w:t>
      </w:r>
      <w:proofErr w:type="gramStart"/>
      <w:r w:rsidRPr="006C3372">
        <w:rPr>
          <w:rFonts w:ascii="Times New Roman" w:eastAsia="Times New Roman" w:hAnsi="Times New Roman"/>
          <w:spacing w:val="0"/>
          <w:w w:val="100"/>
          <w:sz w:val="27"/>
          <w:szCs w:val="27"/>
          <w:lang w:eastAsia="pt-BR"/>
        </w:rPr>
        <w:t>1:20</w:t>
      </w:r>
      <w:proofErr w:type="gramEnd"/>
      <w:r w:rsidRPr="006C3372">
        <w:rPr>
          <w:rFonts w:ascii="Times New Roman" w:eastAsia="Times New Roman" w:hAnsi="Times New Roman"/>
          <w:spacing w:val="0"/>
          <w:w w:val="100"/>
          <w:sz w:val="27"/>
          <w:szCs w:val="27"/>
          <w:lang w:eastAsia="pt-BR"/>
        </w:rPr>
        <w:t xml:space="preserve">)  - </w:t>
      </w:r>
      <w:r w:rsidRPr="006C3372">
        <w:rPr>
          <w:rFonts w:ascii="Times New Roman" w:eastAsia="Times New Roman" w:hAnsi="Times New Roman"/>
          <w:b/>
          <w:bCs/>
          <w:spacing w:val="0"/>
          <w:w w:val="100"/>
          <w:sz w:val="36"/>
          <w:szCs w:val="36"/>
          <w:lang w:eastAsia="pt-BR"/>
        </w:rPr>
        <w:t>(</w:t>
      </w:r>
      <w:proofErr w:type="spellStart"/>
      <w:r w:rsidRPr="006C3372">
        <w:rPr>
          <w:rFonts w:ascii="Times New Roman" w:eastAsia="Times New Roman" w:hAnsi="Times New Roman"/>
          <w:b/>
          <w:bCs/>
          <w:spacing w:val="0"/>
          <w:w w:val="100"/>
          <w:sz w:val="36"/>
          <w:szCs w:val="36"/>
          <w:lang w:eastAsia="pt-BR"/>
        </w:rPr>
        <w:t>Saullo</w:t>
      </w:r>
      <w:proofErr w:type="spellEnd"/>
      <w:r w:rsidRPr="006C3372">
        <w:rPr>
          <w:rFonts w:ascii="Times New Roman" w:eastAsia="Times New Roman" w:hAnsi="Times New Roman"/>
          <w:b/>
          <w:bCs/>
          <w:spacing w:val="0"/>
          <w:w w:val="100"/>
          <w:sz w:val="36"/>
          <w:szCs w:val="36"/>
          <w:lang w:eastAsia="pt-BR"/>
        </w:rPr>
        <w:t xml:space="preserve"> </w:t>
      </w:r>
      <w:proofErr w:type="spellStart"/>
      <w:r w:rsidRPr="006C3372">
        <w:rPr>
          <w:rFonts w:ascii="Times New Roman" w:eastAsia="Times New Roman" w:hAnsi="Times New Roman"/>
          <w:b/>
          <w:bCs/>
          <w:spacing w:val="0"/>
          <w:w w:val="100"/>
          <w:sz w:val="36"/>
          <w:szCs w:val="36"/>
          <w:lang w:eastAsia="pt-BR"/>
        </w:rPr>
        <w:t>Stan</w:t>
      </w:r>
      <w:proofErr w:type="spellEnd"/>
      <w:r w:rsidRPr="006C3372">
        <w:rPr>
          <w:rFonts w:ascii="Times New Roman" w:eastAsia="Times New Roman" w:hAnsi="Times New Roman"/>
          <w:b/>
          <w:bCs/>
          <w:spacing w:val="0"/>
          <w:w w:val="100"/>
          <w:sz w:val="36"/>
          <w:szCs w:val="36"/>
          <w:lang w:eastAsia="pt-BR"/>
        </w:rPr>
        <w:t>)</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"Eis aqui vos digo um mistério: Na verdade, nem todos dormiremos, mas todos seremos transformados; Num momento, num abrir e fechar de olhos, ante a última trombeta; porque a trombeta soará, e os mortos ressuscitarão incorruptíveis, e nós seremos transformados. Porque convém que isto que é corruptível se revista da incorruptibilidade, e que isto que é mortal se revista da imortalidade. E, quando isto que é corruptível se revestir da incorruptibilidade, e isto que é mortal se revestir da imortalidade, então cumprir-se-á a palavra que está escrita: Tragada foi a morte na vitória" (1Co 15.51-54)</w:t>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b/>
          <w:bCs/>
          <w:spacing w:val="0"/>
          <w:w w:val="100"/>
          <w:sz w:val="36"/>
          <w:szCs w:val="36"/>
          <w:lang w:eastAsia="pt-BR"/>
        </w:rPr>
        <w:br/>
      </w:r>
      <w:r w:rsidRPr="006C3372">
        <w:rPr>
          <w:rFonts w:ascii="Times New Roman" w:eastAsia="Times New Roman" w:hAnsi="Times New Roman"/>
          <w:b/>
          <w:bCs/>
          <w:spacing w:val="0"/>
          <w:w w:val="100"/>
          <w:sz w:val="36"/>
          <w:szCs w:val="36"/>
          <w:lang w:eastAsia="pt-BR"/>
        </w:rPr>
        <w:br/>
      </w:r>
      <w:r w:rsidRPr="006C3372">
        <w:rPr>
          <w:rFonts w:ascii="Times New Roman" w:eastAsia="Times New Roman" w:hAnsi="Times New Roman"/>
          <w:b/>
          <w:bCs/>
          <w:noProof/>
          <w:spacing w:val="0"/>
          <w:w w:val="100"/>
          <w:sz w:val="36"/>
          <w:szCs w:val="36"/>
          <w:lang w:eastAsia="pt-BR"/>
        </w:rPr>
        <w:drawing>
          <wp:inline distT="0" distB="0" distL="0" distR="0">
            <wp:extent cx="459740" cy="45974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9740" cy="459740"/>
                    </a:xfrm>
                    <a:prstGeom prst="rect">
                      <a:avLst/>
                    </a:prstGeom>
                    <a:noFill/>
                    <a:ln>
                      <a:noFill/>
                    </a:ln>
                  </pic:spPr>
                </pic:pic>
              </a:graphicData>
            </a:graphic>
          </wp:inline>
        </w:drawing>
      </w:r>
      <w:r w:rsidRPr="006C3372">
        <w:rPr>
          <w:rFonts w:ascii="Times New Roman" w:eastAsia="Times New Roman" w:hAnsi="Times New Roman"/>
          <w:b/>
          <w:bCs/>
          <w:spacing w:val="0"/>
          <w:w w:val="100"/>
          <w:sz w:val="36"/>
          <w:szCs w:val="36"/>
          <w:lang w:eastAsia="pt-BR"/>
        </w:rPr>
        <w:t>Bibliografia:</w:t>
      </w:r>
      <w:r w:rsidRPr="006C3372">
        <w:rPr>
          <w:rFonts w:ascii="Times New Roman" w:eastAsia="Times New Roman" w:hAnsi="Times New Roman"/>
          <w:b/>
          <w:bCs/>
          <w:spacing w:val="0"/>
          <w:w w:val="100"/>
          <w:sz w:val="36"/>
          <w:szCs w:val="36"/>
          <w:lang w:eastAsia="pt-BR"/>
        </w:rPr>
        <w:br/>
      </w:r>
      <w:r w:rsidRPr="006C3372">
        <w:rPr>
          <w:rFonts w:ascii="Times New Roman" w:eastAsia="Times New Roman" w:hAnsi="Times New Roman"/>
          <w:b/>
          <w:bCs/>
          <w:spacing w:val="0"/>
          <w:w w:val="100"/>
          <w:sz w:val="36"/>
          <w:szCs w:val="36"/>
          <w:lang w:eastAsia="pt-BR"/>
        </w:rPr>
        <w:br/>
        <w:t xml:space="preserve">• Richard </w:t>
      </w:r>
      <w:proofErr w:type="spellStart"/>
      <w:r w:rsidRPr="006C3372">
        <w:rPr>
          <w:rFonts w:ascii="Times New Roman" w:eastAsia="Times New Roman" w:hAnsi="Times New Roman"/>
          <w:b/>
          <w:bCs/>
          <w:spacing w:val="0"/>
          <w:w w:val="100"/>
          <w:sz w:val="36"/>
          <w:szCs w:val="36"/>
          <w:lang w:eastAsia="pt-BR"/>
        </w:rPr>
        <w:t>Mayhue</w:t>
      </w:r>
      <w:proofErr w:type="spellEnd"/>
      <w:r w:rsidRPr="006C3372">
        <w:rPr>
          <w:rFonts w:ascii="Times New Roman" w:eastAsia="Times New Roman" w:hAnsi="Times New Roman"/>
          <w:b/>
          <w:bCs/>
          <w:spacing w:val="0"/>
          <w:w w:val="100"/>
          <w:sz w:val="36"/>
          <w:szCs w:val="36"/>
          <w:lang w:eastAsia="pt-BR"/>
        </w:rPr>
        <w:t xml:space="preserve"> / Os Planos Proféticos de Cristo: Um guia básico sobre o </w:t>
      </w:r>
      <w:proofErr w:type="spellStart"/>
      <w:r w:rsidRPr="006C3372">
        <w:rPr>
          <w:rFonts w:ascii="Times New Roman" w:eastAsia="Times New Roman" w:hAnsi="Times New Roman"/>
          <w:b/>
          <w:bCs/>
          <w:spacing w:val="0"/>
          <w:w w:val="100"/>
          <w:sz w:val="36"/>
          <w:szCs w:val="36"/>
          <w:lang w:eastAsia="pt-BR"/>
        </w:rPr>
        <w:t>premilenismo</w:t>
      </w:r>
      <w:proofErr w:type="spellEnd"/>
      <w:r w:rsidRPr="006C3372">
        <w:rPr>
          <w:rFonts w:ascii="Times New Roman" w:eastAsia="Times New Roman" w:hAnsi="Times New Roman"/>
          <w:b/>
          <w:bCs/>
          <w:spacing w:val="0"/>
          <w:w w:val="100"/>
          <w:sz w:val="36"/>
          <w:szCs w:val="36"/>
          <w:lang w:eastAsia="pt-BR"/>
        </w:rPr>
        <w:t xml:space="preserve"> futurista – John </w:t>
      </w:r>
      <w:proofErr w:type="spellStart"/>
      <w:r w:rsidRPr="006C3372">
        <w:rPr>
          <w:rFonts w:ascii="Times New Roman" w:eastAsia="Times New Roman" w:hAnsi="Times New Roman"/>
          <w:b/>
          <w:bCs/>
          <w:spacing w:val="0"/>
          <w:w w:val="100"/>
          <w:sz w:val="36"/>
          <w:szCs w:val="36"/>
          <w:lang w:eastAsia="pt-BR"/>
        </w:rPr>
        <w:t>MacArthur</w:t>
      </w:r>
      <w:proofErr w:type="spellEnd"/>
      <w:r w:rsidRPr="006C3372">
        <w:rPr>
          <w:rFonts w:ascii="Times New Roman" w:eastAsia="Times New Roman" w:hAnsi="Times New Roman"/>
          <w:b/>
          <w:bCs/>
          <w:spacing w:val="0"/>
          <w:w w:val="100"/>
          <w:sz w:val="36"/>
          <w:szCs w:val="36"/>
          <w:lang w:eastAsia="pt-BR"/>
        </w:rPr>
        <w:t xml:space="preserve"> &amp; Richard </w:t>
      </w:r>
      <w:proofErr w:type="spellStart"/>
      <w:r w:rsidRPr="006C3372">
        <w:rPr>
          <w:rFonts w:ascii="Times New Roman" w:eastAsia="Times New Roman" w:hAnsi="Times New Roman"/>
          <w:b/>
          <w:bCs/>
          <w:spacing w:val="0"/>
          <w:w w:val="100"/>
          <w:sz w:val="36"/>
          <w:szCs w:val="36"/>
          <w:lang w:eastAsia="pt-BR"/>
        </w:rPr>
        <w:t>Mayhue</w:t>
      </w:r>
      <w:proofErr w:type="spellEnd"/>
      <w:r w:rsidRPr="006C3372">
        <w:rPr>
          <w:rFonts w:ascii="Times New Roman" w:eastAsia="Times New Roman" w:hAnsi="Times New Roman"/>
          <w:b/>
          <w:bCs/>
          <w:spacing w:val="0"/>
          <w:w w:val="100"/>
          <w:sz w:val="36"/>
          <w:szCs w:val="36"/>
          <w:lang w:eastAsia="pt-BR"/>
        </w:rPr>
        <w:t xml:space="preserve"> – Cap. 4, Pág. 83-93</w:t>
      </w:r>
      <w:r w:rsidRPr="006C3372">
        <w:rPr>
          <w:rFonts w:ascii="Times New Roman" w:eastAsia="Times New Roman" w:hAnsi="Times New Roman"/>
          <w:b/>
          <w:bCs/>
          <w:spacing w:val="0"/>
          <w:w w:val="100"/>
          <w:sz w:val="36"/>
          <w:szCs w:val="36"/>
          <w:lang w:eastAsia="pt-BR"/>
        </w:rPr>
        <w:br/>
      </w:r>
      <w:r w:rsidRPr="006C3372">
        <w:rPr>
          <w:rFonts w:ascii="Times New Roman" w:eastAsia="Times New Roman" w:hAnsi="Times New Roman"/>
          <w:b/>
          <w:bCs/>
          <w:spacing w:val="0"/>
          <w:w w:val="100"/>
          <w:sz w:val="36"/>
          <w:szCs w:val="36"/>
          <w:lang w:eastAsia="pt-BR"/>
        </w:rPr>
        <w:br/>
        <w:t>•  Acontecimentos  Proféticos - Um Esboço Cronológico da Profecia, do Arrebatamento ao Estado Eterno. (Bruce Anstey</w:t>
      </w:r>
      <w:proofErr w:type="gramStart"/>
      <w:r w:rsidRPr="006C3372">
        <w:rPr>
          <w:rFonts w:ascii="Times New Roman" w:eastAsia="Times New Roman" w:hAnsi="Times New Roman"/>
          <w:b/>
          <w:bCs/>
          <w:spacing w:val="0"/>
          <w:w w:val="100"/>
          <w:sz w:val="36"/>
          <w:szCs w:val="36"/>
          <w:lang w:eastAsia="pt-BR"/>
        </w:rPr>
        <w:t>)</w:t>
      </w:r>
      <w:proofErr w:type="gramEnd"/>
      <w:r w:rsidRPr="006C3372">
        <w:rPr>
          <w:rFonts w:ascii="Times New Roman" w:eastAsia="Times New Roman" w:hAnsi="Times New Roman"/>
          <w:b/>
          <w:bCs/>
          <w:spacing w:val="0"/>
          <w:w w:val="100"/>
          <w:sz w:val="36"/>
          <w:szCs w:val="36"/>
          <w:lang w:eastAsia="pt-BR"/>
        </w:rPr>
        <w:br/>
      </w:r>
      <w:r w:rsidRPr="006C3372">
        <w:rPr>
          <w:rFonts w:ascii="Times New Roman" w:eastAsia="Times New Roman" w:hAnsi="Times New Roman"/>
          <w:spacing w:val="0"/>
          <w:w w:val="100"/>
          <w:sz w:val="24"/>
          <w:szCs w:val="24"/>
          <w:lang w:eastAsia="pt-BR"/>
        </w:rPr>
        <w:br/>
      </w:r>
      <w:r w:rsidRPr="006C3372">
        <w:rPr>
          <w:rFonts w:ascii="Times New Roman" w:eastAsia="Times New Roman" w:hAnsi="Times New Roman"/>
          <w:spacing w:val="0"/>
          <w:w w:val="100"/>
          <w:sz w:val="27"/>
          <w:szCs w:val="27"/>
          <w:lang w:eastAsia="pt-BR"/>
        </w:rPr>
        <w:t xml:space="preserve">• </w:t>
      </w:r>
      <w:r w:rsidRPr="006C3372">
        <w:rPr>
          <w:rFonts w:ascii="Times New Roman" w:eastAsia="Times New Roman" w:hAnsi="Times New Roman"/>
          <w:b/>
          <w:bCs/>
          <w:spacing w:val="0"/>
          <w:w w:val="100"/>
          <w:sz w:val="36"/>
          <w:szCs w:val="36"/>
          <w:lang w:eastAsia="pt-BR"/>
        </w:rPr>
        <w:t xml:space="preserve">John </w:t>
      </w:r>
      <w:proofErr w:type="spellStart"/>
      <w:r w:rsidRPr="006C3372">
        <w:rPr>
          <w:rFonts w:ascii="Times New Roman" w:eastAsia="Times New Roman" w:hAnsi="Times New Roman"/>
          <w:b/>
          <w:bCs/>
          <w:spacing w:val="0"/>
          <w:w w:val="100"/>
          <w:sz w:val="36"/>
          <w:szCs w:val="36"/>
          <w:lang w:eastAsia="pt-BR"/>
        </w:rPr>
        <w:t>MacArthur</w:t>
      </w:r>
      <w:proofErr w:type="spellEnd"/>
      <w:r w:rsidRPr="006C3372">
        <w:rPr>
          <w:rFonts w:ascii="Times New Roman" w:eastAsia="Times New Roman" w:hAnsi="Times New Roman"/>
          <w:b/>
          <w:bCs/>
          <w:spacing w:val="0"/>
          <w:w w:val="100"/>
          <w:sz w:val="36"/>
          <w:szCs w:val="36"/>
          <w:lang w:eastAsia="pt-BR"/>
        </w:rPr>
        <w:t xml:space="preserve"> e Richard </w:t>
      </w:r>
      <w:proofErr w:type="spellStart"/>
      <w:r w:rsidRPr="006C3372">
        <w:rPr>
          <w:rFonts w:ascii="Times New Roman" w:eastAsia="Times New Roman" w:hAnsi="Times New Roman"/>
          <w:b/>
          <w:bCs/>
          <w:spacing w:val="0"/>
          <w:w w:val="100"/>
          <w:sz w:val="36"/>
          <w:szCs w:val="36"/>
          <w:lang w:eastAsia="pt-BR"/>
        </w:rPr>
        <w:t>Mayhue</w:t>
      </w:r>
      <w:proofErr w:type="spellEnd"/>
      <w:r w:rsidRPr="006C3372">
        <w:rPr>
          <w:rFonts w:ascii="Times New Roman" w:eastAsia="Times New Roman" w:hAnsi="Times New Roman"/>
          <w:b/>
          <w:bCs/>
          <w:spacing w:val="0"/>
          <w:w w:val="100"/>
          <w:sz w:val="36"/>
          <w:szCs w:val="36"/>
          <w:lang w:eastAsia="pt-BR"/>
        </w:rPr>
        <w:t xml:space="preserve"> / Teologia Sistemática </w:t>
      </w:r>
      <w:proofErr w:type="spellStart"/>
      <w:r w:rsidRPr="006C3372">
        <w:rPr>
          <w:rFonts w:ascii="Times New Roman" w:eastAsia="Times New Roman" w:hAnsi="Times New Roman"/>
          <w:b/>
          <w:bCs/>
          <w:spacing w:val="0"/>
          <w:w w:val="100"/>
          <w:sz w:val="36"/>
          <w:szCs w:val="36"/>
          <w:lang w:eastAsia="pt-BR"/>
        </w:rPr>
        <w:t>MacArthur</w:t>
      </w:r>
      <w:proofErr w:type="spellEnd"/>
      <w:r w:rsidRPr="006C3372">
        <w:rPr>
          <w:rFonts w:ascii="Times New Roman" w:eastAsia="Times New Roman" w:hAnsi="Times New Roman"/>
          <w:b/>
          <w:bCs/>
          <w:spacing w:val="0"/>
          <w:w w:val="100"/>
          <w:sz w:val="36"/>
          <w:szCs w:val="36"/>
          <w:lang w:eastAsia="pt-BR"/>
        </w:rPr>
        <w:br/>
      </w:r>
      <w:r w:rsidRPr="006C3372">
        <w:rPr>
          <w:rFonts w:ascii="Times New Roman" w:eastAsia="Times New Roman" w:hAnsi="Times New Roman"/>
          <w:b/>
          <w:bCs/>
          <w:spacing w:val="0"/>
          <w:w w:val="100"/>
          <w:sz w:val="36"/>
          <w:szCs w:val="36"/>
          <w:lang w:eastAsia="pt-BR"/>
        </w:rPr>
        <w:br/>
        <w:t xml:space="preserve">• Surpreendidos pela eternidade (Nova Edição) - </w:t>
      </w:r>
      <w:proofErr w:type="spellStart"/>
      <w:r w:rsidRPr="006C3372">
        <w:rPr>
          <w:rFonts w:ascii="Times New Roman" w:eastAsia="Times New Roman" w:hAnsi="Times New Roman"/>
          <w:b/>
          <w:bCs/>
          <w:spacing w:val="0"/>
          <w:w w:val="100"/>
          <w:sz w:val="36"/>
          <w:szCs w:val="36"/>
          <w:lang w:eastAsia="pt-BR"/>
        </w:rPr>
        <w:t>Saullo</w:t>
      </w:r>
      <w:proofErr w:type="spellEnd"/>
      <w:r w:rsidRPr="006C3372">
        <w:rPr>
          <w:rFonts w:ascii="Times New Roman" w:eastAsia="Times New Roman" w:hAnsi="Times New Roman"/>
          <w:b/>
          <w:bCs/>
          <w:spacing w:val="0"/>
          <w:w w:val="100"/>
          <w:sz w:val="36"/>
          <w:szCs w:val="36"/>
          <w:lang w:eastAsia="pt-BR"/>
        </w:rPr>
        <w:t xml:space="preserve"> </w:t>
      </w:r>
      <w:proofErr w:type="spellStart"/>
      <w:r w:rsidRPr="006C3372">
        <w:rPr>
          <w:rFonts w:ascii="Times New Roman" w:eastAsia="Times New Roman" w:hAnsi="Times New Roman"/>
          <w:b/>
          <w:bCs/>
          <w:spacing w:val="0"/>
          <w:w w:val="100"/>
          <w:sz w:val="36"/>
          <w:szCs w:val="36"/>
          <w:lang w:eastAsia="pt-BR"/>
        </w:rPr>
        <w:t>Stan</w:t>
      </w:r>
      <w:proofErr w:type="spellEnd"/>
    </w:p>
    <w:p w:rsidR="004C5825" w:rsidRPr="006C3372" w:rsidRDefault="004C5825" w:rsidP="006C3372">
      <w:pPr>
        <w:pStyle w:val="mz12ndqf"/>
      </w:pPr>
      <w:r w:rsidRPr="006C3372">
        <w:br/>
      </w:r>
      <w:r w:rsidRPr="006C3372">
        <w:br/>
        <w:t>Compilado por Israel Reis, fev.2020.</w:t>
      </w:r>
      <w:r w:rsidRPr="006C3372">
        <w:br/>
      </w:r>
      <w:r w:rsidRPr="006C3372">
        <w:br/>
      </w:r>
      <w:proofErr w:type="gramStart"/>
      <w:r w:rsidRPr="006C3372">
        <w:t>[</w:t>
      </w:r>
      <w:proofErr w:type="gramEnd"/>
      <w:r w:rsidRPr="006C3372">
        <w:t xml:space="preserve">Nota de Hélio, ao encaminhar: </w:t>
      </w:r>
      <w:r w:rsidRPr="006C3372">
        <w:br/>
      </w:r>
      <w:r w:rsidR="00AC2429" w:rsidRPr="006C3372">
        <w:t>Ao meu entendimento, o</w:t>
      </w:r>
      <w:r w:rsidRPr="006C3372">
        <w:t xml:space="preserve">s autores erram </w:t>
      </w:r>
      <w:r w:rsidR="00A55E58" w:rsidRPr="006C3372">
        <w:br/>
      </w:r>
      <w:r w:rsidRPr="006C3372">
        <w:t>a) sobre haver uma igreja universal</w:t>
      </w:r>
      <w:r w:rsidR="00A55E58" w:rsidRPr="006C3372">
        <w:t>, estude</w:t>
      </w:r>
      <w:r w:rsidRPr="006C3372">
        <w:t xml:space="preserve"> </w:t>
      </w:r>
      <w:hyperlink r:id="rId6" w:history="1">
        <w:r w:rsidRPr="006C3372">
          <w:rPr>
            <w:rStyle w:val="Hyperlink"/>
          </w:rPr>
          <w:t>http://solascriptura-tt.org/EclesiologiaEBatistas/IgUniv-TeoriaMito-Montgomery.html</w:t>
        </w:r>
      </w:hyperlink>
      <w:r w:rsidRPr="006C3372">
        <w:t xml:space="preserve"> , e </w:t>
      </w:r>
      <w:r w:rsidR="00A55E58" w:rsidRPr="006C3372">
        <w:br/>
      </w:r>
      <w:r w:rsidRPr="006C3372">
        <w:t xml:space="preserve">b) sobre tal imaginária igreja </w:t>
      </w:r>
      <w:r w:rsidR="00A55E58" w:rsidRPr="006C3372">
        <w:t>ter tomado o lugar da nação de Israel e ter passado a ser</w:t>
      </w:r>
      <w:r w:rsidRPr="006C3372">
        <w:t xml:space="preserve"> a Noiva do Cristo</w:t>
      </w:r>
      <w:r w:rsidR="00A55E58" w:rsidRPr="006C3372">
        <w:t>, estude</w:t>
      </w:r>
      <w:r w:rsidRPr="006C3372">
        <w:t xml:space="preserve"> </w:t>
      </w:r>
      <w:hyperlink r:id="rId7" w:history="1">
        <w:r w:rsidR="00A55E58" w:rsidRPr="006C3372">
          <w:rPr>
            <w:rStyle w:val="Hyperlink"/>
          </w:rPr>
          <w:t>http://solascriptura-tt.org/EclesiologiaEBatistas/EsposaOuNoivaDoCristo-QuemEhA-RElam.pdf</w:t>
        </w:r>
      </w:hyperlink>
      <w:r w:rsidR="00A55E58" w:rsidRPr="006C3372">
        <w:t xml:space="preserve"> </w:t>
      </w:r>
      <w:r w:rsidRPr="006C3372">
        <w:t xml:space="preserve">. </w:t>
      </w:r>
      <w:r w:rsidR="00A55E58" w:rsidRPr="006C3372">
        <w:br/>
      </w:r>
      <w:r w:rsidR="00A55E58" w:rsidRPr="006C3372">
        <w:br/>
      </w:r>
      <w:r w:rsidRPr="006C3372">
        <w:t>Mas basicamente concordo com o restante</w:t>
      </w:r>
      <w:r w:rsidR="00AC2429" w:rsidRPr="006C3372">
        <w:t xml:space="preserve"> desta compilação</w:t>
      </w:r>
      <w:r w:rsidR="00A55E58" w:rsidRPr="006C3372">
        <w:t xml:space="preserve"> </w:t>
      </w:r>
      <w:r w:rsidR="00AC2429" w:rsidRPr="006C3372">
        <w:t xml:space="preserve">(mesmo </w:t>
      </w:r>
      <w:r w:rsidR="00A55E58" w:rsidRPr="006C3372">
        <w:t>sem necessariamente me identificar com outros livros dos autores</w:t>
      </w:r>
      <w:r w:rsidR="00AC2429" w:rsidRPr="006C3372">
        <w:t>)</w:t>
      </w:r>
      <w:r w:rsidRPr="006C3372">
        <w:t>.</w:t>
      </w:r>
      <w:r w:rsidR="00A55E58" w:rsidRPr="006C3372">
        <w:br/>
      </w:r>
      <w:r w:rsidRPr="006C3372">
        <w:t>]</w:t>
      </w:r>
    </w:p>
    <w:p w:rsidR="00DA575C" w:rsidRPr="006C3372" w:rsidRDefault="00DA575C" w:rsidP="006C3372">
      <w:pPr>
        <w:spacing w:line="240" w:lineRule="auto"/>
        <w:rPr>
          <w:spacing w:val="0"/>
          <w:w w:val="100"/>
        </w:rPr>
      </w:pPr>
    </w:p>
    <w:sectPr w:rsidR="00DA575C" w:rsidRPr="006C3372" w:rsidSect="00FF7F97">
      <w:pgSz w:w="11906" w:h="16838" w:code="9"/>
      <w:pgMar w:top="1083" w:right="363" w:bottom="397" w:left="363" w:header="363"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E6A4D"/>
    <w:multiLevelType w:val="multilevel"/>
    <w:tmpl w:val="B554D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rsids>
    <w:rsidRoot w:val="004C5825"/>
    <w:rsid w:val="000B6EF7"/>
    <w:rsid w:val="000C656D"/>
    <w:rsid w:val="002B44B3"/>
    <w:rsid w:val="0033615F"/>
    <w:rsid w:val="004300E4"/>
    <w:rsid w:val="004B4CF0"/>
    <w:rsid w:val="004C5825"/>
    <w:rsid w:val="006C3372"/>
    <w:rsid w:val="00771F88"/>
    <w:rsid w:val="00803B04"/>
    <w:rsid w:val="00A55E58"/>
    <w:rsid w:val="00AC2429"/>
    <w:rsid w:val="00DA575C"/>
    <w:rsid w:val="00F7555A"/>
    <w:rsid w:val="00FA65D6"/>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paragraph" w:customStyle="1" w:styleId="mz12ndqf">
    <w:name w:val="m_z12ndqf"/>
    <w:basedOn w:val="Normal"/>
    <w:rsid w:val="004C5825"/>
    <w:pPr>
      <w:spacing w:before="100" w:beforeAutospacing="1" w:after="100" w:afterAutospacing="1" w:line="240" w:lineRule="auto"/>
    </w:pPr>
    <w:rPr>
      <w:rFonts w:ascii="Times New Roman" w:eastAsia="Times New Roman" w:hAnsi="Times New Roman"/>
      <w:spacing w:val="0"/>
      <w:w w:val="100"/>
      <w:sz w:val="24"/>
      <w:szCs w:val="24"/>
      <w:lang w:eastAsia="pt-BR"/>
    </w:rPr>
  </w:style>
  <w:style w:type="character" w:customStyle="1" w:styleId="ub">
    <w:name w:val="u_b"/>
    <w:basedOn w:val="Fontepargpadro"/>
    <w:rsid w:val="004C5825"/>
  </w:style>
  <w:style w:type="character" w:customStyle="1" w:styleId="df">
    <w:name w:val="d_f"/>
    <w:basedOn w:val="Fontepargpadro"/>
    <w:rsid w:val="004C5825"/>
  </w:style>
  <w:style w:type="character" w:customStyle="1" w:styleId="un">
    <w:name w:val="u_n"/>
    <w:basedOn w:val="Fontepargpadro"/>
    <w:rsid w:val="004C5825"/>
  </w:style>
  <w:style w:type="character" w:customStyle="1" w:styleId="c4z2avtcy">
    <w:name w:val="c4_z2avtcy"/>
    <w:basedOn w:val="Fontepargpadro"/>
    <w:rsid w:val="004C5825"/>
  </w:style>
  <w:style w:type="character" w:customStyle="1" w:styleId="efq7">
    <w:name w:val="e_fq7"/>
    <w:basedOn w:val="Fontepargpadro"/>
    <w:rsid w:val="004C5825"/>
  </w:style>
  <w:style w:type="paragraph" w:customStyle="1" w:styleId="ge">
    <w:name w:val="g_e"/>
    <w:basedOn w:val="Normal"/>
    <w:rsid w:val="004C5825"/>
    <w:pPr>
      <w:spacing w:before="100" w:beforeAutospacing="1" w:after="100" w:afterAutospacing="1" w:line="240" w:lineRule="auto"/>
    </w:pPr>
    <w:rPr>
      <w:rFonts w:ascii="Times New Roman" w:eastAsia="Times New Roman" w:hAnsi="Times New Roman"/>
      <w:spacing w:val="0"/>
      <w:w w:val="100"/>
      <w:sz w:val="24"/>
      <w:szCs w:val="24"/>
      <w:lang w:eastAsia="pt-BR"/>
    </w:rPr>
  </w:style>
  <w:style w:type="character" w:styleId="Hyperlink">
    <w:name w:val="Hyperlink"/>
    <w:basedOn w:val="Fontepargpadro"/>
    <w:uiPriority w:val="99"/>
    <w:unhideWhenUsed/>
    <w:rsid w:val="004C5825"/>
    <w:rPr>
      <w:color w:val="0563C1" w:themeColor="hyperlink"/>
      <w:u w:val="single"/>
    </w:rPr>
  </w:style>
  <w:style w:type="character" w:customStyle="1" w:styleId="UnresolvedMention">
    <w:name w:val="Unresolved Mention"/>
    <w:basedOn w:val="Fontepargpadro"/>
    <w:uiPriority w:val="99"/>
    <w:semiHidden/>
    <w:unhideWhenUsed/>
    <w:rsid w:val="004C5825"/>
    <w:rPr>
      <w:color w:val="605E5C"/>
      <w:shd w:val="clear" w:color="auto" w:fill="E1DFDD"/>
    </w:rPr>
  </w:style>
  <w:style w:type="paragraph" w:styleId="Textodebalo">
    <w:name w:val="Balloon Text"/>
    <w:basedOn w:val="Normal"/>
    <w:link w:val="TextodebaloChar"/>
    <w:uiPriority w:val="99"/>
    <w:semiHidden/>
    <w:unhideWhenUsed/>
    <w:rsid w:val="006C337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3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875280">
      <w:bodyDiv w:val="1"/>
      <w:marLeft w:val="0"/>
      <w:marRight w:val="0"/>
      <w:marTop w:val="0"/>
      <w:marBottom w:val="0"/>
      <w:divBdr>
        <w:top w:val="none" w:sz="0" w:space="0" w:color="auto"/>
        <w:left w:val="none" w:sz="0" w:space="0" w:color="auto"/>
        <w:bottom w:val="none" w:sz="0" w:space="0" w:color="auto"/>
        <w:right w:val="none" w:sz="0" w:space="0" w:color="auto"/>
      </w:divBdr>
      <w:divsChild>
        <w:div w:id="1581600830">
          <w:marLeft w:val="0"/>
          <w:marRight w:val="0"/>
          <w:marTop w:val="0"/>
          <w:marBottom w:val="0"/>
          <w:divBdr>
            <w:top w:val="none" w:sz="0" w:space="0" w:color="auto"/>
            <w:left w:val="none" w:sz="0" w:space="0" w:color="auto"/>
            <w:bottom w:val="none" w:sz="0" w:space="0" w:color="auto"/>
            <w:right w:val="none" w:sz="0" w:space="0" w:color="auto"/>
          </w:divBdr>
          <w:divsChild>
            <w:div w:id="132793597">
              <w:marLeft w:val="0"/>
              <w:marRight w:val="0"/>
              <w:marTop w:val="0"/>
              <w:marBottom w:val="0"/>
              <w:divBdr>
                <w:top w:val="none" w:sz="0" w:space="0" w:color="auto"/>
                <w:left w:val="none" w:sz="0" w:space="0" w:color="auto"/>
                <w:bottom w:val="none" w:sz="0" w:space="0" w:color="auto"/>
                <w:right w:val="none" w:sz="0" w:space="0" w:color="auto"/>
              </w:divBdr>
              <w:divsChild>
                <w:div w:id="729885298">
                  <w:marLeft w:val="0"/>
                  <w:marRight w:val="0"/>
                  <w:marTop w:val="0"/>
                  <w:marBottom w:val="0"/>
                  <w:divBdr>
                    <w:top w:val="none" w:sz="0" w:space="0" w:color="auto"/>
                    <w:left w:val="none" w:sz="0" w:space="0" w:color="auto"/>
                    <w:bottom w:val="none" w:sz="0" w:space="0" w:color="auto"/>
                    <w:right w:val="none" w:sz="0" w:space="0" w:color="auto"/>
                  </w:divBdr>
                </w:div>
                <w:div w:id="1891573552">
                  <w:marLeft w:val="0"/>
                  <w:marRight w:val="0"/>
                  <w:marTop w:val="0"/>
                  <w:marBottom w:val="0"/>
                  <w:divBdr>
                    <w:top w:val="none" w:sz="0" w:space="0" w:color="auto"/>
                    <w:left w:val="none" w:sz="0" w:space="0" w:color="auto"/>
                    <w:bottom w:val="none" w:sz="0" w:space="0" w:color="auto"/>
                    <w:right w:val="none" w:sz="0" w:space="0" w:color="auto"/>
                  </w:divBdr>
                </w:div>
              </w:divsChild>
            </w:div>
            <w:div w:id="1239442521">
              <w:marLeft w:val="0"/>
              <w:marRight w:val="0"/>
              <w:marTop w:val="0"/>
              <w:marBottom w:val="0"/>
              <w:divBdr>
                <w:top w:val="none" w:sz="0" w:space="0" w:color="auto"/>
                <w:left w:val="none" w:sz="0" w:space="0" w:color="auto"/>
                <w:bottom w:val="none" w:sz="0" w:space="0" w:color="auto"/>
                <w:right w:val="none" w:sz="0" w:space="0" w:color="auto"/>
              </w:divBdr>
            </w:div>
            <w:div w:id="1570726938">
              <w:marLeft w:val="0"/>
              <w:marRight w:val="0"/>
              <w:marTop w:val="0"/>
              <w:marBottom w:val="0"/>
              <w:divBdr>
                <w:top w:val="none" w:sz="0" w:space="0" w:color="auto"/>
                <w:left w:val="none" w:sz="0" w:space="0" w:color="auto"/>
                <w:bottom w:val="none" w:sz="0" w:space="0" w:color="auto"/>
                <w:right w:val="none" w:sz="0" w:space="0" w:color="auto"/>
              </w:divBdr>
              <w:divsChild>
                <w:div w:id="1439107488">
                  <w:marLeft w:val="0"/>
                  <w:marRight w:val="0"/>
                  <w:marTop w:val="0"/>
                  <w:marBottom w:val="0"/>
                  <w:divBdr>
                    <w:top w:val="none" w:sz="0" w:space="0" w:color="auto"/>
                    <w:left w:val="none" w:sz="0" w:space="0" w:color="auto"/>
                    <w:bottom w:val="none" w:sz="0" w:space="0" w:color="auto"/>
                    <w:right w:val="none" w:sz="0" w:space="0" w:color="auto"/>
                  </w:divBdr>
                  <w:divsChild>
                    <w:div w:id="1989553224">
                      <w:marLeft w:val="0"/>
                      <w:marRight w:val="0"/>
                      <w:marTop w:val="0"/>
                      <w:marBottom w:val="0"/>
                      <w:divBdr>
                        <w:top w:val="none" w:sz="0" w:space="0" w:color="auto"/>
                        <w:left w:val="none" w:sz="0" w:space="0" w:color="auto"/>
                        <w:bottom w:val="none" w:sz="0" w:space="0" w:color="auto"/>
                        <w:right w:val="none" w:sz="0" w:space="0" w:color="auto"/>
                      </w:divBdr>
                      <w:divsChild>
                        <w:div w:id="678389583">
                          <w:marLeft w:val="0"/>
                          <w:marRight w:val="0"/>
                          <w:marTop w:val="0"/>
                          <w:marBottom w:val="0"/>
                          <w:divBdr>
                            <w:top w:val="none" w:sz="0" w:space="0" w:color="auto"/>
                            <w:left w:val="none" w:sz="0" w:space="0" w:color="auto"/>
                            <w:bottom w:val="none" w:sz="0" w:space="0" w:color="auto"/>
                            <w:right w:val="none" w:sz="0" w:space="0" w:color="auto"/>
                          </w:divBdr>
                          <w:divsChild>
                            <w:div w:id="811680543">
                              <w:marLeft w:val="0"/>
                              <w:marRight w:val="0"/>
                              <w:marTop w:val="0"/>
                              <w:marBottom w:val="0"/>
                              <w:divBdr>
                                <w:top w:val="none" w:sz="0" w:space="0" w:color="auto"/>
                                <w:left w:val="none" w:sz="0" w:space="0" w:color="auto"/>
                                <w:bottom w:val="none" w:sz="0" w:space="0" w:color="auto"/>
                                <w:right w:val="none" w:sz="0" w:space="0" w:color="auto"/>
                              </w:divBdr>
                              <w:divsChild>
                                <w:div w:id="1198473929">
                                  <w:marLeft w:val="0"/>
                                  <w:marRight w:val="0"/>
                                  <w:marTop w:val="0"/>
                                  <w:marBottom w:val="0"/>
                                  <w:divBdr>
                                    <w:top w:val="none" w:sz="0" w:space="0" w:color="auto"/>
                                    <w:left w:val="none" w:sz="0" w:space="0" w:color="auto"/>
                                    <w:bottom w:val="none" w:sz="0" w:space="0" w:color="auto"/>
                                    <w:right w:val="none" w:sz="0" w:space="0" w:color="auto"/>
                                  </w:divBdr>
                                  <w:divsChild>
                                    <w:div w:id="1606382832">
                                      <w:marLeft w:val="0"/>
                                      <w:marRight w:val="0"/>
                                      <w:marTop w:val="0"/>
                                      <w:marBottom w:val="0"/>
                                      <w:divBdr>
                                        <w:top w:val="none" w:sz="0" w:space="0" w:color="auto"/>
                                        <w:left w:val="none" w:sz="0" w:space="0" w:color="auto"/>
                                        <w:bottom w:val="none" w:sz="0" w:space="0" w:color="auto"/>
                                        <w:right w:val="none" w:sz="0" w:space="0" w:color="auto"/>
                                      </w:divBdr>
                                      <w:divsChild>
                                        <w:div w:id="1332682449">
                                          <w:marLeft w:val="0"/>
                                          <w:marRight w:val="0"/>
                                          <w:marTop w:val="0"/>
                                          <w:marBottom w:val="0"/>
                                          <w:divBdr>
                                            <w:top w:val="none" w:sz="0" w:space="0" w:color="auto"/>
                                            <w:left w:val="none" w:sz="0" w:space="0" w:color="auto"/>
                                            <w:bottom w:val="none" w:sz="0" w:space="0" w:color="auto"/>
                                            <w:right w:val="none" w:sz="0" w:space="0" w:color="auto"/>
                                          </w:divBdr>
                                        </w:div>
                                        <w:div w:id="1255288510">
                                          <w:marLeft w:val="0"/>
                                          <w:marRight w:val="0"/>
                                          <w:marTop w:val="0"/>
                                          <w:marBottom w:val="0"/>
                                          <w:divBdr>
                                            <w:top w:val="none" w:sz="0" w:space="0" w:color="auto"/>
                                            <w:left w:val="none" w:sz="0" w:space="0" w:color="auto"/>
                                            <w:bottom w:val="none" w:sz="0" w:space="0" w:color="auto"/>
                                            <w:right w:val="none" w:sz="0" w:space="0" w:color="auto"/>
                                          </w:divBdr>
                                        </w:div>
                                        <w:div w:id="1183858606">
                                          <w:marLeft w:val="0"/>
                                          <w:marRight w:val="0"/>
                                          <w:marTop w:val="0"/>
                                          <w:marBottom w:val="0"/>
                                          <w:divBdr>
                                            <w:top w:val="none" w:sz="0" w:space="0" w:color="auto"/>
                                            <w:left w:val="none" w:sz="0" w:space="0" w:color="auto"/>
                                            <w:bottom w:val="none" w:sz="0" w:space="0" w:color="auto"/>
                                            <w:right w:val="none" w:sz="0" w:space="0" w:color="auto"/>
                                          </w:divBdr>
                                        </w:div>
                                        <w:div w:id="604046938">
                                          <w:marLeft w:val="0"/>
                                          <w:marRight w:val="0"/>
                                          <w:marTop w:val="0"/>
                                          <w:marBottom w:val="0"/>
                                          <w:divBdr>
                                            <w:top w:val="none" w:sz="0" w:space="0" w:color="auto"/>
                                            <w:left w:val="none" w:sz="0" w:space="0" w:color="auto"/>
                                            <w:bottom w:val="none" w:sz="0" w:space="0" w:color="auto"/>
                                            <w:right w:val="none" w:sz="0" w:space="0" w:color="auto"/>
                                          </w:divBdr>
                                        </w:div>
                                        <w:div w:id="9034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57114">
                  <w:marLeft w:val="0"/>
                  <w:marRight w:val="0"/>
                  <w:marTop w:val="0"/>
                  <w:marBottom w:val="0"/>
                  <w:divBdr>
                    <w:top w:val="none" w:sz="0" w:space="0" w:color="auto"/>
                    <w:left w:val="none" w:sz="0" w:space="0" w:color="auto"/>
                    <w:bottom w:val="none" w:sz="0" w:space="0" w:color="auto"/>
                    <w:right w:val="none" w:sz="0" w:space="0" w:color="auto"/>
                  </w:divBdr>
                  <w:divsChild>
                    <w:div w:id="1657027561">
                      <w:marLeft w:val="0"/>
                      <w:marRight w:val="0"/>
                      <w:marTop w:val="0"/>
                      <w:marBottom w:val="0"/>
                      <w:divBdr>
                        <w:top w:val="none" w:sz="0" w:space="0" w:color="auto"/>
                        <w:left w:val="none" w:sz="0" w:space="0" w:color="auto"/>
                        <w:bottom w:val="none" w:sz="0" w:space="0" w:color="auto"/>
                        <w:right w:val="none" w:sz="0" w:space="0" w:color="auto"/>
                      </w:divBdr>
                      <w:divsChild>
                        <w:div w:id="10032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446952">
      <w:bodyDiv w:val="1"/>
      <w:marLeft w:val="0"/>
      <w:marRight w:val="0"/>
      <w:marTop w:val="0"/>
      <w:marBottom w:val="0"/>
      <w:divBdr>
        <w:top w:val="none" w:sz="0" w:space="0" w:color="auto"/>
        <w:left w:val="none" w:sz="0" w:space="0" w:color="auto"/>
        <w:bottom w:val="none" w:sz="0" w:space="0" w:color="auto"/>
        <w:right w:val="none" w:sz="0" w:space="0" w:color="auto"/>
      </w:divBdr>
      <w:divsChild>
        <w:div w:id="886527011">
          <w:marLeft w:val="0"/>
          <w:marRight w:val="0"/>
          <w:marTop w:val="0"/>
          <w:marBottom w:val="0"/>
          <w:divBdr>
            <w:top w:val="none" w:sz="0" w:space="0" w:color="auto"/>
            <w:left w:val="none" w:sz="0" w:space="0" w:color="auto"/>
            <w:bottom w:val="none" w:sz="0" w:space="0" w:color="auto"/>
            <w:right w:val="none" w:sz="0" w:space="0" w:color="auto"/>
          </w:divBdr>
        </w:div>
        <w:div w:id="1465076815">
          <w:marLeft w:val="0"/>
          <w:marRight w:val="0"/>
          <w:marTop w:val="0"/>
          <w:marBottom w:val="0"/>
          <w:divBdr>
            <w:top w:val="none" w:sz="0" w:space="0" w:color="auto"/>
            <w:left w:val="none" w:sz="0" w:space="0" w:color="auto"/>
            <w:bottom w:val="none" w:sz="0" w:space="0" w:color="auto"/>
            <w:right w:val="none" w:sz="0" w:space="0" w:color="auto"/>
          </w:divBdr>
        </w:div>
        <w:div w:id="191920896">
          <w:marLeft w:val="0"/>
          <w:marRight w:val="0"/>
          <w:marTop w:val="0"/>
          <w:marBottom w:val="0"/>
          <w:divBdr>
            <w:top w:val="none" w:sz="0" w:space="0" w:color="auto"/>
            <w:left w:val="none" w:sz="0" w:space="0" w:color="auto"/>
            <w:bottom w:val="none" w:sz="0" w:space="0" w:color="auto"/>
            <w:right w:val="none" w:sz="0" w:space="0" w:color="auto"/>
          </w:divBdr>
        </w:div>
        <w:div w:id="1844321169">
          <w:marLeft w:val="0"/>
          <w:marRight w:val="0"/>
          <w:marTop w:val="0"/>
          <w:marBottom w:val="0"/>
          <w:divBdr>
            <w:top w:val="none" w:sz="0" w:space="0" w:color="auto"/>
            <w:left w:val="none" w:sz="0" w:space="0" w:color="auto"/>
            <w:bottom w:val="none" w:sz="0" w:space="0" w:color="auto"/>
            <w:right w:val="none" w:sz="0" w:space="0" w:color="auto"/>
          </w:divBdr>
        </w:div>
        <w:div w:id="599413319">
          <w:marLeft w:val="0"/>
          <w:marRight w:val="0"/>
          <w:marTop w:val="0"/>
          <w:marBottom w:val="0"/>
          <w:divBdr>
            <w:top w:val="none" w:sz="0" w:space="0" w:color="auto"/>
            <w:left w:val="none" w:sz="0" w:space="0" w:color="auto"/>
            <w:bottom w:val="none" w:sz="0" w:space="0" w:color="auto"/>
            <w:right w:val="none" w:sz="0" w:space="0" w:color="auto"/>
          </w:divBdr>
        </w:div>
        <w:div w:id="147332862">
          <w:marLeft w:val="0"/>
          <w:marRight w:val="0"/>
          <w:marTop w:val="0"/>
          <w:marBottom w:val="0"/>
          <w:divBdr>
            <w:top w:val="none" w:sz="0" w:space="0" w:color="auto"/>
            <w:left w:val="none" w:sz="0" w:space="0" w:color="auto"/>
            <w:bottom w:val="none" w:sz="0" w:space="0" w:color="auto"/>
            <w:right w:val="none" w:sz="0" w:space="0" w:color="auto"/>
          </w:divBdr>
        </w:div>
        <w:div w:id="2046364564">
          <w:marLeft w:val="0"/>
          <w:marRight w:val="0"/>
          <w:marTop w:val="0"/>
          <w:marBottom w:val="0"/>
          <w:divBdr>
            <w:top w:val="none" w:sz="0" w:space="0" w:color="auto"/>
            <w:left w:val="none" w:sz="0" w:space="0" w:color="auto"/>
            <w:bottom w:val="none" w:sz="0" w:space="0" w:color="auto"/>
            <w:right w:val="none" w:sz="0" w:space="0" w:color="auto"/>
          </w:divBdr>
        </w:div>
        <w:div w:id="674066009">
          <w:marLeft w:val="0"/>
          <w:marRight w:val="0"/>
          <w:marTop w:val="0"/>
          <w:marBottom w:val="0"/>
          <w:divBdr>
            <w:top w:val="none" w:sz="0" w:space="0" w:color="auto"/>
            <w:left w:val="none" w:sz="0" w:space="0" w:color="auto"/>
            <w:bottom w:val="none" w:sz="0" w:space="0" w:color="auto"/>
            <w:right w:val="none" w:sz="0" w:space="0" w:color="auto"/>
          </w:divBdr>
        </w:div>
        <w:div w:id="2115590978">
          <w:marLeft w:val="0"/>
          <w:marRight w:val="0"/>
          <w:marTop w:val="0"/>
          <w:marBottom w:val="0"/>
          <w:divBdr>
            <w:top w:val="none" w:sz="0" w:space="0" w:color="auto"/>
            <w:left w:val="none" w:sz="0" w:space="0" w:color="auto"/>
            <w:bottom w:val="none" w:sz="0" w:space="0" w:color="auto"/>
            <w:right w:val="none" w:sz="0" w:space="0" w:color="auto"/>
          </w:divBdr>
        </w:div>
        <w:div w:id="261298786">
          <w:marLeft w:val="0"/>
          <w:marRight w:val="0"/>
          <w:marTop w:val="0"/>
          <w:marBottom w:val="0"/>
          <w:divBdr>
            <w:top w:val="none" w:sz="0" w:space="0" w:color="auto"/>
            <w:left w:val="none" w:sz="0" w:space="0" w:color="auto"/>
            <w:bottom w:val="none" w:sz="0" w:space="0" w:color="auto"/>
            <w:right w:val="none" w:sz="0" w:space="0" w:color="auto"/>
          </w:divBdr>
        </w:div>
        <w:div w:id="790392633">
          <w:marLeft w:val="0"/>
          <w:marRight w:val="0"/>
          <w:marTop w:val="0"/>
          <w:marBottom w:val="0"/>
          <w:divBdr>
            <w:top w:val="none" w:sz="0" w:space="0" w:color="auto"/>
            <w:left w:val="none" w:sz="0" w:space="0" w:color="auto"/>
            <w:bottom w:val="none" w:sz="0" w:space="0" w:color="auto"/>
            <w:right w:val="none" w:sz="0" w:space="0" w:color="auto"/>
          </w:divBdr>
        </w:div>
        <w:div w:id="176962648">
          <w:marLeft w:val="0"/>
          <w:marRight w:val="0"/>
          <w:marTop w:val="0"/>
          <w:marBottom w:val="0"/>
          <w:divBdr>
            <w:top w:val="none" w:sz="0" w:space="0" w:color="auto"/>
            <w:left w:val="none" w:sz="0" w:space="0" w:color="auto"/>
            <w:bottom w:val="none" w:sz="0" w:space="0" w:color="auto"/>
            <w:right w:val="none" w:sz="0" w:space="0" w:color="auto"/>
          </w:divBdr>
        </w:div>
        <w:div w:id="52237395">
          <w:marLeft w:val="0"/>
          <w:marRight w:val="0"/>
          <w:marTop w:val="0"/>
          <w:marBottom w:val="0"/>
          <w:divBdr>
            <w:top w:val="none" w:sz="0" w:space="0" w:color="auto"/>
            <w:left w:val="none" w:sz="0" w:space="0" w:color="auto"/>
            <w:bottom w:val="none" w:sz="0" w:space="0" w:color="auto"/>
            <w:right w:val="none" w:sz="0" w:space="0" w:color="auto"/>
          </w:divBdr>
        </w:div>
        <w:div w:id="82805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lascriptura-tt.org/EclesiologiaEBatistas/EsposaOuNoivaDoCristo-QuemEhA-REla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ascriptura-tt.org/EclesiologiaEBatistas/IgUniv-TeoriaMito-Montgomery.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7930</Words>
  <Characters>42822</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4</cp:revision>
  <dcterms:created xsi:type="dcterms:W3CDTF">2020-02-13T20:33:00Z</dcterms:created>
  <dcterms:modified xsi:type="dcterms:W3CDTF">2020-11-27T00:53:00Z</dcterms:modified>
</cp:coreProperties>
</file>