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CB39B" w14:textId="77777777" w:rsidR="008344D0" w:rsidRDefault="008344D0" w:rsidP="008344D0"/>
    <w:p w14:paraId="4C32FFCC" w14:textId="77777777" w:rsidR="008344D0" w:rsidRDefault="008344D0" w:rsidP="008344D0">
      <w:pPr>
        <w:pStyle w:val="Ttulo1"/>
      </w:pPr>
      <w:bookmarkStart w:id="0" w:name="_Toc504467863"/>
      <w:bookmarkStart w:id="1" w:name="_Toc504199681"/>
      <w:bookmarkStart w:id="2" w:name="_Toc503619936"/>
      <w:bookmarkStart w:id="3" w:name="_Toc502742184"/>
      <w:bookmarkStart w:id="4" w:name="_Toc501533967"/>
      <w:bookmarkStart w:id="5" w:name="_Toc501103842"/>
      <w:bookmarkStart w:id="6" w:name="_Toc500585502"/>
      <w:bookmarkStart w:id="7" w:name="_Toc499882523"/>
      <w:bookmarkStart w:id="8" w:name="_Toc499632186"/>
      <w:bookmarkStart w:id="9" w:name="_Toc488957987"/>
      <w:bookmarkStart w:id="10" w:name="_Toc487663093"/>
      <w:bookmarkStart w:id="11" w:name="_Toc486525582"/>
      <w:bookmarkStart w:id="12" w:name="_Toc487207553"/>
      <w:bookmarkStart w:id="13" w:name="_Toc5106818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23. --&gt;&gt; DIA [2520.V]: As Parábolas De Mt 24, 25 </w:t>
      </w:r>
      <w:r>
        <w:rPr>
          <w:vertAlign w:val="superscript"/>
        </w:rPr>
        <w:t>(e seus sinais, já vistos)</w:t>
      </w:r>
      <w:r>
        <w:t xml:space="preserve"> Referem-se Ao Finalzinho Da 70-SD</w:t>
      </w:r>
      <w:r>
        <w:rPr>
          <w:vertAlign w:val="superscript"/>
        </w:rPr>
        <w:t>, não ao Arrebatamento</w:t>
      </w:r>
      <w:bookmarkEnd w:id="13"/>
      <w:r>
        <w:br/>
      </w:r>
    </w:p>
    <w:p w14:paraId="4194F300" w14:textId="77777777" w:rsidR="002827FB" w:rsidRDefault="002827FB" w:rsidP="002827FB">
      <w:pPr>
        <w:jc w:val="center"/>
      </w:pPr>
      <w:bookmarkStart w:id="14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4"/>
      <w:r>
        <w:br/>
      </w:r>
      <w:r>
        <w:br/>
      </w:r>
      <w:r>
        <w:br/>
      </w:r>
    </w:p>
    <w:p w14:paraId="5B8C21AE" w14:textId="77777777" w:rsidR="008344D0" w:rsidRDefault="008344D0" w:rsidP="008344D0">
      <w:pPr>
        <w:rPr>
          <w:rFonts w:eastAsia="Times New Roman"/>
        </w:rPr>
      </w:pPr>
      <w:bookmarkStart w:id="15" w:name="_GoBack"/>
      <w:bookmarkEnd w:id="15"/>
      <w:r>
        <w:rPr>
          <w:rFonts w:eastAsia="Times New Roman"/>
        </w:rPr>
        <w:t>(Veja a Seção 0.5. "</w:t>
      </w:r>
      <w:r>
        <w:rPr>
          <w:rFonts w:eastAsia="Times New Roman"/>
          <w:i/>
        </w:rPr>
        <w:t>Foi Apocalipse Escrito Antes de 70 d.C.???</w:t>
      </w:r>
      <w:r>
        <w:rPr>
          <w:rFonts w:eastAsia="Times New Roman"/>
        </w:rPr>
        <w:t xml:space="preserve">": Talvez 1 ou outro verso de Mt 24, 25 até possam ser vistos como se estivesse apontando para uma certa semelhança com a destruição de Jerusalém em 70 d.C., mas esta somente seria um </w:t>
      </w:r>
      <w:r>
        <w:rPr>
          <w:rFonts w:eastAsia="Times New Roman"/>
          <w:u w:val="single"/>
        </w:rPr>
        <w:t>TIPO</w:t>
      </w:r>
      <w:r>
        <w:rPr>
          <w:rFonts w:eastAsia="Times New Roman"/>
        </w:rPr>
        <w:t xml:space="preserve"> preliminar, uma "amostra antecipada" da destruição plena e literal ao </w:t>
      </w:r>
      <w:r>
        <w:rPr>
          <w:rFonts w:eastAsia="Times New Roman"/>
          <w:i/>
        </w:rPr>
        <w:t>finalzinho</w:t>
      </w:r>
      <w:r>
        <w:rPr>
          <w:rFonts w:eastAsia="Times New Roman"/>
        </w:rPr>
        <w:t xml:space="preserve"> da 70-SD, este é assunto </w:t>
      </w:r>
      <w:r>
        <w:rPr>
          <w:rFonts w:eastAsia="Times New Roman"/>
          <w:i/>
        </w:rPr>
        <w:t>primário</w:t>
      </w:r>
      <w:r>
        <w:rPr>
          <w:rFonts w:eastAsia="Times New Roman"/>
        </w:rPr>
        <w:t xml:space="preserve"> de Mt 24,25)</w:t>
      </w:r>
      <w:r>
        <w:rPr>
          <w:rFonts w:eastAsia="Times New Roman"/>
        </w:rPr>
        <w:br/>
      </w:r>
    </w:p>
    <w:p w14:paraId="29F4F19F" w14:textId="77777777" w:rsidR="008344D0" w:rsidRDefault="008344D0" w:rsidP="008344D0">
      <w:pPr>
        <w:pStyle w:val="Ttulo2"/>
        <w:rPr>
          <w:rFonts w:eastAsia="Times New Roman"/>
        </w:rPr>
      </w:pPr>
      <w:r>
        <w:rPr>
          <w:rFonts w:eastAsia="Times New Roman"/>
        </w:rPr>
        <w:t>2</w:t>
      </w:r>
      <w:bookmarkStart w:id="16" w:name="_Toc504199682"/>
      <w:r>
        <w:rPr>
          <w:rFonts w:eastAsia="Times New Roman"/>
        </w:rPr>
        <w:t>3.1. Mt 24:1-3 Estabelece: Qual O Assunto Dos Capítulos 24 E 25? É O Nosso Arrebatamento Aos ARES</w:t>
      </w:r>
      <w:r>
        <w:rPr>
          <w:rFonts w:eastAsia="Times New Roman"/>
          <w:vertAlign w:val="superscript"/>
        </w:rPr>
        <w:t>, Para Não Sofrermos?</w:t>
      </w:r>
      <w:r>
        <w:rPr>
          <w:rFonts w:eastAsia="Times New Roman"/>
        </w:rPr>
        <w:t xml:space="preserve"> Ou A 2ª Vinda Do Cristo À Terra</w:t>
      </w:r>
      <w:r>
        <w:rPr>
          <w:rFonts w:eastAsia="Times New Roman"/>
          <w:vertAlign w:val="superscript"/>
        </w:rPr>
        <w:t>, Para Condenar E Reinar</w:t>
      </w:r>
      <w:r>
        <w:rPr>
          <w:rFonts w:eastAsia="Times New Roman"/>
        </w:rPr>
        <w:t>?</w:t>
      </w:r>
      <w:bookmarkEnd w:id="16"/>
    </w:p>
    <w:p w14:paraId="34E61955" w14:textId="77777777" w:rsidR="008344D0" w:rsidRDefault="008344D0" w:rsidP="008344D0">
      <w:pPr>
        <w:pStyle w:val="Textodenotaderodap"/>
        <w:ind w:firstLine="0"/>
        <w:rPr>
          <w:rFonts w:eastAsiaTheme="minorEastAsia"/>
          <w:sz w:val="20"/>
        </w:rPr>
      </w:pPr>
      <w:r>
        <w:rPr>
          <w:rFonts w:ascii="Kristen ITC" w:hAnsi="Kristen ITC"/>
          <w:color w:val="0000FF"/>
          <w:sz w:val="14"/>
        </w:rPr>
        <w:t xml:space="preserve">    "Mt 24:1 ¶ E, quando Jesus ia saindo do templo, aproximaram-se dele os Seus discípulos para Lhe mostrarem a estrutura do templo. 2 Jesus, porém, lhes disse: Não vedes tudo isto? Em verdade vos digo que </w:t>
      </w:r>
      <w:r>
        <w:rPr>
          <w:rFonts w:ascii="Kristen ITC" w:hAnsi="Kristen ITC"/>
          <w:b/>
          <w:bCs/>
          <w:color w:val="0000FF"/>
          <w:sz w:val="18"/>
          <w:szCs w:val="22"/>
        </w:rPr>
        <w:t>não ficará aqui pedra sobre pedra que não seja derrubada.</w:t>
      </w:r>
      <w:r>
        <w:rPr>
          <w:rFonts w:ascii="Kristen ITC" w:hAnsi="Kristen ITC"/>
          <w:color w:val="0000FF"/>
          <w:sz w:val="14"/>
        </w:rPr>
        <w:t xml:space="preserve"> 3 E, estando assentado sobre o Monte das Oliveiras, chegaram-se a Ele os Seus discípulos em particular, dizendo: Dize-nos: </w:t>
      </w:r>
      <w:r>
        <w:rPr>
          <w:rFonts w:ascii="Kristen ITC" w:hAnsi="Kristen ITC"/>
          <w:b/>
          <w:color w:val="0000FF"/>
          <w:sz w:val="18"/>
        </w:rPr>
        <w:t xml:space="preserve">Quando </w:t>
      </w:r>
      <w:r>
        <w:rPr>
          <w:rFonts w:ascii="Kristen ITC" w:hAnsi="Kristen ITC"/>
          <w:b/>
          <w:color w:val="0000FF"/>
          <w:sz w:val="18"/>
          <w:highlight w:val="yellow"/>
          <w:u w:val="single"/>
        </w:rPr>
        <w:t>ESSAS</w:t>
      </w:r>
      <w:r>
        <w:rPr>
          <w:rFonts w:ascii="Kristen ITC" w:hAnsi="Kristen ITC"/>
          <w:b/>
          <w:color w:val="0000FF"/>
          <w:sz w:val="18"/>
        </w:rPr>
        <w:t xml:space="preserve"> coisas sucederão? E qual será o </w:t>
      </w:r>
      <w:r>
        <w:rPr>
          <w:rFonts w:ascii="Kristen ITC" w:hAnsi="Kristen ITC"/>
          <w:b/>
          <w:color w:val="0000FF"/>
          <w:sz w:val="18"/>
          <w:u w:val="single"/>
        </w:rPr>
        <w:t>sinal</w:t>
      </w:r>
      <w:r>
        <w:rPr>
          <w:rFonts w:ascii="Kristen ITC" w:hAnsi="Kristen ITC"/>
          <w:b/>
          <w:color w:val="0000FF"/>
          <w:sz w:val="18"/>
        </w:rPr>
        <w:t xml:space="preserve"> da </w:t>
      </w:r>
      <w:r>
        <w:rPr>
          <w:rFonts w:ascii="Kristen ITC" w:hAnsi="Kristen ITC"/>
          <w:b/>
          <w:color w:val="0000FF"/>
          <w:sz w:val="18"/>
          <w:highlight w:val="yellow"/>
          <w:u w:val="single"/>
        </w:rPr>
        <w:t xml:space="preserve">Tua vinda e da completação do </w:t>
      </w:r>
      <w:r>
        <w:rPr>
          <w:rFonts w:ascii="Kristen ITC" w:hAnsi="Kristen ITC"/>
          <w:i/>
          <w:strike/>
          <w:color w:val="0000FF"/>
          <w:sz w:val="18"/>
          <w:highlight w:val="yellow"/>
          <w:u w:val="single"/>
          <w:vertAlign w:val="subscript"/>
        </w:rPr>
        <w:t>(este)</w:t>
      </w:r>
      <w:r>
        <w:rPr>
          <w:rFonts w:ascii="Kristen ITC" w:hAnsi="Kristen ITC"/>
          <w:b/>
          <w:color w:val="0000FF"/>
          <w:sz w:val="18"/>
          <w:highlight w:val="yellow"/>
          <w:u w:val="single"/>
        </w:rPr>
        <w:t xml:space="preserve"> tempo</w:t>
      </w:r>
      <w:r>
        <w:rPr>
          <w:rFonts w:ascii="Kristen ITC" w:hAnsi="Kristen ITC"/>
          <w:b/>
          <w:bCs/>
          <w:color w:val="0000FF"/>
          <w:sz w:val="18"/>
        </w:rPr>
        <w:t>?</w:t>
      </w:r>
      <w:r>
        <w:rPr>
          <w:rFonts w:ascii="Kristen ITC" w:hAnsi="Kristen ITC"/>
          <w:color w:val="0000FF"/>
          <w:sz w:val="14"/>
        </w:rPr>
        <w:t>" (Mt 24:1-3 LTT-2018)</w:t>
      </w:r>
      <w:r>
        <w:rPr>
          <w:rFonts w:ascii="Calibri" w:hAnsi="Calibri"/>
          <w:sz w:val="20"/>
        </w:rPr>
        <w:br/>
      </w:r>
      <w:r>
        <w:rPr>
          <w:sz w:val="20"/>
        </w:rPr>
        <w:br/>
        <w:t xml:space="preserve">No verso 1, os discípulos mostram a o Cristo a magnificência do 2º Templo (o de Herodes). </w:t>
      </w:r>
      <w:r>
        <w:rPr>
          <w:sz w:val="20"/>
        </w:rPr>
        <w:br/>
        <w:t xml:space="preserve">No verso 2, Ele profetisa que, daquilo (o Templo), não ficaria nenhuma pedra sobre outra que não fosse derrubada. </w:t>
      </w:r>
      <w:r>
        <w:rPr>
          <w:sz w:val="20"/>
        </w:rPr>
        <w:br/>
        <w:t xml:space="preserve">No verso 3, </w:t>
      </w:r>
      <w:proofErr w:type="gramStart"/>
      <w:r>
        <w:rPr>
          <w:sz w:val="20"/>
        </w:rPr>
        <w:t>Seus</w:t>
      </w:r>
      <w:proofErr w:type="gramEnd"/>
      <w:r>
        <w:rPr>
          <w:sz w:val="20"/>
        </w:rPr>
        <w:t xml:space="preserve"> discípulos Lhe fazem 2 (duas) perguntas, sobre 2 (duas) diferentes coisas:</w:t>
      </w:r>
    </w:p>
    <w:p w14:paraId="7A66B109" w14:textId="77777777" w:rsidR="008344D0" w:rsidRDefault="008344D0" w:rsidP="008344D0">
      <w:pPr>
        <w:pStyle w:val="Textodenotaderodap"/>
        <w:ind w:left="284" w:firstLine="0"/>
        <w:rPr>
          <w:sz w:val="20"/>
        </w:rPr>
      </w:pPr>
      <w:r>
        <w:rPr>
          <w:sz w:val="20"/>
        </w:rPr>
        <w:t>a) "</w:t>
      </w:r>
      <w:r>
        <w:rPr>
          <w:rFonts w:ascii="Kristen ITC" w:hAnsi="Kristen ITC"/>
          <w:b/>
          <w:color w:val="0000FF"/>
          <w:sz w:val="18"/>
        </w:rPr>
        <w:t xml:space="preserve">quando </w:t>
      </w:r>
      <w:r>
        <w:rPr>
          <w:rFonts w:ascii="Kristen ITC" w:hAnsi="Kristen ITC"/>
          <w:b/>
          <w:color w:val="0000FF"/>
          <w:sz w:val="18"/>
          <w:u w:val="single"/>
        </w:rPr>
        <w:t>ESSAS</w:t>
      </w:r>
      <w:r>
        <w:rPr>
          <w:rFonts w:ascii="Kristen ITC" w:hAnsi="Kristen ITC"/>
          <w:b/>
          <w:color w:val="0000FF"/>
          <w:sz w:val="18"/>
        </w:rPr>
        <w:t xml:space="preserve"> coisas sucederão?</w:t>
      </w:r>
      <w:r>
        <w:rPr>
          <w:sz w:val="20"/>
        </w:rPr>
        <w:t xml:space="preserve">", referindo-se à destruição do 2º Templo daquela maneira tão tremenda que Ele profetizou; e </w:t>
      </w:r>
      <w:r>
        <w:rPr>
          <w:sz w:val="20"/>
        </w:rPr>
        <w:br/>
        <w:t>b) "</w:t>
      </w:r>
      <w:r>
        <w:rPr>
          <w:rFonts w:ascii="Kristen ITC" w:hAnsi="Kristen ITC"/>
          <w:b/>
          <w:color w:val="0000FF"/>
          <w:sz w:val="18"/>
        </w:rPr>
        <w:t xml:space="preserve">qual será o </w:t>
      </w:r>
      <w:r>
        <w:rPr>
          <w:rFonts w:ascii="Kristen ITC" w:hAnsi="Kristen ITC"/>
          <w:b/>
          <w:color w:val="0000FF"/>
          <w:sz w:val="18"/>
          <w:u w:val="single"/>
        </w:rPr>
        <w:t>sinal</w:t>
      </w:r>
      <w:r>
        <w:rPr>
          <w:rFonts w:ascii="Kristen ITC" w:hAnsi="Kristen ITC"/>
          <w:b/>
          <w:color w:val="0000FF"/>
          <w:sz w:val="18"/>
        </w:rPr>
        <w:t xml:space="preserve"> da </w:t>
      </w:r>
      <w:r>
        <w:rPr>
          <w:rFonts w:ascii="Kristen ITC" w:hAnsi="Kristen ITC"/>
          <w:b/>
          <w:color w:val="0000FF"/>
          <w:sz w:val="18"/>
          <w:u w:val="single"/>
        </w:rPr>
        <w:t xml:space="preserve">Tua vinda e da completação do </w:t>
      </w:r>
      <w:r>
        <w:rPr>
          <w:rFonts w:ascii="Kristen ITC" w:hAnsi="Kristen ITC"/>
          <w:i/>
          <w:strike/>
          <w:color w:val="0000FF"/>
          <w:sz w:val="18"/>
          <w:u w:val="single"/>
          <w:vertAlign w:val="subscript"/>
        </w:rPr>
        <w:t>(este)</w:t>
      </w:r>
      <w:r>
        <w:rPr>
          <w:rFonts w:ascii="Kristen ITC" w:hAnsi="Kristen ITC"/>
          <w:b/>
          <w:color w:val="0000FF"/>
          <w:sz w:val="18"/>
          <w:u w:val="single"/>
        </w:rPr>
        <w:t xml:space="preserve"> tempo</w:t>
      </w:r>
      <w:r>
        <w:rPr>
          <w:rFonts w:ascii="Kristen ITC" w:hAnsi="Kristen ITC"/>
          <w:b/>
          <w:bCs/>
          <w:color w:val="0000FF"/>
          <w:sz w:val="18"/>
        </w:rPr>
        <w:t>?</w:t>
      </w:r>
      <w:r>
        <w:rPr>
          <w:sz w:val="20"/>
        </w:rPr>
        <w:t>", referindo-se a 1 só evento a 1 só tempo, mas usando 2 expressões sinônimas: (1)"</w:t>
      </w:r>
      <w:r>
        <w:rPr>
          <w:rFonts w:ascii="Kristen ITC" w:hAnsi="Kristen ITC"/>
          <w:color w:val="0000FF"/>
          <w:sz w:val="18"/>
        </w:rPr>
        <w:t>Tua vinda</w:t>
      </w:r>
      <w:r>
        <w:rPr>
          <w:sz w:val="20"/>
        </w:rPr>
        <w:t>", o dia da 2ª vinda do Cristo, corporalmente, até à terra, como Rei que inaugura Seu reino visível e universal; e (2) "</w:t>
      </w:r>
      <w:r>
        <w:rPr>
          <w:rFonts w:ascii="Kristen ITC" w:hAnsi="Kristen ITC"/>
          <w:color w:val="0000FF"/>
          <w:sz w:val="18"/>
        </w:rPr>
        <w:t xml:space="preserve">completação do </w:t>
      </w:r>
      <w:r>
        <w:rPr>
          <w:rFonts w:ascii="Kristen ITC" w:hAnsi="Kristen ITC"/>
          <w:i/>
          <w:strike/>
          <w:color w:val="0000FF"/>
          <w:sz w:val="18"/>
          <w:vertAlign w:val="subscript"/>
        </w:rPr>
        <w:t>(este)</w:t>
      </w:r>
      <w:r>
        <w:rPr>
          <w:rFonts w:ascii="Kristen ITC" w:hAnsi="Kristen ITC"/>
          <w:color w:val="0000FF"/>
          <w:sz w:val="18"/>
        </w:rPr>
        <w:t xml:space="preserve"> tempo</w:t>
      </w:r>
      <w:r>
        <w:rPr>
          <w:sz w:val="20"/>
        </w:rPr>
        <w:t xml:space="preserve">", referindo-se à completação dos tempos de Israel sendo castigada no tempo dos gentios, isto é, referindo-se ao término da 70ª Semana de Daniel, para início do prometido Reinar Milenar e suas bênçãos. </w:t>
      </w:r>
    </w:p>
    <w:p w14:paraId="50A29A55" w14:textId="77777777" w:rsidR="008344D0" w:rsidRDefault="008344D0" w:rsidP="008344D0">
      <w:pPr>
        <w:pStyle w:val="Textodenotaderodap"/>
        <w:ind w:firstLine="0"/>
        <w:rPr>
          <w:szCs w:val="16"/>
        </w:rPr>
      </w:pPr>
      <w:r>
        <w:rPr>
          <w:sz w:val="20"/>
        </w:rPr>
        <w:t xml:space="preserve">Nas perguntas (e, portanto, na resposta que se segue nos inteiros capítulos 24 e 25) não há nenhuma palavra que se aplique ao Arrebatamento dos verdadeiros crentes de entre as igrejas locais, ao encontro do Salvador e Senhor, nos ares, para serem levados ao céu (para serem julgados para galardoamento, no Tribunal do Cristo [Bema]). Este Arrebatamento dos salvos das igrejas era um mistério da parte de Deus, onde mistério é algo decidido e planejado na mente das pessoas da Trindade desde a eternidade passada, completamente desconhecida dos anjos, demônios e homens vivos ou mortos, até ser revelado por Deus como uma maravilhosa e total surpresa para nós. Se profetas do passado trouxeram o que hoje entendemos que são velados tipos, figuras apontando para o mistério, então tanto eles como as mentes dos homens, anjos e demônios, não entenderam nada. O Arrebatamento dos salvos das igrejas era um mistério completo que só foi revelado pela 1ª vez muitos anos depois de Mt 24, revelado em 1Ts 4:16-17 e em 1Co 15:20-23. De modo algum os discípulos (nas 2 perguntas), e o Cristo (na resposta) podem estar se referindo ao Arrebatamento, do qual ninguém, afora a Trindade, tinha a menos pista que aconteceria. </w:t>
      </w:r>
      <w:r>
        <w:rPr>
          <w:sz w:val="20"/>
        </w:rPr>
        <w:br/>
      </w:r>
      <w:r>
        <w:rPr>
          <w:sz w:val="20"/>
        </w:rPr>
        <w:br/>
        <w:t xml:space="preserve">Consequentemente, à luz das perguntas no v. 3, os inteiros caps. Mt 24,25, onde Cristo as responde, são estritamente sobre o período da </w:t>
      </w:r>
      <w:r>
        <w:rPr>
          <w:sz w:val="20"/>
          <w:u w:val="single"/>
        </w:rPr>
        <w:t>Tribulação</w:t>
      </w:r>
      <w:r>
        <w:rPr>
          <w:sz w:val="20"/>
        </w:rPr>
        <w:t xml:space="preserve"> (a 70-SD) em si mesma, particularmente sobre o seu final, NÃO são sobre o Arrebatamento dos salvos de entre as igrejas locais, o qual precede a 70ª Semana de Daniel! Toda a resposta do Cristo refere-se ao período da Grande Tribulação (a 2ª metade da 70-SD), particularmente aos seus últimos dias e horas, e aspectos relacionados com a entrada para o Milênio.</w:t>
      </w:r>
      <w:r>
        <w:rPr>
          <w:rFonts w:ascii="Calibri" w:hAnsi="Calibri"/>
          <w:sz w:val="20"/>
        </w:rPr>
        <w:t xml:space="preserve"> </w:t>
      </w:r>
      <w:r>
        <w:br/>
      </w:r>
    </w:p>
    <w:p w14:paraId="090796A9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17" w:name="_Toc504199683"/>
      <w:r>
        <w:rPr>
          <w:rFonts w:eastAsia="Times New Roman"/>
        </w:rPr>
        <w:t xml:space="preserve">3.2. Mt </w:t>
      </w:r>
      <w:proofErr w:type="gramStart"/>
      <w:r>
        <w:rPr>
          <w:rFonts w:eastAsia="Times New Roman"/>
        </w:rPr>
        <w:t>24:30.b</w:t>
      </w:r>
      <w:proofErr w:type="gramEnd"/>
      <w:r>
        <w:rPr>
          <w:rFonts w:eastAsia="Times New Roman"/>
        </w:rPr>
        <w:t>:    A 2ª Vinda, Glória, Terra,</w:t>
      </w:r>
      <w:bookmarkEnd w:id="17"/>
      <w:r>
        <w:rPr>
          <w:rFonts w:eastAsia="Times New Roman"/>
          <w:u w:val="none"/>
        </w:rPr>
        <w:t xml:space="preserve"> </w:t>
      </w:r>
      <w:r>
        <w:rPr>
          <w:rFonts w:eastAsia="Times New Roman"/>
        </w:rPr>
        <w:t>Todos Os Santos</w:t>
      </w:r>
      <w:r>
        <w:rPr>
          <w:rFonts w:eastAsia="Times New Roman"/>
          <w:u w:val="none"/>
        </w:rPr>
        <w:t xml:space="preserve"> = Ap 11:15-17 </w:t>
      </w:r>
      <w:r>
        <w:rPr>
          <w:rFonts w:eastAsia="Times New Roman"/>
        </w:rPr>
        <w:t>(7ª Trombeta, Reinando)</w:t>
      </w:r>
      <w:r>
        <w:rPr>
          <w:rFonts w:eastAsia="Times New Roman"/>
          <w:u w:val="none"/>
        </w:rPr>
        <w:t xml:space="preserve"> = Ap 19:11-16 </w:t>
      </w:r>
      <w:r>
        <w:rPr>
          <w:rFonts w:eastAsia="Times New Roman"/>
        </w:rPr>
        <w:t>(Cavalo Branco, Diademas, Veste Ensanguentada, Espada Da Boca, Vara De Ferro)</w:t>
      </w:r>
    </w:p>
    <w:p w14:paraId="032B7477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sz w:val="20"/>
        </w:rPr>
        <w:t xml:space="preserve">Mt 24:30.b (a 2ª vinda do Cristo, agora em glória e acompanhado de todos os Seus santos </w:t>
      </w:r>
      <w:r>
        <w:rPr>
          <w:sz w:val="20"/>
          <w:vertAlign w:val="superscript"/>
        </w:rPr>
        <w:t>(os santos anjos e os homens salvos de todos os tempos)</w:t>
      </w:r>
      <w:r>
        <w:rPr>
          <w:sz w:val="20"/>
        </w:rPr>
        <w:t xml:space="preserve">, e para pisar sobre a terra) = 7ª Trombeta </w:t>
      </w:r>
      <w:bookmarkStart w:id="18" w:name="_Hlk503983981"/>
      <w:r>
        <w:rPr>
          <w:sz w:val="20"/>
        </w:rPr>
        <w:t xml:space="preserve">Ap 11:15- 17 </w:t>
      </w:r>
      <w:bookmarkEnd w:id="18"/>
      <w:r>
        <w:rPr>
          <w:sz w:val="20"/>
        </w:rPr>
        <w:t>(todos os reinos da terra tornam-se do Cristo) = Ap 19:11-16 (2ª vinda, em glória: cavalos brancos, muitos diademas- reais, veste salpicada de sangue, aguda espada saindo da boca, vara de ferro).</w:t>
      </w:r>
      <w:r>
        <w:br/>
      </w:r>
      <w:r>
        <w:rPr>
          <w:rFonts w:ascii="Kristen ITC" w:hAnsi="Kristen ITC"/>
          <w:color w:val="C00000"/>
          <w:sz w:val="14"/>
        </w:rPr>
        <w:t xml:space="preserve">- Mt 24:30.b. "E então </w:t>
      </w:r>
      <w:r>
        <w:rPr>
          <w:rFonts w:ascii="Kristen ITC" w:hAnsi="Kristen ITC"/>
          <w:b/>
          <w:color w:val="C00000"/>
          <w:sz w:val="18"/>
        </w:rPr>
        <w:t xml:space="preserve">aparecerá o sinal </w:t>
      </w:r>
      <w:r>
        <w:rPr>
          <w:rFonts w:ascii="Kristen ITC" w:hAnsi="Kristen ITC"/>
          <w:b/>
          <w:i/>
          <w:color w:val="C00000"/>
          <w:sz w:val="18"/>
          <w:vertAlign w:val="superscript"/>
        </w:rPr>
        <w:t>{*}</w:t>
      </w:r>
      <w:r>
        <w:rPr>
          <w:rFonts w:ascii="Kristen ITC" w:hAnsi="Kristen ITC"/>
          <w:b/>
          <w:color w:val="C00000"/>
          <w:sz w:val="18"/>
        </w:rPr>
        <w:t xml:space="preserve"> </w:t>
      </w:r>
      <w:r>
        <w:rPr>
          <w:rFonts w:ascii="Kristen ITC" w:hAnsi="Kristen ITC"/>
          <w:b/>
          <w:i/>
          <w:color w:val="C00000"/>
          <w:sz w:val="18"/>
          <w:vertAlign w:val="superscript"/>
        </w:rPr>
        <w:t>(isto é)</w:t>
      </w:r>
      <w:r>
        <w:rPr>
          <w:rFonts w:ascii="Kristen ITC" w:hAnsi="Kristen ITC"/>
          <w:b/>
          <w:color w:val="C00000"/>
          <w:sz w:val="18"/>
        </w:rPr>
        <w:t>, o Filho do homem, no céu</w:t>
      </w:r>
      <w:r>
        <w:rPr>
          <w:rFonts w:ascii="Kristen ITC" w:hAnsi="Kristen ITC"/>
          <w:color w:val="C00000"/>
          <w:sz w:val="14"/>
        </w:rPr>
        <w:t xml:space="preserve">; e, então, todas as tribos da terra baterão- nos- peitos- em- pesar e </w:t>
      </w:r>
      <w:r>
        <w:rPr>
          <w:rFonts w:ascii="Kristen ITC" w:hAnsi="Kristen ITC"/>
          <w:b/>
          <w:color w:val="C00000"/>
          <w:sz w:val="18"/>
        </w:rPr>
        <w:t>verão o Filho do homem vindo sobre as nuvens do céu, com poder e grande glória</w:t>
      </w:r>
      <w:r>
        <w:rPr>
          <w:rFonts w:ascii="Kristen ITC" w:hAnsi="Kristen ITC"/>
          <w:color w:val="C00000"/>
          <w:sz w:val="14"/>
        </w:rPr>
        <w:t>.</w:t>
      </w:r>
      <w:r>
        <w:rPr>
          <w:b/>
          <w:sz w:val="14"/>
        </w:rPr>
        <w:t xml:space="preserve"> </w:t>
      </w:r>
      <w:r>
        <w:rPr>
          <w:i/>
          <w:iCs/>
          <w:sz w:val="20"/>
          <w:vertAlign w:val="superscript"/>
        </w:rPr>
        <w:t>Dn 7:13</w:t>
      </w:r>
      <w:r>
        <w:rPr>
          <w:rFonts w:ascii="Kristen ITC" w:hAnsi="Kristen ITC"/>
          <w:color w:val="C00000"/>
          <w:sz w:val="14"/>
        </w:rPr>
        <w:t xml:space="preserve"> "</w:t>
      </w:r>
      <w:r>
        <w:rPr>
          <w:rFonts w:ascii="Kristen ITC" w:hAnsi="Kristen ITC"/>
          <w:color w:val="0000FF"/>
          <w:sz w:val="14"/>
          <w:szCs w:val="18"/>
        </w:rPr>
        <w:t xml:space="preserve"> </w:t>
      </w:r>
      <w:r>
        <w:rPr>
          <w:rFonts w:ascii="Kristen ITC" w:hAnsi="Kristen ITC"/>
          <w:color w:val="0000FF"/>
          <w:sz w:val="18"/>
          <w:szCs w:val="18"/>
        </w:rPr>
        <w:br/>
      </w:r>
      <w:r>
        <w:t xml:space="preserve">{* </w:t>
      </w:r>
      <w:r>
        <w:rPr>
          <w:color w:val="C00000"/>
        </w:rPr>
        <w:t xml:space="preserve">Mt 24:30 </w:t>
      </w:r>
      <w:r>
        <w:rPr>
          <w:b/>
          <w:color w:val="C00000"/>
        </w:rPr>
        <w:t>SINAL</w:t>
      </w:r>
      <w:r>
        <w:rPr>
          <w:color w:val="C00000"/>
        </w:rPr>
        <w:t xml:space="preserve"> [SINAL- MILAGRE]</w:t>
      </w:r>
      <w:r>
        <w:t xml:space="preserve">: Traduzindo diretamente, temos "o sinal DE O Filho do homem", mas Wolf, </w:t>
      </w:r>
      <w:proofErr w:type="spellStart"/>
      <w:r>
        <w:t>Storr</w:t>
      </w:r>
      <w:proofErr w:type="spellEnd"/>
      <w:r>
        <w:t xml:space="preserve">, Weiss, Bibl. </w:t>
      </w:r>
      <w:proofErr w:type="spellStart"/>
      <w:r>
        <w:t>Theol</w:t>
      </w:r>
      <w:proofErr w:type="spellEnd"/>
      <w:r>
        <w:t>., P. 56, ed. 2, entendem que este é um genitivo de aposição (de aposto), significando "E então aparecerá o sinal, ISTO É, o Filho do homem, no céu". Citado por Meyer. O sinal não é uma cruz nem nenhum outro símbolo: este sinal- milagre será o próprio Filho de Deus vindo em glória e poder, para reinar Dn 7:13-14, sendo visto nas nuvens Mc 13:26; Lc 21:25-27. Profetas são ditos ser sinais Lc 2:34; Mt 12:39.}</w:t>
      </w:r>
      <w:r>
        <w:rPr>
          <w:rFonts w:ascii="Kristen ITC" w:hAnsi="Kristen ITC"/>
          <w:color w:val="0000FF"/>
          <w:sz w:val="18"/>
          <w:szCs w:val="18"/>
        </w:rPr>
        <w:br/>
      </w:r>
      <w:r>
        <w:rPr>
          <w:rFonts w:ascii="Kristen ITC" w:hAnsi="Kristen ITC"/>
          <w:color w:val="0000FF"/>
          <w:sz w:val="14"/>
          <w:szCs w:val="18"/>
        </w:rPr>
        <w:t xml:space="preserve">- Ap 11:15- </w:t>
      </w:r>
      <w:proofErr w:type="gramStart"/>
      <w:r>
        <w:rPr>
          <w:rFonts w:ascii="Kristen ITC" w:hAnsi="Kristen ITC"/>
          <w:color w:val="0000FF"/>
          <w:sz w:val="14"/>
          <w:szCs w:val="18"/>
        </w:rPr>
        <w:t>17  "</w:t>
      </w:r>
      <w:proofErr w:type="gramEnd"/>
      <w:r>
        <w:rPr>
          <w:rFonts w:ascii="Kristen ITC" w:hAnsi="Kristen ITC"/>
          <w:color w:val="0000FF"/>
          <w:sz w:val="14"/>
          <w:szCs w:val="18"/>
        </w:rPr>
        <w:t xml:space="preserve">15 E o sétimo anjo tocou a sua trombeta, e houve no céu grandes vozes, que diziam: </w:t>
      </w:r>
      <w:r>
        <w:rPr>
          <w:rFonts w:ascii="Kristen ITC" w:hAnsi="Kristen ITC"/>
          <w:b/>
          <w:color w:val="0000FF"/>
          <w:sz w:val="18"/>
          <w:szCs w:val="18"/>
        </w:rPr>
        <w:t>Os reinos do mundo vieram a ser de nosso SENHOR e do seu Cristo, e ele reinará para todo o sempre</w:t>
      </w:r>
      <w:r>
        <w:rPr>
          <w:rFonts w:ascii="Kristen ITC" w:hAnsi="Kristen ITC"/>
          <w:color w:val="0000FF"/>
          <w:sz w:val="14"/>
          <w:szCs w:val="18"/>
        </w:rPr>
        <w:t xml:space="preserve">. 16 E os vinte e quatro anciãos, que estão assentados em seus tronos diante de Deus, prostraram-se sobre seus rostos e adoraram a Deus, 17 Dizendo: Graças te damos, </w:t>
      </w:r>
      <w:r>
        <w:rPr>
          <w:rFonts w:ascii="Kristen ITC" w:hAnsi="Kristen ITC"/>
          <w:b/>
          <w:color w:val="0000FF"/>
          <w:sz w:val="18"/>
          <w:szCs w:val="18"/>
        </w:rPr>
        <w:t>Senhor Deus Todo-Poderoso, que és, e que eras, e que hás de vir, que tomaste o teu grande poder, e reinaste</w:t>
      </w:r>
      <w:r>
        <w:rPr>
          <w:rFonts w:ascii="Kristen ITC" w:hAnsi="Kristen ITC"/>
          <w:color w:val="0000FF"/>
          <w:sz w:val="14"/>
          <w:szCs w:val="18"/>
        </w:rPr>
        <w:t>. 18 E iraram-se as nações, e veio a tua ira, e o tempo dos mortos, para que sejam julgados {*}, e o tempo de dares o galardão aos profetas, teus servos, e aos santos, e aos que temem o teu nome, a pequenos e a grandes, e o tempo de destruíres os que destroem a terra. 19 E abriu-se no céu o templo de Deus, e a arca da sua aliança foi vista no seu templo; e houve relâmpagos, e vozes, e trovões, e terremotos e grande saraiva." (Ap 11:15-19 ACF)</w:t>
      </w:r>
      <w:r>
        <w:rPr>
          <w:color w:val="0000FF"/>
          <w:sz w:val="14"/>
          <w:szCs w:val="18"/>
        </w:rPr>
        <w:t xml:space="preserve"> </w:t>
      </w:r>
      <w:r>
        <w:rPr>
          <w:i/>
          <w:iCs/>
        </w:rPr>
        <w:t xml:space="preserve">{* "o tempo dos mortos, para que sejam julgados" refere-se ao tempo dos santos, aqueles que foram perseguidos e mortos no VT e na 70ª Semana de Daniel, serem </w:t>
      </w:r>
      <w:r>
        <w:rPr>
          <w:i/>
          <w:iCs/>
          <w:u w:val="single"/>
        </w:rPr>
        <w:t>vingados</w:t>
      </w:r>
      <w:r>
        <w:rPr>
          <w:i/>
          <w:iCs/>
        </w:rPr>
        <w:t>. Ver Gill.}</w:t>
      </w:r>
      <w:r>
        <w:rPr>
          <w:rFonts w:ascii="Kristen ITC" w:hAnsi="Kristen ITC"/>
          <w:color w:val="0000FF"/>
        </w:rPr>
        <w:br/>
      </w:r>
      <w:r>
        <w:rPr>
          <w:rFonts w:ascii="Kristen ITC" w:hAnsi="Kristen ITC"/>
          <w:color w:val="0000FF"/>
          <w:sz w:val="14"/>
          <w:szCs w:val="18"/>
        </w:rPr>
        <w:t>- Ap 19:11-</w:t>
      </w:r>
      <w:proofErr w:type="gramStart"/>
      <w:r>
        <w:rPr>
          <w:rFonts w:ascii="Kristen ITC" w:hAnsi="Kristen ITC"/>
          <w:color w:val="0000FF"/>
          <w:sz w:val="14"/>
          <w:szCs w:val="18"/>
        </w:rPr>
        <w:t>16  "</w:t>
      </w:r>
      <w:proofErr w:type="gramEnd"/>
      <w:r>
        <w:rPr>
          <w:rFonts w:ascii="Kristen ITC" w:hAnsi="Kristen ITC"/>
          <w:color w:val="0000FF"/>
          <w:sz w:val="14"/>
          <w:szCs w:val="18"/>
        </w:rPr>
        <w:t xml:space="preserve">11 ¶ E vi o </w:t>
      </w:r>
      <w:r>
        <w:rPr>
          <w:rFonts w:ascii="Kristen ITC" w:hAnsi="Kristen ITC"/>
          <w:b/>
          <w:color w:val="0000FF"/>
          <w:sz w:val="18"/>
          <w:szCs w:val="18"/>
        </w:rPr>
        <w:t>céu aberto</w:t>
      </w:r>
      <w:r>
        <w:rPr>
          <w:rFonts w:ascii="Kristen ITC" w:hAnsi="Kristen ITC"/>
          <w:color w:val="0000FF"/>
          <w:sz w:val="14"/>
          <w:szCs w:val="18"/>
        </w:rPr>
        <w:t xml:space="preserve">, e eis </w:t>
      </w:r>
      <w:r>
        <w:rPr>
          <w:rFonts w:ascii="Kristen ITC" w:hAnsi="Kristen ITC"/>
          <w:b/>
          <w:color w:val="0000FF"/>
          <w:sz w:val="18"/>
          <w:szCs w:val="18"/>
        </w:rPr>
        <w:t>um cavalo branco; e o que estava assentado sobre ele chama-se Fiel e Verdadeiro; e julga e peleja com justiça. 12 E os seus olhos eram como chama de fogo; e sobre a sua cabeça havia muitos diademas; e tinha um nome escrito, que ninguém sabia senão ele mesmo. 13 E estava vestido de uma veste salpicada de sangue; e o nome pelo qual se chama é a Palavra de Deus. 14 E seguiam-no os exércitos no céu em cavalos brancos, e vestidos de linho fino, branco e puro. 15 E da sua boca saía uma aguda espada, para ferir com ela as nações; e ele as regerá com vara de ferro; e ele mesmo é o que pisa o lagar do vinho do furor e da ira do Deus Todo-Poderoso. 16 E no manto e na sua coxa tem escrito este nome: Rei dos reis, e Senhor dos senhores.</w:t>
      </w:r>
      <w:r>
        <w:rPr>
          <w:rFonts w:ascii="Kristen ITC" w:hAnsi="Kristen ITC"/>
          <w:color w:val="0000FF"/>
          <w:sz w:val="14"/>
          <w:szCs w:val="18"/>
        </w:rPr>
        <w:t>" (Ap 19:11-16 ACF)</w:t>
      </w:r>
      <w:r>
        <w:br/>
      </w:r>
    </w:p>
    <w:p w14:paraId="351FAD02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19" w:name="_Toc504199684"/>
      <w:r>
        <w:rPr>
          <w:rFonts w:eastAsia="Times New Roman"/>
        </w:rPr>
        <w:t>3.3. Mt 24:32-36: A Parábola Da Figueira</w:t>
      </w:r>
      <w:bookmarkEnd w:id="19"/>
    </w:p>
    <w:p w14:paraId="1B3CECEA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rStyle w:val="VersculoChar"/>
        </w:rPr>
        <w:t xml:space="preserve"> "32 ¶ Aprendei, pois, esta </w:t>
      </w:r>
      <w:r>
        <w:rPr>
          <w:rStyle w:val="VersculoChar"/>
          <w:b/>
          <w:sz w:val="18"/>
        </w:rPr>
        <w:t>parábola da figueira: Quando já os seus ramos se tornam tenros e brotam folhas, sabeis que está próximo o verão.</w:t>
      </w:r>
      <w:r>
        <w:rPr>
          <w:rStyle w:val="VersculoChar"/>
        </w:rPr>
        <w:t xml:space="preserve"> 33 Igualmente, </w:t>
      </w:r>
      <w:r>
        <w:rPr>
          <w:rStyle w:val="VersculoChar"/>
          <w:b/>
          <w:sz w:val="18"/>
        </w:rPr>
        <w:t>quando virdes todas estas coisas, sabei que ele está próximo, às portas</w:t>
      </w:r>
      <w:r>
        <w:rPr>
          <w:rStyle w:val="VersculoChar"/>
        </w:rPr>
        <w:t xml:space="preserve">. 34 Em verdade vos digo que </w:t>
      </w:r>
      <w:r>
        <w:rPr>
          <w:rStyle w:val="VersculoChar"/>
          <w:b/>
          <w:sz w:val="18"/>
        </w:rPr>
        <w:t>não passará esta geração sem que todas estas coisas aconteçam. 35 O céu e a terra passarão, mas as minhas palavras não hão de passar</w:t>
      </w:r>
      <w:r>
        <w:rPr>
          <w:rStyle w:val="VersculoChar"/>
        </w:rPr>
        <w:t xml:space="preserve">. </w:t>
      </w:r>
      <w:proofErr w:type="gramStart"/>
      <w:r>
        <w:rPr>
          <w:rStyle w:val="VersculoChar"/>
        </w:rPr>
        <w:t>36</w:t>
      </w:r>
      <w:proofErr w:type="gramEnd"/>
      <w:r>
        <w:rPr>
          <w:rStyle w:val="VersculoChar"/>
        </w:rPr>
        <w:t xml:space="preserve"> Mas, </w:t>
      </w:r>
      <w:r>
        <w:rPr>
          <w:rStyle w:val="VersculoChar"/>
          <w:b/>
          <w:sz w:val="18"/>
        </w:rPr>
        <w:t>concernente àquele dia e hora ninguém sabe</w:t>
      </w:r>
      <w:r>
        <w:rPr>
          <w:rStyle w:val="VersculoChar"/>
        </w:rPr>
        <w:t>, nem os anjos do céu, mas unicamente meu Pai." (Mt 24:32-36 ACF)</w:t>
      </w:r>
      <w:r>
        <w:rPr>
          <w:rStyle w:val="VersculoChar"/>
        </w:rPr>
        <w:br/>
      </w:r>
      <w:r>
        <w:t xml:space="preserve">    "</w:t>
      </w:r>
      <w:r>
        <w:rPr>
          <w:rStyle w:val="VersculoChar"/>
          <w:b/>
        </w:rPr>
        <w:t>concernente àquele dia e hora</w:t>
      </w:r>
      <w:r>
        <w:t>"</w:t>
      </w:r>
      <w:r>
        <w:rPr>
          <w:rFonts w:ascii="Calibri" w:hAnsi="Calibri"/>
        </w:rPr>
        <w:t xml:space="preserve"> </w:t>
      </w:r>
      <w:r>
        <w:rPr>
          <w:sz w:val="20"/>
        </w:rPr>
        <w:t xml:space="preserve">referem-se ao dia final e à hora final da Tribulação. Portanto, a parábola NÃO se refere aos sinais para o Arrebatamento dos verdadeiros crentes de entre as igrejas locais </w:t>
      </w:r>
      <w:r>
        <w:rPr>
          <w:sz w:val="20"/>
          <w:vertAlign w:val="superscript"/>
        </w:rPr>
        <w:t>(Arrebatamento que era um mistério guardado na Trindade, até que o Espírito Santo o revelou em 1Co 15:20 e seguintes (a primeira menção, direta ou indireta, do Arrebatamento))</w:t>
      </w:r>
      <w:r>
        <w:rPr>
          <w:sz w:val="20"/>
        </w:rPr>
        <w:t>, mas, refere-se, sim, aos sinais para a 2ª Vinda do Cristo</w:t>
      </w:r>
      <w:r>
        <w:rPr>
          <w:sz w:val="20"/>
          <w:vertAlign w:val="superscript"/>
        </w:rPr>
        <w:t xml:space="preserve"> (7 anos depois do Arrebatamento, i.é, ao final da 70-SD (e sua Grande Tribulação))</w:t>
      </w:r>
      <w:r>
        <w:rPr>
          <w:sz w:val="20"/>
        </w:rPr>
        <w:t>, para julgar e corporalmente reinar sobre toda a terra.</w:t>
      </w:r>
      <w:r>
        <w:br/>
      </w:r>
    </w:p>
    <w:p w14:paraId="0B59868E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0" w:name="_Toc504199685"/>
      <w:r>
        <w:rPr>
          <w:rFonts w:eastAsia="Times New Roman"/>
        </w:rPr>
        <w:t>3.4. Mt 24:37-39: A Similitude Com Os Dias De Noé</w:t>
      </w:r>
      <w:bookmarkEnd w:id="20"/>
    </w:p>
    <w:p w14:paraId="048BBC3F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rStyle w:val="VersculoChar"/>
        </w:rPr>
        <w:t xml:space="preserve"> "37 E, </w:t>
      </w:r>
      <w:r>
        <w:rPr>
          <w:rStyle w:val="VersculoChar"/>
          <w:b/>
          <w:sz w:val="18"/>
        </w:rPr>
        <w:t>como foi nos dias de Noé, assim será também a vinda do Filho do homem</w:t>
      </w:r>
      <w:r>
        <w:rPr>
          <w:rStyle w:val="VersculoChar"/>
        </w:rPr>
        <w:t xml:space="preserve">. 38 Porquanto, assim como, nos dias anteriores ao dilúvio, </w:t>
      </w:r>
      <w:r>
        <w:rPr>
          <w:rStyle w:val="VersculoChar"/>
          <w:b/>
          <w:sz w:val="18"/>
        </w:rPr>
        <w:t>comiam, bebiam, casavam e davam-se em casamento, até ao dia em que Noé entrou na arca, 39 E não o perceberam, até que veio o dilúvio, e os levou a todos, assim será também a vinda do Filho do homem.</w:t>
      </w:r>
      <w:r>
        <w:rPr>
          <w:rStyle w:val="VersculoChar"/>
        </w:rPr>
        <w:t>" (Mt 24:37-39 ACF)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   </w:t>
      </w:r>
      <w:r>
        <w:rPr>
          <w:sz w:val="20"/>
        </w:rPr>
        <w:t xml:space="preserve">Durante a 1ª metade da 70-SD há uma falsa paz e aparente prosperidade, O Anticristo sendo aceito por [quase] todos como se fosse o verdadeiro Messias prometido. Apesar do total </w:t>
      </w:r>
      <w:proofErr w:type="gramStart"/>
      <w:r>
        <w:rPr>
          <w:sz w:val="20"/>
        </w:rPr>
        <w:t>cumprimento</w:t>
      </w:r>
      <w:proofErr w:type="gramEnd"/>
      <w:r>
        <w:rPr>
          <w:sz w:val="20"/>
        </w:rPr>
        <w:t xml:space="preserve"> de todos os sinais profetizados para o terrível dia do derramamento da ira do Senhor, a maioria das pessoas não receberá o Evangelho [do Reinar] pregado pelos 144.000, e pelas 2 Testemunhas, e pelos outros convertidos. Até que comece o derramamento da ira de Deus, a maioria das pessoas zombará da promessa da 2ª vinda do Cristo, se entregará a comer e a beber, os homens se concentrarão em casar com as mulheres que lhe serão dadas em casamento.</w:t>
      </w:r>
      <w:r>
        <w:br/>
      </w:r>
    </w:p>
    <w:p w14:paraId="7FC17B60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1" w:name="_Toc504199686"/>
      <w:r>
        <w:rPr>
          <w:rFonts w:eastAsia="Times New Roman"/>
        </w:rPr>
        <w:t xml:space="preserve">3.5. Mt 24:40: Os Dois </w:t>
      </w:r>
      <w:r>
        <w:rPr>
          <w:rFonts w:eastAsia="Times New Roman"/>
          <w:i/>
          <w:iCs/>
        </w:rPr>
        <w:t>HOMENS</w:t>
      </w:r>
      <w:r>
        <w:rPr>
          <w:rFonts w:eastAsia="Times New Roman"/>
        </w:rPr>
        <w:t xml:space="preserve"> No Campo</w:t>
      </w:r>
      <w:bookmarkEnd w:id="21"/>
    </w:p>
    <w:p w14:paraId="3CA6FE72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rFonts w:ascii="Kristen ITC" w:hAnsi="Kristen ITC"/>
          <w:color w:val="0000FF"/>
          <w:sz w:val="18"/>
          <w:szCs w:val="18"/>
        </w:rPr>
        <w:t xml:space="preserve"> "Então, </w:t>
      </w:r>
      <w:r>
        <w:rPr>
          <w:rFonts w:ascii="Kristen ITC" w:hAnsi="Kristen ITC"/>
          <w:b/>
          <w:bCs/>
          <w:color w:val="0000FF"/>
          <w:sz w:val="18"/>
          <w:szCs w:val="18"/>
        </w:rPr>
        <w:t xml:space="preserve">estando dois no campo, será </w:t>
      </w:r>
      <w:r>
        <w:rPr>
          <w:rFonts w:ascii="Kristen ITC" w:hAnsi="Kristen ITC"/>
          <w:b/>
          <w:bCs/>
          <w:color w:val="0000FF"/>
          <w:sz w:val="18"/>
          <w:szCs w:val="18"/>
          <w:highlight w:val="lightGray"/>
        </w:rPr>
        <w:t>levado</w:t>
      </w:r>
      <w:r>
        <w:rPr>
          <w:rFonts w:ascii="Kristen ITC" w:hAnsi="Kristen ITC"/>
          <w:b/>
          <w:bCs/>
          <w:color w:val="0000FF"/>
          <w:sz w:val="18"/>
          <w:szCs w:val="18"/>
        </w:rPr>
        <w:t xml:space="preserve"> um, e </w:t>
      </w:r>
      <w:r>
        <w:rPr>
          <w:rFonts w:ascii="Kristen ITC" w:hAnsi="Kristen ITC"/>
          <w:b/>
          <w:bCs/>
          <w:color w:val="0000FF"/>
          <w:sz w:val="18"/>
          <w:szCs w:val="18"/>
          <w:highlight w:val="lightGray"/>
        </w:rPr>
        <w:t xml:space="preserve">deixado </w:t>
      </w:r>
      <w:r>
        <w:rPr>
          <w:rFonts w:ascii="Kristen ITC" w:hAnsi="Kristen ITC"/>
          <w:b/>
          <w:bCs/>
          <w:color w:val="0000FF"/>
          <w:sz w:val="18"/>
          <w:szCs w:val="18"/>
        </w:rPr>
        <w:t>o outro</w:t>
      </w:r>
      <w:r>
        <w:rPr>
          <w:rFonts w:ascii="Kristen ITC" w:hAnsi="Kristen ITC"/>
          <w:color w:val="0000FF"/>
          <w:sz w:val="18"/>
          <w:szCs w:val="18"/>
        </w:rPr>
        <w:t>;" (Mt 24:40 ACF)</w:t>
      </w:r>
      <w:r>
        <w:rPr>
          <w:u w:val="single"/>
        </w:rPr>
        <w:br/>
      </w:r>
      <w:r>
        <w:rPr>
          <w:sz w:val="20"/>
        </w:rPr>
        <w:t xml:space="preserve">    À luz da 2ª das 2 perguntas de Mt 24:3, os inteiros capítulos 24,25 de Mateus são sobre o período da Tribulação, particularmente sobre sua segunda metade e seus últimos dias, não sobre o Arrebatamento dos salvos de entre as igrejas locais, que precede a 70ª Semana de Daniel!... Portanto, "</w:t>
      </w:r>
      <w:r>
        <w:rPr>
          <w:rFonts w:ascii="Kristen ITC" w:hAnsi="Kristen ITC"/>
          <w:b/>
          <w:bCs/>
          <w:color w:val="0000FF"/>
          <w:sz w:val="20"/>
          <w:highlight w:val="lightGray"/>
        </w:rPr>
        <w:t>levado</w:t>
      </w:r>
      <w:r>
        <w:rPr>
          <w:sz w:val="20"/>
        </w:rPr>
        <w:t>" é para ser morto e lançado dentro do terrível, inescapável, inferno que durará para sempre; e "</w:t>
      </w:r>
      <w:r>
        <w:rPr>
          <w:rFonts w:ascii="Kristen ITC" w:hAnsi="Kristen ITC"/>
          <w:b/>
          <w:bCs/>
          <w:color w:val="0000FF"/>
          <w:sz w:val="20"/>
          <w:highlight w:val="lightGray"/>
        </w:rPr>
        <w:t>deixado</w:t>
      </w:r>
      <w:r>
        <w:rPr>
          <w:sz w:val="20"/>
        </w:rPr>
        <w:t>" é para continuar na terra e usufruir do Milênio!...</w:t>
      </w:r>
      <w:r>
        <w:br/>
      </w:r>
    </w:p>
    <w:p w14:paraId="6D7C3CE5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2" w:name="_Toc504199687"/>
      <w:r>
        <w:rPr>
          <w:rFonts w:eastAsia="Times New Roman"/>
        </w:rPr>
        <w:t xml:space="preserve">3.6. Mt 24:41-42: As Duas </w:t>
      </w:r>
      <w:r>
        <w:rPr>
          <w:rFonts w:eastAsia="Times New Roman"/>
          <w:i/>
          <w:iCs/>
        </w:rPr>
        <w:t>MULHERES</w:t>
      </w:r>
      <w:r>
        <w:rPr>
          <w:rFonts w:eastAsia="Times New Roman"/>
        </w:rPr>
        <w:t xml:space="preserve"> Moendo</w:t>
      </w:r>
      <w:bookmarkEnd w:id="22"/>
    </w:p>
    <w:p w14:paraId="52390318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rStyle w:val="VersculoChar"/>
        </w:rPr>
        <w:t xml:space="preserve"> "41 </w:t>
      </w:r>
      <w:r>
        <w:rPr>
          <w:rStyle w:val="VersculoChar"/>
          <w:b/>
          <w:sz w:val="18"/>
        </w:rPr>
        <w:t xml:space="preserve">Estando duas moendo no moinho, </w:t>
      </w:r>
      <w:r>
        <w:rPr>
          <w:rStyle w:val="VersculoChar"/>
          <w:b/>
          <w:sz w:val="18"/>
          <w:highlight w:val="lightGray"/>
        </w:rPr>
        <w:t>será levada</w:t>
      </w:r>
      <w:r>
        <w:rPr>
          <w:rStyle w:val="VersculoChar"/>
          <w:b/>
          <w:sz w:val="18"/>
        </w:rPr>
        <w:t xml:space="preserve"> uma, e </w:t>
      </w:r>
      <w:r>
        <w:rPr>
          <w:rStyle w:val="VersculoChar"/>
          <w:b/>
          <w:sz w:val="18"/>
          <w:highlight w:val="lightGray"/>
        </w:rPr>
        <w:t xml:space="preserve">deixada </w:t>
      </w:r>
      <w:r>
        <w:rPr>
          <w:rStyle w:val="VersculoChar"/>
          <w:b/>
          <w:sz w:val="18"/>
        </w:rPr>
        <w:t>outra</w:t>
      </w:r>
      <w:r>
        <w:rPr>
          <w:rStyle w:val="VersculoChar"/>
        </w:rPr>
        <w:t xml:space="preserve">. 42 </w:t>
      </w:r>
      <w:r>
        <w:rPr>
          <w:rStyle w:val="VersculoChar"/>
          <w:b/>
          <w:sz w:val="18"/>
        </w:rPr>
        <w:t>Vigiai</w:t>
      </w:r>
      <w:r>
        <w:rPr>
          <w:rStyle w:val="VersculoChar"/>
        </w:rPr>
        <w:t xml:space="preserve">, pois, porque </w:t>
      </w:r>
      <w:r>
        <w:rPr>
          <w:rStyle w:val="VersculoChar"/>
          <w:b/>
          <w:sz w:val="18"/>
        </w:rPr>
        <w:t xml:space="preserve">não sabeis a que </w:t>
      </w:r>
      <w:r>
        <w:rPr>
          <w:rStyle w:val="VersculoChar"/>
          <w:b/>
          <w:sz w:val="18"/>
          <w:highlight w:val="red"/>
        </w:rPr>
        <w:t>hora</w:t>
      </w:r>
      <w:r>
        <w:rPr>
          <w:rStyle w:val="VersculoChar"/>
          <w:b/>
          <w:sz w:val="18"/>
        </w:rPr>
        <w:t xml:space="preserve"> há de vir o vosso Senhor</w:t>
      </w:r>
      <w:r>
        <w:rPr>
          <w:rStyle w:val="VersculoChar"/>
        </w:rPr>
        <w:t>." (Mt 24:41-42 ACF)</w:t>
      </w:r>
      <w:r>
        <w:rPr>
          <w:sz w:val="20"/>
          <w:u w:val="single"/>
        </w:rPr>
        <w:br/>
      </w:r>
      <w:r>
        <w:rPr>
          <w:sz w:val="20"/>
        </w:rPr>
        <w:t xml:space="preserve">    Uma mulher moedora "</w:t>
      </w:r>
      <w:r>
        <w:rPr>
          <w:rStyle w:val="VersculoChar"/>
          <w:b/>
          <w:sz w:val="18"/>
          <w:highlight w:val="lightGray"/>
        </w:rPr>
        <w:t>será levada</w:t>
      </w:r>
      <w:r>
        <w:rPr>
          <w:sz w:val="20"/>
        </w:rPr>
        <w:t>" (para ser morta e lançada no inferno), outra "</w:t>
      </w:r>
      <w:r>
        <w:rPr>
          <w:rStyle w:val="VersculoChar"/>
          <w:b/>
          <w:sz w:val="18"/>
          <w:highlight w:val="lightGray"/>
        </w:rPr>
        <w:t>será deixada</w:t>
      </w:r>
      <w:r>
        <w:rPr>
          <w:sz w:val="20"/>
        </w:rPr>
        <w:t>" (para continuar na terra e usufruir do Milênio.).</w:t>
      </w:r>
      <w:r>
        <w:rPr>
          <w:sz w:val="20"/>
        </w:rPr>
        <w:br/>
        <w:t>Quanto à "</w:t>
      </w:r>
      <w:r>
        <w:rPr>
          <w:sz w:val="20"/>
          <w:highlight w:val="red"/>
        </w:rPr>
        <w:t>hora</w:t>
      </w:r>
      <w:r>
        <w:rPr>
          <w:sz w:val="20"/>
        </w:rPr>
        <w:t>", refere-se à 2ª vinda do Cristo ao final da 70-SD, não ao Arrebatamento, 7 anos antes. No dia em que Cristo falou as palavras de Mt 24, e no dia Que Mateus as escreveu, Deus nem sequer tinha revelado, a ninguém, que haveria o Arrebatamento.</w:t>
      </w:r>
      <w:r>
        <w:br/>
      </w:r>
    </w:p>
    <w:p w14:paraId="70388AC1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3" w:name="_Toc504199688"/>
      <w:r>
        <w:rPr>
          <w:rFonts w:eastAsia="Times New Roman"/>
        </w:rPr>
        <w:t>3.7. Mt 24:43-44: O Pai De Família</w:t>
      </w:r>
      <w:bookmarkEnd w:id="23"/>
    </w:p>
    <w:p w14:paraId="4430028D" w14:textId="77777777" w:rsidR="008344D0" w:rsidRDefault="008344D0" w:rsidP="008344D0">
      <w:pPr>
        <w:pStyle w:val="Textodenotaderodap"/>
        <w:rPr>
          <w:rFonts w:eastAsiaTheme="minorEastAsia"/>
        </w:rPr>
      </w:pPr>
      <w:r>
        <w:rPr>
          <w:rStyle w:val="VersculoChar"/>
        </w:rPr>
        <w:t> "</w:t>
      </w:r>
      <w:proofErr w:type="gramStart"/>
      <w:r>
        <w:rPr>
          <w:rStyle w:val="VersculoChar"/>
        </w:rPr>
        <w:t>43</w:t>
      </w:r>
      <w:proofErr w:type="gramEnd"/>
      <w:r>
        <w:rPr>
          <w:rStyle w:val="VersculoChar"/>
        </w:rPr>
        <w:t xml:space="preserve"> Mas considerai isto: </w:t>
      </w:r>
      <w:r>
        <w:rPr>
          <w:rStyle w:val="VersculoChar"/>
          <w:b/>
          <w:sz w:val="18"/>
        </w:rPr>
        <w:t>se o pai de família soubesse a que vigília da noite havia de vir o ladrão, vigiaria e não deixaria minar a sua casa</w:t>
      </w:r>
      <w:r>
        <w:rPr>
          <w:rStyle w:val="VersculoChar"/>
        </w:rPr>
        <w:t xml:space="preserve">. 44 </w:t>
      </w:r>
      <w:r>
        <w:rPr>
          <w:rStyle w:val="VersculoChar"/>
          <w:b/>
          <w:sz w:val="18"/>
        </w:rPr>
        <w:t>Por isso, estai vós apercebidos também; porque o Filho do homem há de vir à hora em que não penseis</w:t>
      </w:r>
      <w:r>
        <w:rPr>
          <w:rStyle w:val="VersculoChar"/>
        </w:rPr>
        <w:t>." (Mt 24:43-44 ACF)</w:t>
      </w:r>
      <w:r>
        <w:rPr>
          <w:sz w:val="20"/>
          <w:u w:val="single"/>
        </w:rPr>
        <w:br/>
      </w:r>
      <w:r>
        <w:rPr>
          <w:sz w:val="20"/>
          <w:vertAlign w:val="superscript"/>
        </w:rPr>
        <w:t xml:space="preserve">   À luz das perguntas de Mt 24:3, os inteiros capítulos 24,25 de Mt são sobre a Tribulação, não sobre o Arrebatamento (que Deus ainda não tinha revelado).</w:t>
      </w:r>
      <w:r>
        <w:rPr>
          <w:sz w:val="20"/>
        </w:rPr>
        <w:t xml:space="preserve"> Os exatos dia e hora da 2ª Vinda seriam desconhecidos por "todos". As muitas e terribilíssimas destruições no dia 2520 pegariam "todos" de surpresa. </w:t>
      </w:r>
      <w:r>
        <w:br/>
      </w:r>
    </w:p>
    <w:p w14:paraId="00DEBF8E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4" w:name="_Toc504199689"/>
      <w:r>
        <w:rPr>
          <w:rFonts w:eastAsia="Times New Roman"/>
        </w:rPr>
        <w:t>3.8. Mt 24:45-51: A Parábola Do Bom Servo E Do Mau</w:t>
      </w:r>
      <w:bookmarkEnd w:id="24"/>
    </w:p>
    <w:p w14:paraId="7C676660" w14:textId="77777777" w:rsidR="008344D0" w:rsidRDefault="008344D0" w:rsidP="008344D0">
      <w:pPr>
        <w:pStyle w:val="Textodenotaderodap"/>
        <w:rPr>
          <w:rFonts w:eastAsiaTheme="minorEastAsia"/>
          <w:sz w:val="20"/>
        </w:rPr>
      </w:pPr>
      <w:r>
        <w:rPr>
          <w:rStyle w:val="VersculoChar"/>
        </w:rPr>
        <w:t xml:space="preserve"> "45 Quem é, pois, o servo fiel e prudente, que o seu senhor constituiu sobre a sua casa, para dar o sustento a seu tempo? 46 </w:t>
      </w:r>
      <w:r>
        <w:rPr>
          <w:rStyle w:val="VersculoChar"/>
          <w:b/>
          <w:sz w:val="18"/>
        </w:rPr>
        <w:t>Bem-aventurado aquele servo que o seu senhor, quando vier, achar servindo assim</w:t>
      </w:r>
      <w:r>
        <w:rPr>
          <w:rStyle w:val="VersculoChar"/>
        </w:rPr>
        <w:t xml:space="preserve">. 47 Em verdade vos digo que </w:t>
      </w:r>
      <w:r>
        <w:rPr>
          <w:rStyle w:val="VersculoChar"/>
          <w:b/>
          <w:sz w:val="18"/>
        </w:rPr>
        <w:t>o porá sobre todos os seus bens</w:t>
      </w:r>
      <w:r>
        <w:rPr>
          <w:rStyle w:val="VersculoChar"/>
        </w:rPr>
        <w:t xml:space="preserve">. 48 </w:t>
      </w:r>
      <w:r>
        <w:rPr>
          <w:rStyle w:val="VersculoChar"/>
          <w:b/>
          <w:sz w:val="18"/>
        </w:rPr>
        <w:t>Mas se aquele mau servo disser no seu coração: O meu senhor tarde virá</w:t>
      </w:r>
      <w:r>
        <w:rPr>
          <w:rStyle w:val="VersculoChar"/>
        </w:rPr>
        <w:t xml:space="preserve">; 49 E começar a espancar os seus conservos, e a comer e a beber com os ébrios, 50 </w:t>
      </w:r>
      <w:r>
        <w:rPr>
          <w:rStyle w:val="VersculoChar"/>
          <w:b/>
          <w:sz w:val="18"/>
        </w:rPr>
        <w:t>Virá o senhor daquele servo num dia em que o não espera, e à hora em que ele não sabe, 51 E separá-lo-á, e destinará a sua parte com os hipócritas; ali haverá pranto e ranger de dentes.</w:t>
      </w:r>
      <w:r>
        <w:rPr>
          <w:rStyle w:val="VersculoChar"/>
        </w:rPr>
        <w:t>" (Mt 24:45-51 ACF)</w:t>
      </w:r>
      <w:r>
        <w:br/>
        <w:t xml:space="preserve">    </w:t>
      </w:r>
      <w:r>
        <w:rPr>
          <w:sz w:val="20"/>
        </w:rPr>
        <w:t xml:space="preserve">"Servo fiel e prudente": O Senhor mede a MOTIVAÇÃO do CORAÇÃO (fruto do amor e fidelidade a Deus), não a realização exterior (fruto do talento, capacidade, educação, meios, oportunidades, etc.). Deus busca fidelidade, não habilidade. À luz disto e de todo o capítulo de 1Co 3: </w:t>
      </w:r>
    </w:p>
    <w:p w14:paraId="25CF6F22" w14:textId="77777777" w:rsidR="008344D0" w:rsidRDefault="008344D0" w:rsidP="008344D0">
      <w:pPr>
        <w:pStyle w:val="Textodenotaderodap"/>
        <w:ind w:left="142" w:firstLine="0"/>
        <w:rPr>
          <w:sz w:val="20"/>
        </w:rPr>
      </w:pPr>
      <w:r>
        <w:rPr>
          <w:sz w:val="20"/>
        </w:rPr>
        <w:t xml:space="preserve">A) Pastores e pregadores famosíssimos, eloquentíssimos e aparentemente com enormes resultados, mas que têm vaidade no coração e motivos imperfeitos, receberão nenhum ou pequeno galardão. </w:t>
      </w:r>
      <w:r>
        <w:rPr>
          <w:sz w:val="20"/>
        </w:rPr>
        <w:br/>
        <w:t>B) Crentes desprezados (limpadores de latrina, ou incapacitados de alguma forma) poderão receber os maiores galardões, se faziam tudo que podiam (até um surdo-mudo- cego- tetraplégico pode orar e adorar intimamente), com coração perfeito.</w:t>
      </w:r>
    </w:p>
    <w:p w14:paraId="21E72CEA" w14:textId="77777777" w:rsidR="008344D0" w:rsidRDefault="008344D0" w:rsidP="008344D0">
      <w:pPr>
        <w:pStyle w:val="Textodenotaderodap"/>
        <w:rPr>
          <w:szCs w:val="16"/>
        </w:rPr>
      </w:pPr>
      <w:r>
        <w:br/>
      </w:r>
    </w:p>
    <w:p w14:paraId="3CB2E460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5" w:name="_Toc504199690"/>
      <w:r>
        <w:rPr>
          <w:rFonts w:eastAsia="Times New Roman"/>
        </w:rPr>
        <w:t>3.9. Mt 25:1-13: A Parábola Das 10 Virgens</w:t>
      </w:r>
      <w:bookmarkEnd w:id="25"/>
    </w:p>
    <w:p w14:paraId="35F008C6" w14:textId="77777777" w:rsidR="008344D0" w:rsidRDefault="008344D0" w:rsidP="008344D0">
      <w:pPr>
        <w:rPr>
          <w:rStyle w:val="VersculoChar"/>
        </w:rPr>
      </w:pPr>
      <w:r>
        <w:rPr>
          <w:rStyle w:val="VersculoChar"/>
        </w:rPr>
        <w:t xml:space="preserve"> "1 ¶ Então o reino dos céus será semelhante a dez virgens que, </w:t>
      </w:r>
      <w:r>
        <w:rPr>
          <w:rStyle w:val="VersculoChar"/>
          <w:b/>
          <w:sz w:val="18"/>
        </w:rPr>
        <w:t>tomando as suas lâmpadas, saíram ao encontro do esposo</w:t>
      </w:r>
      <w:r>
        <w:rPr>
          <w:rStyle w:val="VersculoChar"/>
        </w:rPr>
        <w:t xml:space="preserve">. 2 E </w:t>
      </w:r>
      <w:r>
        <w:rPr>
          <w:rStyle w:val="VersculoChar"/>
          <w:b/>
          <w:sz w:val="18"/>
        </w:rPr>
        <w:t>cinco delas eram prudentes, e cinco loucas</w:t>
      </w:r>
      <w:r>
        <w:rPr>
          <w:rStyle w:val="VersculoChar"/>
        </w:rPr>
        <w:t xml:space="preserve">. 3 </w:t>
      </w:r>
      <w:r>
        <w:rPr>
          <w:rStyle w:val="VersculoChar"/>
          <w:b/>
          <w:sz w:val="18"/>
        </w:rPr>
        <w:t xml:space="preserve">As loucas, tomando as suas lâmpadas, não levaram azeite consigo. </w:t>
      </w:r>
      <w:proofErr w:type="gramStart"/>
      <w:r>
        <w:rPr>
          <w:rStyle w:val="VersculoChar"/>
          <w:b/>
          <w:sz w:val="18"/>
        </w:rPr>
        <w:t>4</w:t>
      </w:r>
      <w:proofErr w:type="gramEnd"/>
      <w:r>
        <w:rPr>
          <w:rStyle w:val="VersculoChar"/>
          <w:b/>
          <w:sz w:val="18"/>
        </w:rPr>
        <w:t xml:space="preserve"> Mas as prudentes levaram azeite em suas vasilhas, com as suas lâmpadas</w:t>
      </w:r>
      <w:r>
        <w:rPr>
          <w:rStyle w:val="VersculoChar"/>
        </w:rPr>
        <w:t xml:space="preserve">. 5 E, </w:t>
      </w:r>
      <w:r>
        <w:rPr>
          <w:rStyle w:val="VersculoChar"/>
          <w:b/>
          <w:sz w:val="18"/>
        </w:rPr>
        <w:t>tardando o esposo, tosquenejaram todas, e adormeceram</w:t>
      </w:r>
      <w:r>
        <w:rPr>
          <w:rStyle w:val="VersculoChar"/>
        </w:rPr>
        <w:t xml:space="preserve">. </w:t>
      </w:r>
      <w:proofErr w:type="gramStart"/>
      <w:r>
        <w:rPr>
          <w:rStyle w:val="VersculoChar"/>
        </w:rPr>
        <w:t>6</w:t>
      </w:r>
      <w:proofErr w:type="gramEnd"/>
      <w:r>
        <w:rPr>
          <w:rStyle w:val="VersculoChar"/>
        </w:rPr>
        <w:t xml:space="preserve"> Mas à meia-noite ouviu-se um clamor: </w:t>
      </w:r>
      <w:r>
        <w:rPr>
          <w:rStyle w:val="VersculoChar"/>
          <w:b/>
          <w:sz w:val="18"/>
        </w:rPr>
        <w:t>Aí vem o esposo, saí-lhe ao encontro</w:t>
      </w:r>
      <w:r>
        <w:rPr>
          <w:rStyle w:val="VersculoChar"/>
        </w:rPr>
        <w:t xml:space="preserve">. 7 Então todas aquelas virgens se levantaram, e prepararam as suas lâmpadas. 8 E as loucas disseram às prudentes: </w:t>
      </w:r>
      <w:r>
        <w:rPr>
          <w:rStyle w:val="VersculoChar"/>
          <w:b/>
          <w:sz w:val="18"/>
        </w:rPr>
        <w:t>Dai-nos do vosso azeite, porque as nossas lâmpadas se apagam</w:t>
      </w:r>
      <w:r>
        <w:rPr>
          <w:rStyle w:val="VersculoChar"/>
        </w:rPr>
        <w:t xml:space="preserve">. </w:t>
      </w:r>
      <w:proofErr w:type="gramStart"/>
      <w:r>
        <w:rPr>
          <w:rStyle w:val="VersculoChar"/>
        </w:rPr>
        <w:t>9</w:t>
      </w:r>
      <w:proofErr w:type="gramEnd"/>
      <w:r>
        <w:rPr>
          <w:rStyle w:val="VersculoChar"/>
        </w:rPr>
        <w:t xml:space="preserve"> Mas as prudentes responderam, dizendo: </w:t>
      </w:r>
      <w:r>
        <w:rPr>
          <w:rStyle w:val="VersculoChar"/>
          <w:b/>
          <w:sz w:val="18"/>
        </w:rPr>
        <w:t>Não seja caso que nos falte a nós e a vós, ide antes aos que o vendem, e comprai-o para vós</w:t>
      </w:r>
      <w:r>
        <w:rPr>
          <w:rStyle w:val="VersculoChar"/>
        </w:rPr>
        <w:t xml:space="preserve">. 10 E, tendo elas ido comprá-lo, chegou o esposo, e </w:t>
      </w:r>
      <w:r>
        <w:rPr>
          <w:rStyle w:val="VersculoChar"/>
          <w:b/>
          <w:sz w:val="18"/>
        </w:rPr>
        <w:t>as que estavam preparadas entraram com ele para as bodas, e fechou-se a porta</w:t>
      </w:r>
      <w:r>
        <w:rPr>
          <w:rStyle w:val="VersculoChar"/>
        </w:rPr>
        <w:t xml:space="preserve">. 11 E depois chegaram também as outras virgens, dizendo: </w:t>
      </w:r>
      <w:r>
        <w:rPr>
          <w:rStyle w:val="VersculoChar"/>
          <w:b/>
          <w:sz w:val="18"/>
        </w:rPr>
        <w:t>SENHOR, Senhor, abre-nos</w:t>
      </w:r>
      <w:r>
        <w:rPr>
          <w:rStyle w:val="VersculoChar"/>
        </w:rPr>
        <w:t xml:space="preserve">. 12 E ele, respondendo, disse: Em verdade vos digo que </w:t>
      </w:r>
      <w:r>
        <w:rPr>
          <w:rStyle w:val="VersculoChar"/>
          <w:b/>
          <w:sz w:val="18"/>
        </w:rPr>
        <w:t>vos não conheço</w:t>
      </w:r>
      <w:r>
        <w:rPr>
          <w:rStyle w:val="VersculoChar"/>
        </w:rPr>
        <w:t xml:space="preserve">. 13 </w:t>
      </w:r>
      <w:r>
        <w:rPr>
          <w:rStyle w:val="VersculoChar"/>
          <w:b/>
          <w:sz w:val="18"/>
        </w:rPr>
        <w:t>Vigiai, pois, porque não sabeis o dia nem a hora em que o Filho do homem há de vir</w:t>
      </w:r>
      <w:r>
        <w:rPr>
          <w:rStyle w:val="VersculoChar"/>
        </w:rPr>
        <w:t>." (Mt 25:1-13 ACF)</w:t>
      </w:r>
    </w:p>
    <w:p w14:paraId="548D5BDC" w14:textId="77777777" w:rsidR="008344D0" w:rsidRDefault="008344D0" w:rsidP="008344D0">
      <w:pPr>
        <w:ind w:left="284"/>
        <w:rPr>
          <w:sz w:val="20"/>
        </w:rPr>
      </w:pPr>
      <w:r>
        <w:t>A) Talvez eu pudesse pensar que o tempo em vista é o do Arrebatamento (e a imprevisibilidade do v. 13 já teria extensão de séculos);</w:t>
      </w:r>
      <w:r>
        <w:br/>
        <w:t>B) Mas não posso pensar isso. Mt 24:3 tem 2 perguntas: a) Quando será a destruição do Templo? b) Quais serão os sinais da vinda do Cristo e da completação deste tempo (o final da dispensação de Israel, na 70ª Semana de Daniel)? Quanto a (b), os inteiros capítulos 24,25 de Mt são resposta a esta pergunta e revelam os sinais para o final da Grande Tribulação, não são sinais para o Arrebatamento (que Deus ainda guardava como mistério, nem sequer tinha revelado (a ninguém), só o fez em 1Co 15:51-57; 1Ts 4:16-18).</w:t>
      </w:r>
      <w:r>
        <w:br/>
        <w:t>C) Em qualquer dos casos, o contraste é entre verdadeira vs. falsa salvação. Ademais, "</w:t>
      </w:r>
      <w:r>
        <w:rPr>
          <w:rStyle w:val="VersculoChar"/>
          <w:sz w:val="18"/>
        </w:rPr>
        <w:t>Senhor, Senhor</w:t>
      </w:r>
      <w:r>
        <w:t>" (2 vezes o título "Senhor") talvez implique que as 5 virgens loucas não criam na divindade das TRÊS pessoas de a Trindade.</w:t>
      </w:r>
      <w:r>
        <w:br/>
      </w:r>
    </w:p>
    <w:p w14:paraId="4E09EF26" w14:textId="77777777" w:rsidR="008344D0" w:rsidRDefault="008344D0" w:rsidP="008344D0">
      <w:pPr>
        <w:pStyle w:val="Ttulo2"/>
        <w:rPr>
          <w:rFonts w:eastAsia="Times New Roman"/>
        </w:rPr>
      </w:pPr>
      <w:r>
        <w:t>2</w:t>
      </w:r>
      <w:bookmarkStart w:id="26" w:name="_Toc504199691"/>
      <w:r>
        <w:rPr>
          <w:rFonts w:eastAsia="Times New Roman"/>
        </w:rPr>
        <w:t>3.10. Mt 25:14-30: A Parábola Dos Talentos</w:t>
      </w:r>
      <w:bookmarkEnd w:id="26"/>
    </w:p>
    <w:p w14:paraId="6E2851AE" w14:textId="77777777" w:rsidR="008344D0" w:rsidRDefault="008344D0" w:rsidP="008344D0">
      <w:pPr>
        <w:pStyle w:val="Textodenotaderodap"/>
        <w:rPr>
          <w:rFonts w:eastAsiaTheme="minorEastAsia"/>
          <w:sz w:val="20"/>
        </w:rPr>
      </w:pPr>
      <w:r>
        <w:rPr>
          <w:rFonts w:ascii="Kristen ITC" w:hAnsi="Kristen ITC"/>
          <w:color w:val="0000FF"/>
          <w:sz w:val="14"/>
        </w:rPr>
        <w:t xml:space="preserve"> "14 ¶ Porque isto é também como um homem que, partindo para fora da terra, chamou os seus servos, e entregou-lhes os seus bens. 15 E </w:t>
      </w:r>
      <w:r>
        <w:rPr>
          <w:rFonts w:ascii="Kristen ITC" w:hAnsi="Kristen ITC"/>
          <w:b/>
          <w:color w:val="0000FF"/>
          <w:sz w:val="18"/>
        </w:rPr>
        <w:t>a um deu cinco talentos, e a outro dois, e a outro um, a cada um segundo a sua capacidade, e ausentou-se logo para longe</w:t>
      </w:r>
      <w:r>
        <w:rPr>
          <w:rFonts w:ascii="Kristen ITC" w:hAnsi="Kristen ITC"/>
          <w:color w:val="0000FF"/>
          <w:sz w:val="14"/>
        </w:rPr>
        <w:t xml:space="preserve">. 16 E, tendo ele partido, </w:t>
      </w:r>
      <w:r>
        <w:rPr>
          <w:rFonts w:ascii="Kristen ITC" w:hAnsi="Kristen ITC"/>
          <w:b/>
          <w:color w:val="0000FF"/>
          <w:sz w:val="18"/>
        </w:rPr>
        <w:t>o que recebera cinco talentos negociou com eles, e granjeou outros cinco talentos</w:t>
      </w:r>
      <w:r>
        <w:rPr>
          <w:rFonts w:ascii="Kristen ITC" w:hAnsi="Kristen ITC"/>
          <w:color w:val="0000FF"/>
          <w:sz w:val="14"/>
        </w:rPr>
        <w:t xml:space="preserve">. 17 Da mesma sorte, </w:t>
      </w:r>
      <w:r>
        <w:rPr>
          <w:rFonts w:ascii="Kristen ITC" w:hAnsi="Kristen ITC"/>
          <w:b/>
          <w:color w:val="0000FF"/>
          <w:sz w:val="18"/>
        </w:rPr>
        <w:t>o que recebera dois, granjeou também outros dois</w:t>
      </w:r>
      <w:r>
        <w:rPr>
          <w:rFonts w:ascii="Kristen ITC" w:hAnsi="Kristen ITC"/>
          <w:color w:val="0000FF"/>
          <w:sz w:val="14"/>
        </w:rPr>
        <w:t xml:space="preserve">. </w:t>
      </w:r>
      <w:proofErr w:type="gramStart"/>
      <w:r>
        <w:rPr>
          <w:rFonts w:ascii="Kristen ITC" w:hAnsi="Kristen ITC"/>
          <w:color w:val="0000FF"/>
          <w:sz w:val="14"/>
        </w:rPr>
        <w:t>18</w:t>
      </w:r>
      <w:proofErr w:type="gramEnd"/>
      <w:r>
        <w:rPr>
          <w:rFonts w:ascii="Kristen ITC" w:hAnsi="Kristen ITC"/>
          <w:color w:val="0000FF"/>
          <w:sz w:val="14"/>
        </w:rPr>
        <w:t xml:space="preserve"> Mas </w:t>
      </w:r>
      <w:r>
        <w:rPr>
          <w:rFonts w:ascii="Kristen ITC" w:hAnsi="Kristen ITC"/>
          <w:b/>
          <w:color w:val="0000FF"/>
          <w:sz w:val="18"/>
        </w:rPr>
        <w:t>o que recebera um, foi e cavou na terra e escondeu o dinheiro do seu senhor</w:t>
      </w:r>
      <w:r>
        <w:rPr>
          <w:rFonts w:ascii="Kristen ITC" w:hAnsi="Kristen ITC"/>
          <w:color w:val="0000FF"/>
          <w:sz w:val="14"/>
        </w:rPr>
        <w:t xml:space="preserve">. 19 E muito tempo depois veio o senhor daqueles servos, e fez contas com eles. 20 Então aproximou-se o que recebera cinco talentos, e trouxe-lhe outros cinco talentos, dizendo: </w:t>
      </w:r>
      <w:r>
        <w:rPr>
          <w:rFonts w:ascii="Kristen ITC" w:hAnsi="Kristen ITC"/>
          <w:b/>
          <w:color w:val="0000FF"/>
          <w:sz w:val="18"/>
        </w:rPr>
        <w:t>Senhor, entregaste-me cinco talentos; eis aqui outros cinco talentos que granjeei com eles</w:t>
      </w:r>
      <w:r>
        <w:rPr>
          <w:rFonts w:ascii="Kristen ITC" w:hAnsi="Kristen ITC"/>
          <w:color w:val="0000FF"/>
          <w:sz w:val="14"/>
        </w:rPr>
        <w:t xml:space="preserve">. 21 E o seu senhor lhe disse: </w:t>
      </w:r>
      <w:r>
        <w:rPr>
          <w:rFonts w:ascii="Kristen ITC" w:hAnsi="Kristen ITC"/>
          <w:b/>
          <w:color w:val="0000FF"/>
          <w:sz w:val="18"/>
        </w:rPr>
        <w:t>Bem está, servo bom e fiel. Sobre o pouco foste fiel, sobre muito te colocarei; entra no gozo do teu senhor</w:t>
      </w:r>
      <w:r>
        <w:rPr>
          <w:rFonts w:ascii="Kristen ITC" w:hAnsi="Kristen ITC"/>
          <w:color w:val="0000FF"/>
          <w:sz w:val="14"/>
        </w:rPr>
        <w:t xml:space="preserve">. 22 E, chegando também o que tinha recebido dois talentos, disse: </w:t>
      </w:r>
      <w:r>
        <w:rPr>
          <w:rFonts w:ascii="Kristen ITC" w:hAnsi="Kristen ITC"/>
          <w:b/>
          <w:color w:val="0000FF"/>
          <w:sz w:val="18"/>
        </w:rPr>
        <w:t>Senhor, entregaste-me dois talentos; eis que com eles granjeei outros dois talentos</w:t>
      </w:r>
      <w:r>
        <w:rPr>
          <w:rFonts w:ascii="Kristen ITC" w:hAnsi="Kristen ITC"/>
          <w:color w:val="0000FF"/>
          <w:sz w:val="14"/>
        </w:rPr>
        <w:t xml:space="preserve">. 23 Disse-lhe o seu SENHOR: </w:t>
      </w:r>
      <w:r>
        <w:rPr>
          <w:rFonts w:ascii="Kristen ITC" w:hAnsi="Kristen ITC"/>
          <w:b/>
          <w:color w:val="0000FF"/>
          <w:sz w:val="18"/>
        </w:rPr>
        <w:t>Bem está, bom e fiel servo. Sobre o pouco foste fiel, sobre muito te colocarei; entra no gozo do teu senhor</w:t>
      </w:r>
      <w:r>
        <w:rPr>
          <w:rFonts w:ascii="Kristen ITC" w:hAnsi="Kristen ITC"/>
          <w:color w:val="0000FF"/>
          <w:sz w:val="14"/>
        </w:rPr>
        <w:t xml:space="preserve">. </w:t>
      </w:r>
      <w:proofErr w:type="gramStart"/>
      <w:r>
        <w:rPr>
          <w:rFonts w:ascii="Kristen ITC" w:hAnsi="Kristen ITC"/>
          <w:color w:val="0000FF"/>
          <w:sz w:val="14"/>
        </w:rPr>
        <w:t>24</w:t>
      </w:r>
      <w:proofErr w:type="gramEnd"/>
      <w:r>
        <w:rPr>
          <w:rFonts w:ascii="Kristen ITC" w:hAnsi="Kristen ITC"/>
          <w:color w:val="0000FF"/>
          <w:sz w:val="14"/>
        </w:rPr>
        <w:t xml:space="preserve"> Mas, chegando também o que recebera um talento, disse: </w:t>
      </w:r>
      <w:r>
        <w:rPr>
          <w:rFonts w:ascii="Kristen ITC" w:hAnsi="Kristen ITC"/>
          <w:b/>
          <w:color w:val="0000FF"/>
          <w:sz w:val="18"/>
        </w:rPr>
        <w:t>Senhor, eu conhecia-te, que és um homem duro, que ceifas onde não semeaste e ajuntas onde não espalhaste; 25 E, atemorizado, escondi na terra o teu talento; aqui tens o que é teu</w:t>
      </w:r>
      <w:r>
        <w:rPr>
          <w:rFonts w:ascii="Kristen ITC" w:hAnsi="Kristen ITC"/>
          <w:color w:val="0000FF"/>
          <w:sz w:val="14"/>
        </w:rPr>
        <w:t xml:space="preserve">. 26 Respondendo, porém, o seu senhor, disse-lhe: </w:t>
      </w:r>
      <w:r>
        <w:rPr>
          <w:rFonts w:ascii="Kristen ITC" w:hAnsi="Kristen ITC"/>
          <w:b/>
          <w:color w:val="0000FF"/>
          <w:sz w:val="18"/>
        </w:rPr>
        <w:t xml:space="preserve">Mau e negligente servo; sabias que ceifo onde não semeei e ajunto onde não espalhei? 27 Devias então ter dado o meu dinheiro aos banqueiros e, quando eu viesse, receberia o meu com os juros. 28 </w:t>
      </w:r>
      <w:proofErr w:type="gramStart"/>
      <w:r>
        <w:rPr>
          <w:rFonts w:ascii="Kristen ITC" w:hAnsi="Kristen ITC"/>
          <w:b/>
          <w:color w:val="0000FF"/>
          <w:sz w:val="18"/>
        </w:rPr>
        <w:t>Tirai-lhe pois</w:t>
      </w:r>
      <w:proofErr w:type="gramEnd"/>
      <w:r>
        <w:rPr>
          <w:rFonts w:ascii="Kristen ITC" w:hAnsi="Kristen ITC"/>
          <w:b/>
          <w:color w:val="0000FF"/>
          <w:sz w:val="18"/>
        </w:rPr>
        <w:t xml:space="preserve"> o talento, e dai-o ao que tem os dez talentos. 29 Porque a qualquer que tiver será dado, e terá em abundância; mas ao que não tiver até o que tem ser-lhe-á tirado.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b/>
          <w:color w:val="0000FF"/>
          <w:sz w:val="18"/>
        </w:rPr>
        <w:t xml:space="preserve">30 </w:t>
      </w:r>
      <w:r>
        <w:rPr>
          <w:rFonts w:ascii="Kristen ITC" w:hAnsi="Kristen ITC"/>
          <w:b/>
          <w:color w:val="0000FF"/>
          <w:sz w:val="18"/>
          <w:u w:val="single"/>
        </w:rPr>
        <w:t>LANÇAI, POIS, O SERVO INÚTIL NAS TREVAS EXTERIORES; ALI HAVERÁ PRANTO E RANGER DE DENTES</w:t>
      </w:r>
      <w:r>
        <w:rPr>
          <w:rFonts w:ascii="Kristen ITC" w:hAnsi="Kristen ITC"/>
          <w:b/>
          <w:color w:val="0000FF"/>
          <w:sz w:val="18"/>
        </w:rPr>
        <w:t>."</w:t>
      </w:r>
      <w:r>
        <w:rPr>
          <w:rFonts w:ascii="Kristen ITC" w:hAnsi="Kristen ITC"/>
          <w:color w:val="0000FF"/>
          <w:sz w:val="14"/>
        </w:rPr>
        <w:t xml:space="preserve"> (Mt 25:14-30 ACF)</w:t>
      </w:r>
      <w:r>
        <w:br/>
      </w:r>
      <w:r>
        <w:br/>
        <w:t xml:space="preserve">    </w:t>
      </w:r>
      <w:r>
        <w:rPr>
          <w:sz w:val="20"/>
        </w:rPr>
        <w:t xml:space="preserve">À luz do contexto local (e de toda a Bíblia), nada afeta o verdadeiro salvo, da dispensação das assembleias, quanto à segurança da salvação: o contraste é entre verdadeira vs. falsa conversão de </w:t>
      </w:r>
      <w:r>
        <w:rPr>
          <w:sz w:val="20"/>
          <w:u w:val="single"/>
        </w:rPr>
        <w:t>JUDEUS</w:t>
      </w:r>
      <w:r>
        <w:rPr>
          <w:sz w:val="20"/>
        </w:rPr>
        <w:t xml:space="preserve"> durante a </w:t>
      </w:r>
      <w:r>
        <w:rPr>
          <w:sz w:val="20"/>
          <w:u w:val="single"/>
        </w:rPr>
        <w:t>TRIBULAÇÃO/ MILÊNIO</w:t>
      </w:r>
      <w:r>
        <w:rPr>
          <w:sz w:val="20"/>
        </w:rPr>
        <w:t>.</w:t>
      </w:r>
      <w:r>
        <w:rPr>
          <w:sz w:val="20"/>
        </w:rPr>
        <w:br/>
        <w:t xml:space="preserve">    Esta parábola (dos talentos) difere substancialmente da parábola das minas (ver nota em Lc 19:11-27) pois, do seu começo ao seu fim, a parábola dos talentos ocorrerá na Tribulação (onde a fé tem que ser comprovada com obras e perseverança) / Milênio (onde fé não será possível, uma vez que ela "</w:t>
      </w:r>
      <w:r>
        <w:rPr>
          <w:rFonts w:ascii="Kristen ITC" w:hAnsi="Kristen ITC"/>
          <w:b/>
          <w:color w:val="0000FF"/>
          <w:sz w:val="18"/>
        </w:rPr>
        <w:t>é a prova das coisas que se NÃO VÊEM</w:t>
      </w:r>
      <w:r>
        <w:rPr>
          <w:sz w:val="20"/>
        </w:rPr>
        <w:t>", He 11:1, mas então todos verão que o Cristo é o Deus e é o Rei, portanto não será necessário fé para Deus existe, Cristo é Deus e é o Rei eterno). Quer na Tribulação ou no Milênio, obras de obediência, de todo o coração, são indispensáveis comprovações da fé salvadora. Não havendo nenhuma obra comprobatória da fé, esta será falsa. Por isso, no contexto do Reinar dos Céus sobre a terra (com o Rei fisicamente presente e visível) e no contexto da 70-SD para entrada neste reinar, o servo caracterizado pela desobediência nunca teve fé verdadeira, portanto será condenado para sempre, sem segunda-chance.</w:t>
      </w:r>
      <w:r>
        <w:br/>
      </w:r>
    </w:p>
    <w:p w14:paraId="1BD267FD" w14:textId="77777777" w:rsidR="008344D0" w:rsidRDefault="008344D0" w:rsidP="008344D0">
      <w:pPr>
        <w:pStyle w:val="Ttulo2"/>
        <w:rPr>
          <w:rFonts w:eastAsia="Times New Roman"/>
          <w:sz w:val="28"/>
          <w:szCs w:val="28"/>
        </w:rPr>
      </w:pPr>
      <w:r>
        <w:t>2</w:t>
      </w:r>
      <w:bookmarkStart w:id="27" w:name="_Toc504199692"/>
      <w:r>
        <w:rPr>
          <w:rFonts w:eastAsia="Times New Roman"/>
        </w:rPr>
        <w:t xml:space="preserve">3.11. </w:t>
      </w:r>
      <w:proofErr w:type="gramStart"/>
      <w:r>
        <w:rPr>
          <w:rFonts w:eastAsia="Times New Roman"/>
        </w:rPr>
        <w:t>Nota Sobre</w:t>
      </w:r>
      <w:proofErr w:type="gramEnd"/>
      <w:r>
        <w:rPr>
          <w:rFonts w:eastAsia="Times New Roman"/>
        </w:rPr>
        <w:t xml:space="preserve"> A Parábola Das Minas Em Lc 19:11-27</w:t>
      </w:r>
      <w:bookmarkEnd w:id="27"/>
    </w:p>
    <w:p w14:paraId="71EC1E69" w14:textId="77777777" w:rsidR="008344D0" w:rsidRDefault="008344D0" w:rsidP="008344D0">
      <w:pPr>
        <w:rPr>
          <w:rFonts w:eastAsiaTheme="minorEastAsia"/>
        </w:rPr>
      </w:pPr>
      <w:r>
        <w:t xml:space="preserve">Toda esta parábola é sobre como o reino (Milenar) virá e será manifestado (v. 11). </w:t>
      </w:r>
      <w:r>
        <w:br/>
      </w:r>
      <w:r>
        <w:rPr>
          <w:rFonts w:ascii="Kristen ITC" w:hAnsi="Kristen ITC" w:cs="Segoe UI"/>
          <w:b/>
          <w:bCs/>
          <w:color w:val="0000FF"/>
          <w:sz w:val="12"/>
          <w:szCs w:val="12"/>
        </w:rPr>
        <w:t xml:space="preserve">    11) </w:t>
      </w:r>
      <w:r>
        <w:rPr>
          <w:rFonts w:ascii="Kristen ITC" w:hAnsi="Kristen ITC"/>
          <w:color w:val="0000FF"/>
          <w:sz w:val="14"/>
          <w:szCs w:val="16"/>
        </w:rPr>
        <w:t>Ora, [</w:t>
      </w:r>
      <w:r>
        <w:rPr>
          <w:rFonts w:ascii="Kristen ITC" w:hAnsi="Kristen ITC"/>
          <w:i/>
          <w:iCs/>
          <w:color w:val="0000FF"/>
          <w:sz w:val="14"/>
          <w:szCs w:val="16"/>
        </w:rPr>
        <w:t>em</w:t>
      </w:r>
      <w:r>
        <w:rPr>
          <w:rFonts w:ascii="Kristen ITC" w:hAnsi="Kristen ITC"/>
          <w:color w:val="0000FF"/>
          <w:sz w:val="14"/>
          <w:szCs w:val="16"/>
        </w:rPr>
        <w:t>] ouvindo eles estas coisas, [</w:t>
      </w:r>
      <w:r>
        <w:rPr>
          <w:rFonts w:ascii="Kristen ITC" w:hAnsi="Kristen ITC"/>
          <w:i/>
          <w:iCs/>
          <w:color w:val="0000FF"/>
          <w:sz w:val="14"/>
          <w:szCs w:val="16"/>
        </w:rPr>
        <w:t>então,</w:t>
      </w:r>
      <w:r>
        <w:rPr>
          <w:rFonts w:ascii="Kristen ITC" w:hAnsi="Kristen ITC"/>
          <w:color w:val="0000FF"/>
          <w:sz w:val="14"/>
          <w:szCs w:val="16"/>
        </w:rPr>
        <w:t xml:space="preserve">] havendo adicionado, </w:t>
      </w:r>
      <w:r>
        <w:rPr>
          <w:rFonts w:ascii="Kristen ITC" w:hAnsi="Kristen ITC"/>
          <w:b/>
          <w:bCs/>
          <w:color w:val="0000FF"/>
          <w:sz w:val="18"/>
        </w:rPr>
        <w:t>falou Ele uma parábola (em razão de perto estar Ele de Jerusalém, e supor[</w:t>
      </w:r>
      <w:r>
        <w:rPr>
          <w:rFonts w:ascii="Kristen ITC" w:hAnsi="Kristen ITC"/>
          <w:b/>
          <w:bCs/>
          <w:i/>
          <w:iCs/>
          <w:color w:val="0000FF"/>
          <w:sz w:val="18"/>
        </w:rPr>
        <w:t>em</w:t>
      </w:r>
      <w:r>
        <w:rPr>
          <w:rFonts w:ascii="Kristen ITC" w:hAnsi="Kristen ITC"/>
          <w:b/>
          <w:bCs/>
          <w:color w:val="0000FF"/>
          <w:sz w:val="18"/>
        </w:rPr>
        <w:t>] eles que imediatamente está o reinar de Deus para ser feito manifesto)</w:t>
      </w:r>
      <w:r>
        <w:rPr>
          <w:rFonts w:ascii="Kristen ITC" w:hAnsi="Kristen ITC"/>
          <w:color w:val="0000FF"/>
          <w:sz w:val="14"/>
          <w:szCs w:val="16"/>
        </w:rPr>
        <w:t>.</w:t>
      </w:r>
      <w:r>
        <w:br/>
        <w:t xml:space="preserve">A parábola foi dita a </w:t>
      </w:r>
      <w:r>
        <w:rPr>
          <w:u w:val="single"/>
        </w:rPr>
        <w:t>judeus</w:t>
      </w:r>
      <w:r>
        <w:t xml:space="preserve">, refere-se à proximidade do Reinar Milenar, portanto, se refere direta e primordialmente aos </w:t>
      </w:r>
      <w:r>
        <w:rPr>
          <w:u w:val="single"/>
        </w:rPr>
        <w:t>judeus</w:t>
      </w:r>
      <w:r>
        <w:t xml:space="preserve"> da 70ª Semana de Daniel, embora tenha lições para os judeus dos dias de Cristo, claro, e para os judeus de todos os séculos (e para nós, os crentes, os salvos pertencentes à dispensação das igrejas locais).</w:t>
      </w:r>
      <w:r>
        <w:br/>
      </w:r>
      <w:r>
        <w:br/>
      </w:r>
      <w:r>
        <w:rPr>
          <w:rFonts w:ascii="Kristen ITC" w:hAnsi="Kristen ITC"/>
          <w:sz w:val="18"/>
        </w:rPr>
        <w:t xml:space="preserve">    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12) </w:t>
      </w:r>
      <w:r>
        <w:rPr>
          <w:rFonts w:ascii="Kristen ITC" w:hAnsi="Kristen ITC"/>
          <w:color w:val="0000FF"/>
          <w:sz w:val="14"/>
          <w:szCs w:val="16"/>
        </w:rPr>
        <w:t xml:space="preserve">Disse Ele, pois: </w:t>
      </w:r>
      <w:r>
        <w:rPr>
          <w:rFonts w:ascii="Kristen ITC" w:hAnsi="Kristen ITC"/>
          <w:color w:val="DF0000"/>
          <w:sz w:val="14"/>
          <w:szCs w:val="16"/>
        </w:rPr>
        <w:t>"</w:t>
      </w:r>
      <w:r>
        <w:rPr>
          <w:rFonts w:ascii="Kristen ITC" w:hAnsi="Kristen ITC"/>
          <w:b/>
          <w:bCs/>
          <w:color w:val="DF0000"/>
          <w:sz w:val="18"/>
        </w:rPr>
        <w:t xml:space="preserve">Um certo homem nobre partiu para dentro de um país remoto, para receber para si mesmo um reino e,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depois,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voltar</w:t>
      </w:r>
      <w:r>
        <w:rPr>
          <w:rFonts w:ascii="Kristen ITC" w:hAnsi="Kristen ITC"/>
          <w:color w:val="DF0000"/>
          <w:sz w:val="14"/>
          <w:szCs w:val="16"/>
        </w:rPr>
        <w:t>.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13) </w:t>
      </w:r>
      <w:r>
        <w:rPr>
          <w:rFonts w:ascii="Kristen ITC" w:hAnsi="Kristen ITC"/>
          <w:b/>
          <w:bCs/>
          <w:color w:val="DF0000"/>
          <w:sz w:val="18"/>
        </w:rPr>
        <w:t>E ele, havendo chamado dez dos seus escravos, lhes deu dez minas , e lhes disse: 'Ocupai-vos até que eu venha.</w:t>
      </w:r>
      <w:r>
        <w:rPr>
          <w:rFonts w:ascii="Kristen ITC" w:hAnsi="Kristen ITC"/>
          <w:b/>
          <w:bCs/>
          <w:color w:val="DF0000"/>
        </w:rPr>
        <w:br/>
      </w:r>
      <w:r>
        <w:t xml:space="preserve">O nobre (tipificando o Cristo) parte de sua própria terra (tipificando Israel) para uma terra remota (tipificando os gentios) a fim de receber (voz ativa) para si mesmo um reino (tipificando o Reinar Milenar). </w:t>
      </w:r>
      <w:r>
        <w:br/>
        <w:t xml:space="preserve">Antes de partir, o nobre escolhe 10 servos (tipificando judeus convertidos a Cristo, na 70-SD) que recebem, cada um, a mesma coisa, 1 mina, para se ocuparem em realizar o máximo que puderem, com ela. </w:t>
      </w:r>
      <w:r>
        <w:br/>
      </w:r>
      <w:r>
        <w:br/>
      </w:r>
      <w:r>
        <w:rPr>
          <w:rFonts w:ascii="Kristen ITC" w:hAnsi="Kristen ITC"/>
          <w:color w:val="DF0000"/>
          <w:sz w:val="14"/>
          <w:szCs w:val="16"/>
        </w:rPr>
        <w:t>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14) </w:t>
      </w:r>
      <w:r>
        <w:rPr>
          <w:rFonts w:ascii="Kristen ITC" w:hAnsi="Kristen ITC"/>
          <w:b/>
          <w:bCs/>
          <w:color w:val="DF0000"/>
          <w:sz w:val="18"/>
        </w:rPr>
        <w:t>Os seus cidadãos, porém, o odiavam</w:t>
      </w:r>
      <w:r>
        <w:rPr>
          <w:rFonts w:ascii="Kristen ITC" w:hAnsi="Kristen ITC"/>
          <w:color w:val="DF0000"/>
          <w:sz w:val="14"/>
          <w:szCs w:val="16"/>
        </w:rPr>
        <w:t xml:space="preserve">, e enviaram, após ele, uma mensagem , dizendo: </w:t>
      </w:r>
      <w:r>
        <w:rPr>
          <w:rFonts w:ascii="Kristen ITC" w:hAnsi="Kristen ITC"/>
          <w:b/>
          <w:bCs/>
          <w:color w:val="DF0000"/>
          <w:sz w:val="18"/>
        </w:rPr>
        <w:t xml:space="preserve">'Não desejamos este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homem nobre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reinar sobre nós.</w:t>
      </w:r>
      <w:r>
        <w:br/>
        <w:t>Depois da partida do nobre (tipificando o Cristo), a grande maioria dos seus concidadãos, de sua mesma nação (tipificando os judeus descrentes que rejeitarão Cristo na 70-SD), se revoltará contra ele, e eles lhe mandarão dizer que não querem que ele volte para reinar sobre eles.</w:t>
      </w:r>
      <w:r>
        <w:br/>
      </w:r>
      <w:r>
        <w:br/>
      </w:r>
      <w:r>
        <w:rPr>
          <w:rFonts w:ascii="Kristen ITC" w:hAnsi="Kristen ITC"/>
          <w:color w:val="DF0000"/>
          <w:sz w:val="14"/>
          <w:szCs w:val="16"/>
        </w:rPr>
        <w:t>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15) </w:t>
      </w:r>
      <w:r>
        <w:rPr>
          <w:rFonts w:ascii="Kristen ITC" w:hAnsi="Kristen ITC"/>
          <w:color w:val="DF0000"/>
          <w:sz w:val="14"/>
          <w:szCs w:val="16"/>
        </w:rPr>
        <w:t xml:space="preserve">E aconteceu, depois do seu voltar,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já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havendo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ele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recebido o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seu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reino</w:t>
      </w:r>
      <w:r>
        <w:rPr>
          <w:rFonts w:ascii="Kristen ITC" w:hAnsi="Kristen ITC"/>
          <w:color w:val="DF0000"/>
          <w:sz w:val="14"/>
          <w:szCs w:val="16"/>
        </w:rPr>
        <w:t xml:space="preserve">, que </w:t>
      </w:r>
      <w:r>
        <w:rPr>
          <w:rFonts w:ascii="Kristen ITC" w:hAnsi="Kristen ITC"/>
          <w:b/>
          <w:bCs/>
          <w:color w:val="DF0000"/>
          <w:sz w:val="18"/>
        </w:rPr>
        <w:t>ele ordenou ser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em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chamados a ele aqueles escravos (a quem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já anteriormente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deu o dinheiro) a fim de ele saber o que cada um ganhou através de ocupação</w:t>
      </w:r>
      <w:r>
        <w:rPr>
          <w:rFonts w:ascii="Kristen ITC" w:hAnsi="Kristen ITC"/>
          <w:color w:val="DF0000"/>
          <w:sz w:val="14"/>
          <w:szCs w:val="16"/>
        </w:rPr>
        <w:t>.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16) </w:t>
      </w:r>
      <w:r>
        <w:rPr>
          <w:rFonts w:ascii="Kristen ITC" w:hAnsi="Kristen ITC"/>
          <w:color w:val="DF0000"/>
          <w:sz w:val="14"/>
          <w:szCs w:val="16"/>
        </w:rPr>
        <w:t xml:space="preserve">E chegou o primeiro, dizendo: </w:t>
      </w:r>
      <w:r>
        <w:rPr>
          <w:rFonts w:ascii="Kristen ITC" w:hAnsi="Kristen ITC"/>
          <w:b/>
          <w:bCs/>
          <w:color w:val="DF0000"/>
          <w:sz w:val="18"/>
        </w:rPr>
        <w:t>'Ó senhor, a tua mina produziu dez minas.</w:t>
      </w:r>
      <w:r>
        <w:rPr>
          <w:rFonts w:ascii="Kristen ITC" w:hAnsi="Kristen ITC"/>
          <w:color w:val="DF0000"/>
          <w:sz w:val="14"/>
          <w:szCs w:val="16"/>
        </w:rPr>
        <w:t>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17) </w:t>
      </w:r>
      <w:r>
        <w:rPr>
          <w:rFonts w:ascii="Kristen ITC" w:hAnsi="Kristen ITC"/>
          <w:color w:val="DF0000"/>
          <w:sz w:val="14"/>
          <w:szCs w:val="16"/>
        </w:rPr>
        <w:t xml:space="preserve">E ele lhe disse: </w:t>
      </w:r>
      <w:r>
        <w:rPr>
          <w:rFonts w:ascii="Kristen ITC" w:hAnsi="Kristen ITC"/>
          <w:b/>
          <w:bCs/>
          <w:color w:val="DF0000"/>
          <w:sz w:val="18"/>
        </w:rPr>
        <w:t xml:space="preserve">'Bem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está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, ó bom escravo! Porque, </w:t>
      </w:r>
      <w:proofErr w:type="gramStart"/>
      <w:r>
        <w:rPr>
          <w:rFonts w:ascii="Kristen ITC" w:hAnsi="Kristen ITC"/>
          <w:b/>
          <w:bCs/>
          <w:color w:val="DF0000"/>
          <w:sz w:val="18"/>
        </w:rPr>
        <w:t>n</w:t>
      </w:r>
      <w:r>
        <w:rPr>
          <w:rFonts w:ascii="Kristen ITC" w:hAnsi="Kristen ITC"/>
          <w:b/>
          <w:bCs/>
          <w:color w:val="808080"/>
          <w:sz w:val="18"/>
        </w:rPr>
        <w:t>[</w:t>
      </w:r>
      <w:proofErr w:type="gramEnd"/>
      <w:r>
        <w:rPr>
          <w:rFonts w:ascii="Kristen ITC" w:hAnsi="Kristen ITC"/>
          <w:b/>
          <w:bCs/>
          <w:i/>
          <w:iCs/>
          <w:color w:val="808080"/>
          <w:sz w:val="18"/>
        </w:rPr>
        <w:t>a coisa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mínima, fiel foste, sê tu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aquele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autoridade tendo sobre dez cidades</w:t>
      </w:r>
      <w:r>
        <w:rPr>
          <w:rFonts w:ascii="Kristen ITC" w:hAnsi="Kristen ITC"/>
          <w:color w:val="DF0000"/>
          <w:sz w:val="14"/>
          <w:szCs w:val="16"/>
        </w:rPr>
        <w:t>.'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18) </w:t>
      </w:r>
      <w:r>
        <w:rPr>
          <w:rFonts w:ascii="Kristen ITC" w:hAnsi="Kristen ITC"/>
          <w:color w:val="DF0000"/>
          <w:sz w:val="14"/>
          <w:szCs w:val="16"/>
        </w:rPr>
        <w:t xml:space="preserve">E chegou o segundo, dizendo: </w:t>
      </w:r>
      <w:r>
        <w:rPr>
          <w:rFonts w:ascii="Kristen ITC" w:hAnsi="Kristen ITC"/>
          <w:b/>
          <w:bCs/>
          <w:color w:val="DF0000"/>
          <w:sz w:val="18"/>
        </w:rPr>
        <w:t>'Ó senhor, a tua mina produziu cinco minas</w:t>
      </w:r>
      <w:r>
        <w:rPr>
          <w:rFonts w:ascii="Kristen ITC" w:hAnsi="Kristen ITC"/>
          <w:color w:val="DF0000"/>
          <w:sz w:val="14"/>
          <w:szCs w:val="16"/>
        </w:rPr>
        <w:t>.'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19) </w:t>
      </w:r>
      <w:r>
        <w:rPr>
          <w:rFonts w:ascii="Kristen ITC" w:hAnsi="Kristen ITC"/>
          <w:color w:val="DF0000"/>
          <w:sz w:val="14"/>
          <w:szCs w:val="16"/>
        </w:rPr>
        <w:t xml:space="preserve">E, a este, disse do mesmo modo: </w:t>
      </w:r>
      <w:r>
        <w:rPr>
          <w:rFonts w:ascii="Kristen ITC" w:hAnsi="Kristen ITC"/>
          <w:b/>
          <w:bCs/>
          <w:color w:val="DF0000"/>
          <w:sz w:val="18"/>
        </w:rPr>
        <w:t>'Sê, *tu* também, sobre cinco cidades</w:t>
      </w:r>
      <w:r>
        <w:rPr>
          <w:rFonts w:ascii="Kristen ITC" w:hAnsi="Kristen ITC"/>
          <w:color w:val="DF0000"/>
          <w:sz w:val="14"/>
          <w:szCs w:val="16"/>
        </w:rPr>
        <w:t>.'</w:t>
      </w:r>
      <w:r>
        <w:rPr>
          <w:color w:val="DF0000"/>
          <w:sz w:val="16"/>
          <w:szCs w:val="16"/>
        </w:rPr>
        <w:br/>
      </w:r>
      <w:r>
        <w:t xml:space="preserve">Na volta do nobre (tipificando o Cristo) depois de haver tomado (voz ativa) o reino para si mesmo (tipificando os julgamentos ao final da Tribulação, para definir quem é deixado em vida sobre a terra para entrar para o Reinar Milenar, e quem é tirado para ir para o inferno), ele chama seus 10 escravos para que lhe prestem contas. O primeiro escravo começou com uma e tinha ganhado mais 10 minas, por isso, com alegria, ouve elogios e louvor pelo seu senhor e recebe o prêmio de governar sobre 10 cidades; o segundo escravo começou om uma e havia ganhado mais 5 minas, por isso é elogiado pelo seu senhor com as mesmíssimas doces palavras ditas ao primeiro escravo, e recebe o prêmio de governar sobre 5 cidades. </w:t>
      </w:r>
      <w:r>
        <w:br/>
      </w:r>
      <w:r>
        <w:br/>
      </w:r>
      <w:r>
        <w:rPr>
          <w:rFonts w:ascii="Kristen ITC" w:hAnsi="Kristen ITC"/>
        </w:rPr>
        <w:t xml:space="preserve"> </w:t>
      </w:r>
      <w:r>
        <w:rPr>
          <w:rFonts w:ascii="Kristen ITC" w:hAnsi="Kristen ITC"/>
          <w:sz w:val="18"/>
        </w:rPr>
        <w:t xml:space="preserve">   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20) </w:t>
      </w:r>
      <w:r>
        <w:rPr>
          <w:rFonts w:ascii="Kristen ITC" w:hAnsi="Kristen ITC"/>
          <w:color w:val="DF0000"/>
          <w:sz w:val="14"/>
          <w:szCs w:val="16"/>
        </w:rPr>
        <w:t xml:space="preserve">E </w:t>
      </w:r>
      <w:r>
        <w:rPr>
          <w:rFonts w:ascii="Kristen ITC" w:hAnsi="Kristen ITC"/>
          <w:color w:val="808080"/>
          <w:sz w:val="14"/>
          <w:szCs w:val="16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</w:rPr>
        <w:t>o escravo</w:t>
      </w:r>
      <w:r>
        <w:rPr>
          <w:rFonts w:ascii="Kristen ITC" w:hAnsi="Kristen ITC"/>
          <w:color w:val="808080"/>
          <w:sz w:val="14"/>
          <w:szCs w:val="16"/>
        </w:rPr>
        <w:t>]</w:t>
      </w:r>
      <w:r>
        <w:rPr>
          <w:rFonts w:ascii="Kristen ITC" w:hAnsi="Kristen ITC"/>
          <w:color w:val="DF0000"/>
          <w:sz w:val="14"/>
          <w:szCs w:val="16"/>
        </w:rPr>
        <w:t xml:space="preserve"> diferente chegou, dizendo: </w:t>
      </w:r>
      <w:r>
        <w:rPr>
          <w:rFonts w:ascii="Kristen ITC" w:hAnsi="Kristen ITC"/>
          <w:b/>
          <w:bCs/>
          <w:color w:val="DF0000"/>
          <w:sz w:val="18"/>
        </w:rPr>
        <w:t xml:space="preserve">'Ó senhor, eis aqui a tua mina, que eu guardava depositando em um </w:t>
      </w:r>
      <w:proofErr w:type="gramStart"/>
      <w:r>
        <w:rPr>
          <w:rFonts w:ascii="Kristen ITC" w:hAnsi="Kristen ITC"/>
          <w:b/>
          <w:bCs/>
          <w:color w:val="DF0000"/>
          <w:sz w:val="18"/>
        </w:rPr>
        <w:t>lenço</w:t>
      </w:r>
      <w:r>
        <w:rPr>
          <w:rFonts w:ascii="Kristen ITC" w:hAnsi="Kristen ITC"/>
          <w:color w:val="DF0000"/>
          <w:sz w:val="14"/>
          <w:szCs w:val="16"/>
        </w:rPr>
        <w:t>;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>   </w:t>
      </w:r>
      <w:proofErr w:type="gramEnd"/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 21) </w:t>
      </w:r>
      <w:r>
        <w:rPr>
          <w:rFonts w:ascii="Kristen ITC" w:hAnsi="Kristen ITC"/>
          <w:color w:val="DF0000"/>
          <w:sz w:val="14"/>
          <w:szCs w:val="16"/>
        </w:rPr>
        <w:t xml:space="preserve">Porque </w:t>
      </w:r>
      <w:r>
        <w:rPr>
          <w:rFonts w:ascii="Kristen ITC" w:hAnsi="Kristen ITC"/>
          <w:b/>
          <w:bCs/>
          <w:color w:val="DF0000"/>
          <w:sz w:val="18"/>
        </w:rPr>
        <w:t xml:space="preserve">te temia, porque homem rigoroso és;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tu levantas- e- carregas o que não puseste, e ceifas o que não semeaste</w:t>
      </w:r>
      <w:r>
        <w:rPr>
          <w:rFonts w:ascii="Kristen ITC" w:hAnsi="Kristen ITC"/>
          <w:color w:val="DF0000"/>
          <w:sz w:val="14"/>
          <w:szCs w:val="16"/>
        </w:rPr>
        <w:t>.'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22) </w:t>
      </w:r>
      <w:r>
        <w:rPr>
          <w:rFonts w:ascii="Kristen ITC" w:hAnsi="Kristen ITC"/>
          <w:color w:val="DF0000"/>
          <w:sz w:val="14"/>
          <w:szCs w:val="16"/>
        </w:rPr>
        <w:t xml:space="preserve">Diz-lhe, porém, ele: </w:t>
      </w:r>
      <w:r>
        <w:rPr>
          <w:rFonts w:ascii="Kristen ITC" w:hAnsi="Kristen ITC"/>
          <w:b/>
          <w:bCs/>
          <w:color w:val="DF0000"/>
          <w:sz w:val="18"/>
        </w:rPr>
        <w:t xml:space="preserve">'Proveniente- de- dentro- da tua própria boca eu te julgarei, ó mau escravo. Tinhas sabido que *eu* sou homem rigoroso,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ademais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levantando- e- carregando o que não pus, e ceifando o que não semeei?</w:t>
      </w:r>
      <w:r>
        <w:rPr>
          <w:rFonts w:ascii="Kristen ITC" w:hAnsi="Kristen ITC" w:cs="Segoe UI"/>
          <w:b/>
          <w:bCs/>
          <w:color w:val="FF0000"/>
          <w:sz w:val="14"/>
          <w:szCs w:val="16"/>
        </w:rPr>
        <w:t xml:space="preserve">    23) </w:t>
      </w:r>
      <w:r>
        <w:rPr>
          <w:rFonts w:ascii="Kristen ITC" w:hAnsi="Kristen ITC"/>
          <w:b/>
          <w:bCs/>
          <w:color w:val="DF0000"/>
          <w:sz w:val="18"/>
        </w:rPr>
        <w:t xml:space="preserve">Então, por que não deste o meu dinheiro ao banco, para que *eu*, havendo vindo, juntamente- com os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seus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juros o exigisse?</w:t>
      </w:r>
      <w:r>
        <w:rPr>
          <w:rFonts w:ascii="Kristen ITC" w:hAnsi="Kristen ITC"/>
          <w:color w:val="DF0000"/>
          <w:sz w:val="14"/>
          <w:szCs w:val="16"/>
        </w:rPr>
        <w:t>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24) </w:t>
      </w:r>
      <w:r>
        <w:rPr>
          <w:rFonts w:ascii="Kristen ITC" w:hAnsi="Kristen ITC"/>
          <w:color w:val="DF0000"/>
          <w:sz w:val="14"/>
          <w:szCs w:val="16"/>
        </w:rPr>
        <w:t xml:space="preserve">E, àqueles tendo se postado </w:t>
      </w:r>
      <w:r>
        <w:rPr>
          <w:rFonts w:ascii="Kristen ITC" w:hAnsi="Kristen ITC"/>
          <w:color w:val="808080"/>
          <w:sz w:val="14"/>
          <w:szCs w:val="16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</w:rPr>
        <w:t>ao lado</w:t>
      </w:r>
      <w:r>
        <w:rPr>
          <w:rFonts w:ascii="Kristen ITC" w:hAnsi="Kristen ITC"/>
          <w:color w:val="808080"/>
          <w:sz w:val="14"/>
          <w:szCs w:val="16"/>
        </w:rPr>
        <w:t>]</w:t>
      </w:r>
      <w:r>
        <w:rPr>
          <w:rFonts w:ascii="Kristen ITC" w:hAnsi="Kristen ITC"/>
          <w:color w:val="DF0000"/>
          <w:sz w:val="14"/>
          <w:szCs w:val="16"/>
        </w:rPr>
        <w:t xml:space="preserve">, disse ele: </w:t>
      </w:r>
      <w:r>
        <w:rPr>
          <w:rFonts w:ascii="Kristen ITC" w:hAnsi="Kristen ITC"/>
          <w:b/>
          <w:bCs/>
          <w:color w:val="DF0000"/>
          <w:sz w:val="18"/>
        </w:rPr>
        <w:t>'Tirai para longe dele a mina, e dai-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a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àquele as dez minas tendo</w:t>
      </w:r>
      <w:r>
        <w:rPr>
          <w:rFonts w:ascii="Kristen ITC" w:hAnsi="Kristen ITC"/>
          <w:color w:val="DF0000"/>
          <w:sz w:val="14"/>
          <w:szCs w:val="16"/>
        </w:rPr>
        <w:t>.'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25) </w:t>
      </w:r>
      <w:r>
        <w:rPr>
          <w:rFonts w:ascii="Kristen ITC" w:hAnsi="Kristen ITC"/>
          <w:color w:val="0000FF"/>
          <w:sz w:val="14"/>
          <w:szCs w:val="16"/>
        </w:rPr>
        <w:t>(E eles lhe disseram: 'Ó senhor, ele já tem dez minas!')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    26) </w:t>
      </w:r>
      <w:r>
        <w:rPr>
          <w:rFonts w:ascii="Kristen ITC" w:hAnsi="Kristen ITC"/>
          <w:color w:val="DF0000"/>
          <w:sz w:val="14"/>
          <w:szCs w:val="16"/>
        </w:rPr>
        <w:t xml:space="preserve">Pois eu vos digo que, </w:t>
      </w:r>
      <w:r>
        <w:rPr>
          <w:rFonts w:ascii="Kristen ITC" w:hAnsi="Kristen ITC"/>
          <w:b/>
          <w:bCs/>
          <w:color w:val="DF0000"/>
          <w:sz w:val="18"/>
        </w:rPr>
        <w:t xml:space="preserve">a todo aquele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que está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tendo,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lhe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será dado; mas, proveniente- de- junto- daquele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que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não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está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tendo, até o que tem será tirado para longe dele</w:t>
      </w:r>
      <w:r>
        <w:rPr>
          <w:rFonts w:ascii="Kristen ITC" w:hAnsi="Kristen ITC"/>
          <w:color w:val="DF0000"/>
          <w:sz w:val="14"/>
          <w:szCs w:val="16"/>
        </w:rPr>
        <w:t>.</w:t>
      </w:r>
      <w:r>
        <w:rPr>
          <w:color w:val="DF0000"/>
          <w:sz w:val="16"/>
          <w:szCs w:val="16"/>
        </w:rPr>
        <w:br/>
      </w:r>
      <w:r>
        <w:br/>
        <w:t>Já o terceiro escravo foi preguiçoso e inoperante, escondeu a única mina que havia recebido, não produziu nem ganhou nada com ela, não trabalhou nada, e falsamente acusa seu senhor de ser injusto, mau e severo demais. O senhor o repreende severamente e o julga na linha das suas mentiras e acusações, ordenando que sua mina seja tirada e dada ao servo mais operoso de todos e que tinha ganhado 10 minas. O mau servo não recebe nenhuma cidade para ficar supervisionando sobre ela, não recebe nenhum prêmio, fica sem nenhum privilégio de responsabilidade, que tristeza e vergonha! Mas não é destruído, nem morto, nem deixa de entrar no reino.</w:t>
      </w:r>
      <w:r>
        <w:br/>
      </w:r>
      <w:r>
        <w:br/>
      </w:r>
      <w:r>
        <w:rPr>
          <w:rFonts w:ascii="Kristen ITC" w:hAnsi="Kristen ITC"/>
          <w:sz w:val="18"/>
        </w:rPr>
        <w:t xml:space="preserve">    </w:t>
      </w:r>
      <w:r>
        <w:rPr>
          <w:rFonts w:ascii="Kristen ITC" w:hAnsi="Kristen ITC" w:cs="Segoe UI"/>
          <w:b/>
          <w:bCs/>
          <w:color w:val="FF0000"/>
          <w:sz w:val="10"/>
          <w:szCs w:val="12"/>
        </w:rPr>
        <w:t xml:space="preserve">27) </w:t>
      </w:r>
      <w:r>
        <w:rPr>
          <w:rFonts w:ascii="Kristen ITC" w:hAnsi="Kristen ITC"/>
          <w:color w:val="DF0000"/>
          <w:sz w:val="14"/>
          <w:szCs w:val="16"/>
        </w:rPr>
        <w:t xml:space="preserve">No entanto,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quanto a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os meus inimigos, aqueles não havendo querido 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o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meu reinar sobre eles, trazei-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os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aqui, e matai-</w:t>
      </w:r>
      <w:r>
        <w:rPr>
          <w:rFonts w:ascii="Kristen ITC" w:hAnsi="Kristen ITC"/>
          <w:b/>
          <w:bCs/>
          <w:color w:val="808080"/>
          <w:sz w:val="18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</w:rPr>
        <w:t>os</w:t>
      </w:r>
      <w:r>
        <w:rPr>
          <w:rFonts w:ascii="Kristen ITC" w:hAnsi="Kristen ITC"/>
          <w:b/>
          <w:bCs/>
          <w:color w:val="808080"/>
          <w:sz w:val="18"/>
        </w:rPr>
        <w:t>]</w:t>
      </w:r>
      <w:r>
        <w:rPr>
          <w:rFonts w:ascii="Kristen ITC" w:hAnsi="Kristen ITC"/>
          <w:b/>
          <w:bCs/>
          <w:color w:val="DF0000"/>
          <w:sz w:val="18"/>
        </w:rPr>
        <w:t xml:space="preserve"> diante de mim</w:t>
      </w:r>
      <w:r>
        <w:rPr>
          <w:rFonts w:ascii="Kristen ITC" w:hAnsi="Kristen ITC"/>
          <w:color w:val="DF0000"/>
          <w:sz w:val="14"/>
          <w:szCs w:val="16"/>
        </w:rPr>
        <w:t>'."</w:t>
      </w:r>
      <w:r>
        <w:br/>
        <w:t>Quanto aos concidadãos que tinham se rebelado (tipificando os judeus rebeldes que rejeitarão o Cristo), o senhor ordena que sejam mortos (judeus da 70-SD que rejeitarem o Cristo não entrarão no Reinar Milenar e serão mortos e sofrerão para sempre no inferno).</w:t>
      </w:r>
    </w:p>
    <w:p w14:paraId="33049B6B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1"/>
    <w:rsid w:val="00161222"/>
    <w:rsid w:val="002827FB"/>
    <w:rsid w:val="003D616F"/>
    <w:rsid w:val="004A2942"/>
    <w:rsid w:val="004E110A"/>
    <w:rsid w:val="00525CAE"/>
    <w:rsid w:val="006B0FBE"/>
    <w:rsid w:val="007B1D2C"/>
    <w:rsid w:val="008344D0"/>
    <w:rsid w:val="008D5F11"/>
    <w:rsid w:val="009921F6"/>
    <w:rsid w:val="009C19DE"/>
    <w:rsid w:val="00A5371E"/>
    <w:rsid w:val="00AB3B06"/>
    <w:rsid w:val="00C37051"/>
    <w:rsid w:val="00CA53F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F6CF0-F7A2-4848-9766-B98D51D5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3601</Words>
  <Characters>19447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2018-04-05T22:41:00Z</dcterms:created>
  <dcterms:modified xsi:type="dcterms:W3CDTF">2018-04-05T22:58:00Z</dcterms:modified>
</cp:coreProperties>
</file>