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EA3" w:rsidRDefault="000C08E4">
      <w:pPr>
        <w:pStyle w:val="Ttulo1"/>
        <w:spacing w:before="0"/>
      </w:pPr>
      <w:r>
        <w:t xml:space="preserve">Igrejas </w:t>
      </w:r>
      <w:r>
        <w:rPr>
          <w:rStyle w:val="il"/>
        </w:rPr>
        <w:t>Emergentes</w:t>
      </w:r>
    </w:p>
    <w:p w:rsidR="00011EA3" w:rsidRDefault="000C08E4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</w:rPr>
        <w:br/>
        <w:t>Hélio de Menezes Silva, 2018</w:t>
      </w:r>
      <w:r>
        <w:rPr>
          <w:rFonts w:ascii="Arial" w:hAnsi="Arial" w:cs="Arial"/>
          <w:color w:val="000000"/>
        </w:rPr>
        <w:br/>
      </w:r>
    </w:p>
    <w:p w:rsidR="00011EA3" w:rsidRDefault="000C08E4" w:rsidP="00E30C37">
      <w:pPr>
        <w:pStyle w:val="Ttulo2"/>
        <w:numPr>
          <w:ilvl w:val="0"/>
          <w:numId w:val="1"/>
        </w:numPr>
      </w:pPr>
      <w:proofErr w:type="gramStart"/>
      <w:r>
        <w:t>Pós modernismo</w:t>
      </w:r>
      <w:proofErr w:type="gramEnd"/>
    </w:p>
    <w:p w:rsidR="00011EA3" w:rsidRDefault="000C08E4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é um movimento concebido nos anos pós 2ª guerra, nascido após a queda do Muro de Berlim (1989), e crescido com o colapso da União Soviética e [aparente] cessação da bipolaridade esquerda- direita e racional- não racional, e a crise das ideologias nas sociedades ocidentais no final do século XX. É algo vago, heterogêneo e difícil de se encontrar consenso quanto seu exato significado, mas eu diria que mais ou menos se caracteriza por 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b/>
        </w:rPr>
        <w:t>desencanto quanto a absolutos</w:t>
      </w:r>
      <w:r>
        <w:rPr>
          <w:rFonts w:ascii="Arial" w:hAnsi="Arial" w:cs="Arial"/>
        </w:rPr>
        <w:t xml:space="preserve"> na </w:t>
      </w:r>
      <w:r>
        <w:rPr>
          <w:rFonts w:ascii="Arial" w:hAnsi="Arial" w:cs="Arial"/>
          <w:i/>
        </w:rPr>
        <w:t>religião, política, ciência e artes</w:t>
      </w:r>
      <w:r>
        <w:rPr>
          <w:rFonts w:ascii="Arial" w:hAnsi="Arial" w:cs="Arial"/>
        </w:rPr>
        <w:t xml:space="preserve"> em geral (inclusive arquitetura). Tudo é relativo, não há absolutos, cada um faz e tem sua realidade e verdade, mas aceita que as dos outros também são válidas. Há ausência de valores e regras, só há imprecisão, individualismo, pluralidade, verdade multifacetada, infinitos graus da realidade e verdade, e aceita-se o imaginário (hiper-real).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 xml:space="preserve">Muitas </w:t>
      </w:r>
      <w:bookmarkStart w:id="0" w:name="_Hlk510294400"/>
      <w:r>
        <w:rPr>
          <w:rFonts w:ascii="Arial" w:hAnsi="Arial" w:cs="Arial"/>
          <w:b/>
        </w:rPr>
        <w:t xml:space="preserve">igrejas </w:t>
      </w:r>
      <w:r>
        <w:rPr>
          <w:rFonts w:ascii="Arial" w:hAnsi="Arial" w:cs="Arial"/>
          <w:vertAlign w:val="superscript"/>
        </w:rPr>
        <w:t>[pseudo]</w:t>
      </w:r>
      <w:r>
        <w:rPr>
          <w:rFonts w:ascii="Arial" w:hAnsi="Arial" w:cs="Arial"/>
        </w:rPr>
        <w:t xml:space="preserve"> cristãs tornaram-se </w:t>
      </w:r>
      <w:r>
        <w:rPr>
          <w:rFonts w:ascii="Arial" w:hAnsi="Arial" w:cs="Arial"/>
          <w:b/>
          <w:u w:val="single"/>
        </w:rPr>
        <w:t>pós-modernas</w:t>
      </w:r>
      <w:bookmarkEnd w:id="0"/>
      <w:r>
        <w:rPr>
          <w:rFonts w:ascii="Arial" w:hAnsi="Arial" w:cs="Arial"/>
        </w:rPr>
        <w:t xml:space="preserve">, de vários modos fugindo de absolutos na religião, política e ciência.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Inicialmente, basicamente, igrejas pós-modernas caracterizam-se por quatro marcas: </w:t>
      </w:r>
    </w:p>
    <w:p w:rsidR="00011EA3" w:rsidRDefault="000C08E4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1. hermenêutica (interpretação) relativista, </w:t>
      </w:r>
      <w:r>
        <w:rPr>
          <w:rFonts w:ascii="Arial" w:hAnsi="Arial" w:cs="Arial"/>
        </w:rPr>
        <w:br/>
        <w:t xml:space="preserve">2. discurso conciliador, </w:t>
      </w:r>
      <w:r>
        <w:rPr>
          <w:rFonts w:ascii="Arial" w:hAnsi="Arial" w:cs="Arial"/>
        </w:rPr>
        <w:br/>
        <w:t xml:space="preserve">3. ênfase excessiva na liberdade humana, e </w:t>
      </w:r>
      <w:r>
        <w:rPr>
          <w:rFonts w:ascii="Arial" w:hAnsi="Arial" w:cs="Arial"/>
        </w:rPr>
        <w:br/>
        <w:t xml:space="preserve">4. afrouxamento ético/moral. </w:t>
      </w:r>
    </w:p>
    <w:p w:rsidR="00011EA3" w:rsidRDefault="000C08E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11EA3" w:rsidRDefault="000C08E4" w:rsidP="00E30C37">
      <w:pPr>
        <w:pStyle w:val="Ttulo2"/>
        <w:numPr>
          <w:ilvl w:val="0"/>
          <w:numId w:val="1"/>
        </w:numPr>
      </w:pPr>
      <w:r>
        <w:t>Igrejas Emergentes</w:t>
      </w:r>
    </w:p>
    <w:p w:rsidR="00011EA3" w:rsidRDefault="000C08E4" w:rsidP="00646EAB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color w:val="000000"/>
        </w:rPr>
        <w:t xml:space="preserve">Mas há muitos grupos de igrejas </w:t>
      </w:r>
      <w:r>
        <w:rPr>
          <w:rFonts w:ascii="Arial" w:hAnsi="Arial" w:cs="Arial"/>
        </w:rPr>
        <w:t xml:space="preserve">pós-modernas </w:t>
      </w:r>
      <w:r>
        <w:rPr>
          <w:rFonts w:ascii="Arial" w:hAnsi="Arial" w:cs="Arial"/>
          <w:color w:val="000000"/>
        </w:rPr>
        <w:t xml:space="preserve">que têm algumas outras características, além das 4 acima. Um grupo se difere porque tem características 5 e 6 (além das 1,2,3,4), outro grupo se difere porque tem características 6 e 7 (além das 1,2,3,4), etc. O maior e mais visível desses grandes grupos de igrejas pós-modernas é o que se chama de </w:t>
      </w:r>
      <w:r>
        <w:rPr>
          <w:rFonts w:ascii="Arial" w:hAnsi="Arial" w:cs="Arial"/>
          <w:b/>
          <w:color w:val="000000"/>
        </w:rPr>
        <w:t>"</w:t>
      </w:r>
      <w:r>
        <w:rPr>
          <w:rFonts w:ascii="Arial" w:hAnsi="Arial" w:cs="Arial"/>
          <w:b/>
          <w:iCs/>
          <w:color w:val="000000"/>
        </w:rPr>
        <w:t>igreja emergente</w:t>
      </w:r>
      <w:r>
        <w:rPr>
          <w:rFonts w:ascii="Arial" w:hAnsi="Arial" w:cs="Arial"/>
          <w:b/>
          <w:color w:val="000000"/>
        </w:rPr>
        <w:t>"</w:t>
      </w:r>
      <w:r>
        <w:rPr>
          <w:rFonts w:ascii="Arial" w:hAnsi="Arial" w:cs="Arial"/>
          <w:color w:val="000000"/>
        </w:rPr>
        <w:t xml:space="preserve">. É difícil dar-lhe uma definição simples, pois há subgrupos com ênfases diferentes e </w:t>
      </w:r>
      <w:r>
        <w:rPr>
          <w:rFonts w:ascii="Arial" w:hAnsi="Arial" w:cs="Arial"/>
        </w:rPr>
        <w:t>até opostas, mas uma definição genérica talvez possa ser "</w:t>
      </w:r>
      <w:r>
        <w:rPr>
          <w:rFonts w:ascii="Arial" w:hAnsi="Arial" w:cs="Arial"/>
          <w:b/>
        </w:rPr>
        <w:t xml:space="preserve">igrejas emergentes são igrejas pós-modernas </w:t>
      </w:r>
      <w:r>
        <w:rPr>
          <w:rFonts w:ascii="Arial" w:hAnsi="Arial" w:cs="Arial"/>
        </w:rPr>
        <w:t xml:space="preserve">(isto é, </w:t>
      </w:r>
      <w:r>
        <w:rPr>
          <w:rFonts w:ascii="Arial" w:hAnsi="Arial" w:cs="Arial"/>
          <w:b/>
        </w:rPr>
        <w:t>sem absolutos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</w:rPr>
        <w:t>que objetivam, acima de tudo, ser aceitáveis e atraentes para os homens de hoje</w:t>
      </w:r>
      <w:r>
        <w:rPr>
          <w:rFonts w:ascii="Arial" w:hAnsi="Arial" w:cs="Arial"/>
        </w:rPr>
        <w:t xml:space="preserve"> (ou subgrupos deles)".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222222"/>
        </w:rPr>
        <w:br/>
      </w:r>
      <w:r w:rsidR="00646EAB" w:rsidRPr="00646EAB">
        <w:rPr>
          <w:rFonts w:ascii="Arial" w:hAnsi="Arial" w:cs="Arial"/>
          <w:color w:val="000000"/>
        </w:rPr>
        <w:t>Alguns veem 4 correntes</w:t>
      </w:r>
      <w:r w:rsidR="00646EAB">
        <w:rPr>
          <w:rFonts w:ascii="Arial" w:hAnsi="Arial" w:cs="Arial"/>
          <w:color w:val="000000"/>
        </w:rPr>
        <w:t xml:space="preserve"> entre as igrejas emergentes</w:t>
      </w:r>
      <w:r w:rsidR="00646EAB" w:rsidRPr="00646EAB">
        <w:rPr>
          <w:rFonts w:ascii="Arial" w:hAnsi="Arial" w:cs="Arial"/>
          <w:color w:val="000000"/>
        </w:rPr>
        <w:t xml:space="preserve">: </w:t>
      </w:r>
      <w:r w:rsidR="00646EAB">
        <w:rPr>
          <w:rFonts w:ascii="Arial" w:hAnsi="Arial" w:cs="Arial"/>
          <w:color w:val="000000"/>
        </w:rPr>
        <w:br/>
        <w:t xml:space="preserve">- igrejas </w:t>
      </w:r>
      <w:r w:rsidR="00646EAB" w:rsidRPr="00646EAB">
        <w:rPr>
          <w:rFonts w:ascii="Arial" w:hAnsi="Arial" w:cs="Arial"/>
          <w:color w:val="000000"/>
        </w:rPr>
        <w:t xml:space="preserve">relevantes ("mudar a cultura"), </w:t>
      </w:r>
      <w:r w:rsidR="00646EAB">
        <w:rPr>
          <w:rFonts w:ascii="Arial" w:hAnsi="Arial" w:cs="Arial"/>
          <w:color w:val="000000"/>
        </w:rPr>
        <w:br/>
        <w:t xml:space="preserve">- igrejas </w:t>
      </w:r>
      <w:proofErr w:type="spellStart"/>
      <w:r w:rsidR="00646EAB" w:rsidRPr="00646EAB">
        <w:rPr>
          <w:rFonts w:ascii="Arial" w:hAnsi="Arial" w:cs="Arial"/>
          <w:color w:val="000000"/>
        </w:rPr>
        <w:t>reconstrucionistas</w:t>
      </w:r>
      <w:proofErr w:type="spellEnd"/>
      <w:r w:rsidR="00646EAB" w:rsidRPr="00646EAB">
        <w:rPr>
          <w:rFonts w:ascii="Arial" w:hAnsi="Arial" w:cs="Arial"/>
          <w:color w:val="000000"/>
        </w:rPr>
        <w:t xml:space="preserve"> (</w:t>
      </w:r>
      <w:r w:rsidR="00646EAB">
        <w:rPr>
          <w:rFonts w:ascii="Arial" w:hAnsi="Arial" w:cs="Arial"/>
          <w:color w:val="000000"/>
        </w:rPr>
        <w:t xml:space="preserve">focam em </w:t>
      </w:r>
      <w:r w:rsidR="00646EAB" w:rsidRPr="00646EAB">
        <w:rPr>
          <w:rFonts w:ascii="Arial" w:hAnsi="Arial" w:cs="Arial"/>
          <w:color w:val="000000"/>
        </w:rPr>
        <w:t xml:space="preserve">"mudar vidas"), </w:t>
      </w:r>
      <w:r w:rsidR="00646EAB">
        <w:rPr>
          <w:rFonts w:ascii="Arial" w:hAnsi="Arial" w:cs="Arial"/>
          <w:color w:val="000000"/>
        </w:rPr>
        <w:br/>
        <w:t xml:space="preserve">- igrejas </w:t>
      </w:r>
      <w:r w:rsidR="00646EAB" w:rsidRPr="00646EAB">
        <w:rPr>
          <w:rFonts w:ascii="Arial" w:hAnsi="Arial" w:cs="Arial"/>
          <w:color w:val="000000"/>
        </w:rPr>
        <w:t>revisionistas (</w:t>
      </w:r>
      <w:r w:rsidR="00646EAB">
        <w:rPr>
          <w:rFonts w:ascii="Arial" w:hAnsi="Arial" w:cs="Arial"/>
          <w:color w:val="000000"/>
        </w:rPr>
        <w:t xml:space="preserve">sempre se perguntam, sobre cada coisa </w:t>
      </w:r>
      <w:r w:rsidR="00646EAB" w:rsidRPr="00646EAB">
        <w:rPr>
          <w:rFonts w:ascii="Arial" w:hAnsi="Arial" w:cs="Arial"/>
          <w:color w:val="000000"/>
        </w:rPr>
        <w:t xml:space="preserve">"será que </w:t>
      </w:r>
      <w:r w:rsidR="00646EAB">
        <w:rPr>
          <w:rFonts w:ascii="Arial" w:hAnsi="Arial" w:cs="Arial"/>
          <w:color w:val="000000"/>
        </w:rPr>
        <w:t xml:space="preserve">isso </w:t>
      </w:r>
      <w:r w:rsidR="00646EAB" w:rsidRPr="00646EAB">
        <w:rPr>
          <w:rFonts w:ascii="Arial" w:hAnsi="Arial" w:cs="Arial"/>
          <w:color w:val="000000"/>
        </w:rPr>
        <w:t>faz sentido hoje? Como fazer</w:t>
      </w:r>
      <w:r w:rsidR="00646EAB">
        <w:rPr>
          <w:rFonts w:ascii="Arial" w:hAnsi="Arial" w:cs="Arial"/>
          <w:color w:val="000000"/>
        </w:rPr>
        <w:t xml:space="preserve"> com que faça sentido, entusiasme descrentes, e os atraia</w:t>
      </w:r>
      <w:r w:rsidR="00646EAB" w:rsidRPr="00646EAB">
        <w:rPr>
          <w:rFonts w:ascii="Arial" w:hAnsi="Arial" w:cs="Arial"/>
          <w:color w:val="000000"/>
        </w:rPr>
        <w:t xml:space="preserve">?"), </w:t>
      </w:r>
      <w:r w:rsidR="00646EAB">
        <w:rPr>
          <w:rFonts w:ascii="Arial" w:hAnsi="Arial" w:cs="Arial"/>
          <w:color w:val="000000"/>
        </w:rPr>
        <w:br/>
        <w:t xml:space="preserve">- </w:t>
      </w:r>
      <w:r w:rsidR="00646EAB" w:rsidRPr="00646EAB">
        <w:rPr>
          <w:rFonts w:ascii="Arial" w:hAnsi="Arial" w:cs="Arial"/>
          <w:color w:val="000000"/>
        </w:rPr>
        <w:t>"igrejas sempre em casas"</w:t>
      </w:r>
      <w:r w:rsidR="00EE78E8">
        <w:rPr>
          <w:rFonts w:ascii="Arial" w:hAnsi="Arial" w:cs="Arial"/>
          <w:color w:val="000000"/>
        </w:rPr>
        <w:br/>
      </w:r>
      <w:r w:rsidR="00EE78E8">
        <w:rPr>
          <w:rFonts w:ascii="Arial" w:hAnsi="Arial" w:cs="Arial"/>
          <w:color w:val="000000"/>
        </w:rPr>
        <w:br/>
      </w:r>
      <w:r w:rsidR="00646EAB" w:rsidRPr="00646EAB">
        <w:rPr>
          <w:rFonts w:ascii="Arial" w:hAnsi="Arial" w:cs="Arial"/>
          <w:color w:val="000000"/>
        </w:rPr>
        <w:t>Alguns veem 4 modelos</w:t>
      </w:r>
      <w:r w:rsidR="00EE78E8">
        <w:rPr>
          <w:rFonts w:ascii="Arial" w:hAnsi="Arial" w:cs="Arial"/>
          <w:color w:val="000000"/>
        </w:rPr>
        <w:t xml:space="preserve"> de igrejas emergentes</w:t>
      </w:r>
      <w:r w:rsidR="00646EAB" w:rsidRPr="00646EAB">
        <w:rPr>
          <w:rFonts w:ascii="Arial" w:hAnsi="Arial" w:cs="Arial"/>
          <w:color w:val="000000"/>
        </w:rPr>
        <w:t xml:space="preserve">: </w:t>
      </w:r>
      <w:r w:rsidR="00EE78E8">
        <w:rPr>
          <w:rFonts w:ascii="Arial" w:hAnsi="Arial" w:cs="Arial"/>
          <w:color w:val="000000"/>
        </w:rPr>
        <w:br/>
        <w:t xml:space="preserve">- </w:t>
      </w:r>
      <w:r w:rsidR="00646EAB" w:rsidRPr="00646EAB">
        <w:rPr>
          <w:rFonts w:ascii="Arial" w:hAnsi="Arial" w:cs="Arial"/>
          <w:color w:val="000000"/>
        </w:rPr>
        <w:t xml:space="preserve">desconstrucionistas, </w:t>
      </w:r>
      <w:r w:rsidR="00EE78E8">
        <w:rPr>
          <w:rFonts w:ascii="Arial" w:hAnsi="Arial" w:cs="Arial"/>
          <w:color w:val="000000"/>
        </w:rPr>
        <w:br/>
        <w:t xml:space="preserve">- </w:t>
      </w:r>
      <w:r w:rsidR="00646EAB" w:rsidRPr="00646EAB">
        <w:rPr>
          <w:rFonts w:ascii="Arial" w:hAnsi="Arial" w:cs="Arial"/>
          <w:color w:val="000000"/>
        </w:rPr>
        <w:t>agostinian</w:t>
      </w:r>
      <w:r w:rsidR="00EE78E8">
        <w:rPr>
          <w:rFonts w:ascii="Arial" w:hAnsi="Arial" w:cs="Arial"/>
          <w:color w:val="000000"/>
        </w:rPr>
        <w:t>a</w:t>
      </w:r>
      <w:r w:rsidR="00646EAB" w:rsidRPr="00646EAB">
        <w:rPr>
          <w:rFonts w:ascii="Arial" w:hAnsi="Arial" w:cs="Arial"/>
          <w:color w:val="000000"/>
        </w:rPr>
        <w:t xml:space="preserve">s, </w:t>
      </w:r>
      <w:r w:rsidR="00EE78E8">
        <w:rPr>
          <w:rFonts w:ascii="Arial" w:hAnsi="Arial" w:cs="Arial"/>
          <w:color w:val="000000"/>
        </w:rPr>
        <w:br/>
        <w:t xml:space="preserve">- </w:t>
      </w:r>
      <w:r w:rsidR="00646EAB" w:rsidRPr="00646EAB">
        <w:rPr>
          <w:rFonts w:ascii="Arial" w:hAnsi="Arial" w:cs="Arial"/>
          <w:color w:val="000000"/>
        </w:rPr>
        <w:t xml:space="preserve">anabatistas da não violência, </w:t>
      </w:r>
      <w:r w:rsidR="00EE78E8">
        <w:rPr>
          <w:rFonts w:ascii="Arial" w:hAnsi="Arial" w:cs="Arial"/>
          <w:color w:val="000000"/>
        </w:rPr>
        <w:br/>
        <w:t xml:space="preserve">- </w:t>
      </w:r>
      <w:r w:rsidR="00646EAB" w:rsidRPr="00646EAB">
        <w:rPr>
          <w:rFonts w:ascii="Arial" w:hAnsi="Arial" w:cs="Arial"/>
          <w:color w:val="000000"/>
        </w:rPr>
        <w:t>fundamentalistas roqueiros.</w:t>
      </w:r>
      <w:r w:rsidR="00EE78E8">
        <w:rPr>
          <w:rFonts w:ascii="Arial" w:hAnsi="Arial" w:cs="Arial"/>
          <w:color w:val="000000"/>
        </w:rPr>
        <w:br/>
      </w:r>
      <w:r w:rsidR="00EE78E8">
        <w:rPr>
          <w:rFonts w:ascii="Arial" w:hAnsi="Arial" w:cs="Arial"/>
          <w:color w:val="000000"/>
        </w:rPr>
        <w:br/>
      </w:r>
      <w:r w:rsidR="00646EAB" w:rsidRPr="00646EAB">
        <w:rPr>
          <w:rFonts w:ascii="Arial" w:hAnsi="Arial" w:cs="Arial"/>
          <w:color w:val="000000"/>
        </w:rPr>
        <w:t xml:space="preserve">Mas sigamos </w:t>
      </w:r>
      <w:r w:rsidR="00EE78E8">
        <w:rPr>
          <w:rFonts w:ascii="Arial" w:hAnsi="Arial" w:cs="Arial"/>
          <w:color w:val="000000"/>
        </w:rPr>
        <w:t xml:space="preserve">Marcos </w:t>
      </w:r>
      <w:proofErr w:type="spellStart"/>
      <w:r w:rsidR="00EE78E8">
        <w:rPr>
          <w:rFonts w:ascii="Arial" w:hAnsi="Arial" w:cs="Arial"/>
          <w:color w:val="000000"/>
        </w:rPr>
        <w:t>Granconato</w:t>
      </w:r>
      <w:proofErr w:type="spellEnd"/>
      <w:r w:rsidR="00EE78E8">
        <w:rPr>
          <w:rFonts w:ascii="Arial" w:hAnsi="Arial" w:cs="Arial"/>
          <w:color w:val="000000"/>
        </w:rPr>
        <w:t xml:space="preserve"> e outros </w:t>
      </w:r>
      <w:r w:rsidR="00646EAB" w:rsidRPr="00646EAB">
        <w:rPr>
          <w:rFonts w:ascii="Arial" w:hAnsi="Arial" w:cs="Arial"/>
          <w:color w:val="000000"/>
        </w:rPr>
        <w:t>os que vêm 4 subdivisões de i</w:t>
      </w:r>
      <w:r w:rsidR="00EE78E8">
        <w:rPr>
          <w:rFonts w:ascii="Arial" w:hAnsi="Arial" w:cs="Arial"/>
          <w:color w:val="000000"/>
        </w:rPr>
        <w:t>grejas</w:t>
      </w:r>
      <w:r w:rsidR="00646EAB" w:rsidRPr="00646EAB">
        <w:rPr>
          <w:rFonts w:ascii="Arial" w:hAnsi="Arial" w:cs="Arial"/>
          <w:color w:val="000000"/>
        </w:rPr>
        <w:t xml:space="preserve"> emergentes:</w:t>
      </w:r>
      <w:r w:rsidR="00EE78E8">
        <w:rPr>
          <w:rFonts w:ascii="Arial" w:hAnsi="Arial" w:cs="Arial"/>
          <w:color w:val="000000"/>
        </w:rPr>
        <w:br/>
      </w:r>
      <w:r w:rsidR="00646EAB" w:rsidRPr="00646EAB">
        <w:rPr>
          <w:rFonts w:ascii="Arial" w:hAnsi="Arial" w:cs="Arial"/>
          <w:color w:val="000000"/>
        </w:rPr>
        <w:t xml:space="preserve">   1.1. Igrejas Conformistas</w:t>
      </w:r>
      <w:r w:rsidR="00EE78E8">
        <w:rPr>
          <w:rFonts w:ascii="Arial" w:hAnsi="Arial" w:cs="Arial"/>
          <w:color w:val="000000"/>
        </w:rPr>
        <w:br/>
      </w:r>
      <w:r w:rsidR="00646EAB" w:rsidRPr="00646EAB">
        <w:rPr>
          <w:rFonts w:ascii="Arial" w:hAnsi="Arial" w:cs="Arial"/>
          <w:color w:val="000000"/>
        </w:rPr>
        <w:t xml:space="preserve">   1.2. Igrejas Místicas/ Contemplativas</w:t>
      </w:r>
      <w:r w:rsidR="00EE78E8">
        <w:rPr>
          <w:rFonts w:ascii="Arial" w:hAnsi="Arial" w:cs="Arial"/>
          <w:color w:val="000000"/>
        </w:rPr>
        <w:br/>
      </w:r>
      <w:r w:rsidR="00646EAB" w:rsidRPr="00646EAB">
        <w:rPr>
          <w:rFonts w:ascii="Arial" w:hAnsi="Arial" w:cs="Arial"/>
          <w:color w:val="000000"/>
        </w:rPr>
        <w:t xml:space="preserve">   1.3. Igrejas Pluripartidárias, </w:t>
      </w:r>
      <w:proofErr w:type="gramStart"/>
      <w:r w:rsidR="00646EAB" w:rsidRPr="00646EAB">
        <w:rPr>
          <w:rFonts w:ascii="Arial" w:hAnsi="Arial" w:cs="Arial"/>
          <w:color w:val="000000"/>
        </w:rPr>
        <w:t>ou Multifacetadas</w:t>
      </w:r>
      <w:proofErr w:type="gramEnd"/>
      <w:r w:rsidR="00EE78E8">
        <w:rPr>
          <w:rFonts w:ascii="Arial" w:hAnsi="Arial" w:cs="Arial"/>
          <w:color w:val="000000"/>
        </w:rPr>
        <w:br/>
      </w:r>
      <w:r w:rsidR="00646EAB" w:rsidRPr="00646EAB">
        <w:rPr>
          <w:rFonts w:ascii="Arial" w:hAnsi="Arial" w:cs="Arial"/>
          <w:color w:val="000000"/>
        </w:rPr>
        <w:t xml:space="preserve">   1.4. Igrejas Ultra Informais</w:t>
      </w:r>
      <w:r w:rsidR="00646EAB">
        <w:rPr>
          <w:rFonts w:ascii="Arial" w:hAnsi="Arial" w:cs="Arial"/>
          <w:color w:val="000000"/>
        </w:rPr>
        <w:br/>
      </w:r>
      <w:r w:rsidR="00646EA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222222"/>
        </w:rPr>
        <w:br/>
      </w:r>
    </w:p>
    <w:p w:rsidR="00011EA3" w:rsidRDefault="00E30C37">
      <w:pPr>
        <w:pStyle w:val="Ttulo3"/>
      </w:pPr>
      <w:r>
        <w:t>1.</w:t>
      </w:r>
      <w:r w:rsidR="000C08E4">
        <w:t>1. Igrejas Conformistas:</w:t>
      </w:r>
    </w:p>
    <w:p w:rsidR="00011EA3" w:rsidRDefault="000C08E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t>Adotam formas seculares de entretenimento visando, acima de tudo, grandemente agradar aos incrédulos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Cs/>
          <w:u w:val="single"/>
        </w:rPr>
        <w:t>shows</w:t>
      </w:r>
      <w:r>
        <w:rPr>
          <w:rFonts w:ascii="Arial" w:hAnsi="Arial" w:cs="Arial"/>
          <w:u w:val="single"/>
        </w:rPr>
        <w:t xml:space="preserve"> musicais, shows de danças, danças de toda a plateia, "baladas"</w:t>
      </w:r>
      <w:r>
        <w:rPr>
          <w:rFonts w:ascii="Arial" w:hAnsi="Arial" w:cs="Arial"/>
        </w:rPr>
        <w:t>, até mesmo pole dance, tudo isso usando recursos visuais e eletrônicos os mais caros e complexos (globos espelhados, gelo seco, canhões de luz, etc.). A pregação não fala (ou fala extremamente pouco) sobre pecado, condenação eterna no inferno consciente, arrependimento, cruz, sangue, morte vicária, transformação, santificação.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Refutação Bíblica aos Conformistas: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Não vemos nas páginas do NT (particularmente nas epístolas desde Romanos até Filemom, 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que foram escritas especificamente para igrejas locais e seus pastores</w:t>
      </w:r>
      <w:r>
        <w:rPr>
          <w:rFonts w:ascii="Arial" w:hAnsi="Arial" w:cs="Arial"/>
          <w:color w:val="000000"/>
          <w:shd w:val="clear" w:color="auto" w:fill="FFFFFF"/>
        </w:rPr>
        <w:t>) nem o mais leve indício de permissão para incluir em culto a Deus:</w:t>
      </w:r>
    </w:p>
    <w:p w:rsidR="00011EA3" w:rsidRDefault="000C08E4">
      <w:pPr>
        <w:ind w:left="284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-- </w:t>
      </w:r>
      <w:r>
        <w:rPr>
          <w:rFonts w:ascii="Arial" w:hAnsi="Arial" w:cs="Arial"/>
        </w:rPr>
        <w:t>cerimônias de homenagem ao prefeito, a um grande doador, ao velho pastor de tão bons serviços prestados, ou a qualquer outra pessoa;</w:t>
      </w:r>
      <w:r>
        <w:rPr>
          <w:rFonts w:ascii="Arial" w:hAnsi="Arial" w:cs="Arial"/>
        </w:rPr>
        <w:br/>
        <w:t xml:space="preserve">-- apresentações de coreografia, ou danças, ou peças teatrais; </w:t>
      </w:r>
      <w:r>
        <w:rPr>
          <w:rFonts w:ascii="Arial" w:hAnsi="Arial" w:cs="Arial"/>
        </w:rPr>
        <w:br/>
        <w:t xml:space="preserve">-- entretenimentos de qualquer tipo ou grau; </w:t>
      </w:r>
      <w:r>
        <w:rPr>
          <w:rFonts w:ascii="Arial" w:hAnsi="Arial" w:cs="Arial"/>
        </w:rPr>
        <w:br/>
        <w:t xml:space="preserve">-- uso de objetos religiosos (símbolos materiais de coisas espirituais: cruz, peixe, colarinhos, </w:t>
      </w:r>
      <w:proofErr w:type="spellStart"/>
      <w:r>
        <w:rPr>
          <w:rFonts w:ascii="Arial" w:hAnsi="Arial" w:cs="Arial"/>
        </w:rPr>
        <w:t>menorah</w:t>
      </w:r>
      <w:proofErr w:type="spellEnd"/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br/>
        <w:t>-- momentos de trato com demônios;</w:t>
      </w:r>
      <w:r>
        <w:rPr>
          <w:rFonts w:ascii="Arial" w:hAnsi="Arial" w:cs="Arial"/>
        </w:rPr>
        <w:br/>
        <w:t xml:space="preserve">-- concurso de declarações de amor aos cônjuges; ou de canto; ou de tocar instrumentos; </w:t>
      </w:r>
      <w:r>
        <w:rPr>
          <w:rFonts w:ascii="Arial" w:hAnsi="Arial" w:cs="Arial"/>
        </w:rPr>
        <w:br/>
        <w:t>-- presépio, árvore de natal, guirlandas, decorações para Dia dos Namorados, para Festas de São João ou de Natal ou de Páscoa;</w:t>
      </w:r>
      <w:r>
        <w:rPr>
          <w:rFonts w:ascii="Arial" w:hAnsi="Arial" w:cs="Arial"/>
        </w:rPr>
        <w:br/>
        <w:t xml:space="preserve">-- e outras quaisquer invenções: </w:t>
      </w:r>
      <w:r>
        <w:rPr>
          <w:rFonts w:ascii="Arial" w:hAnsi="Arial" w:cs="Arial"/>
          <w:b/>
        </w:rPr>
        <w:t>se não é explicitamente ordenado ou permitido no NT (particularmente entre Romanos e Filemom), não usemos nos nossos cultos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011EA3" w:rsidRDefault="000C08E4">
      <w:pPr>
        <w:rPr>
          <w:rFonts w:ascii="Arial" w:hAnsi="Arial" w:cs="Arial"/>
        </w:rPr>
      </w:pPr>
      <w:r>
        <w:rPr>
          <w:rFonts w:ascii="Arial" w:hAnsi="Arial" w:cs="Arial"/>
        </w:rPr>
        <w:t>Algumas ordens da Bíblia (2Coríntios 6:14-17; Efésios 5:11; 2Timóteo 3:5; Tiago 4:4; e 1João 2:15-17):</w:t>
      </w:r>
    </w:p>
    <w:p w:rsidR="00011EA3" w:rsidRDefault="000C08E4">
      <w:pPr>
        <w:ind w:left="284"/>
        <w:rPr>
          <w:rFonts w:ascii="Arial" w:hAnsi="Arial" w:cs="Arial"/>
        </w:rPr>
      </w:pPr>
      <w:r>
        <w:rPr>
          <w:rFonts w:ascii="Segoe UI" w:eastAsia="Times New Roman" w:hAnsi="Segoe UI" w:cs="Segoe UI"/>
          <w:b/>
          <w:bCs/>
          <w:color w:val="7DBA2C"/>
          <w:sz w:val="18"/>
          <w:szCs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/>
        </w:rPr>
        <w:t xml:space="preserve">2Co 6:14-17 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t xml:space="preserve"> 14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Não estejais vos submetendo- a- jugo- desigual com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os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descrentes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; porquanto,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que compartilhamento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há entre a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justiça e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o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desprezo- às- leis? E que comunhão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tem a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luz com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a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treva?</w:t>
      </w:r>
      <w:r w:rsidRPr="001C37B6">
        <w:rPr>
          <w:rFonts w:ascii="Segoe UI" w:eastAsia="Times New Roman" w:hAnsi="Segoe UI" w:cs="Segoe UI"/>
          <w:b/>
          <w:bCs/>
          <w:color w:val="FF0000"/>
          <w:sz w:val="18"/>
          <w:szCs w:val="14"/>
          <w:vertAlign w:val="superscript"/>
          <w:lang w:val="x-none"/>
        </w:rPr>
        <w:t xml:space="preserve"> </w:t>
      </w:r>
      <w:r w:rsidRPr="001C37B6">
        <w:rPr>
          <w:rFonts w:ascii="Segoe UI" w:eastAsia="Times New Roman" w:hAnsi="Segoe UI" w:cs="Segoe UI"/>
          <w:b/>
          <w:bCs/>
          <w:color w:val="FF0000"/>
          <w:sz w:val="18"/>
          <w:szCs w:val="14"/>
          <w:vertAlign w:val="superscript"/>
          <w:lang w:val="x-none"/>
        </w:rPr>
        <w:br/>
        <w:t xml:space="preserve">15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E que concórdia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tem o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Cristo com Belial?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Ou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que parte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(em comum)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tem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um crente com um descrente?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br/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t xml:space="preserve">16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E que consenso 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20"/>
          <w:szCs w:val="20"/>
          <w:lang w:val="x-none"/>
        </w:rPr>
        <w:t>tem o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lugar- santo </w:t>
      </w:r>
      <w:r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(do Templo)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de Deus com 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20"/>
          <w:szCs w:val="20"/>
          <w:lang w:val="x-none"/>
        </w:rPr>
        <w:t>os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ídolos? Porque *vós* sois 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20"/>
          <w:szCs w:val="20"/>
          <w:lang w:val="x-none"/>
        </w:rPr>
        <w:t>o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lugar- santo </w:t>
      </w:r>
      <w:r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(do Templo)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de Deus (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20"/>
          <w:szCs w:val="20"/>
          <w:lang w:val="x-none"/>
        </w:rPr>
        <w:t>o Qual está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vivendo), como disse Deus: "Neles habitarei, e entre eles andarei; e Eu serei o Deus deles, e eles serão o Meu  povo."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br/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t xml:space="preserve">17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Por isso,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"saí vós provenientes- de- dentro- do meio deles", "e sede separados", diz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o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Senhor; "e n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o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imundo não toqueis vós", e *Eu* vos receberei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(para Mim mesmo)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>;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/>
        </w:rPr>
        <w:t xml:space="preserve"> </w:t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</w:rPr>
        <w:t xml:space="preserve">   </w:t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/>
        </w:rPr>
        <w:t xml:space="preserve">Ef 5:11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E </w:t>
      </w:r>
      <w:r>
        <w:rPr>
          <w:rFonts w:ascii="Kristen ITC" w:eastAsia="Times New Roman" w:hAnsi="Kristen ITC" w:cs="Kristen ITC"/>
          <w:color w:val="0000FF"/>
          <w:szCs w:val="20"/>
          <w:lang w:val="x-none"/>
        </w:rPr>
        <w:t xml:space="preserve">não tenhais </w:t>
      </w:r>
      <w:r>
        <w:rPr>
          <w:rFonts w:ascii="Kristen ITC" w:eastAsia="Times New Roman" w:hAnsi="Kristen ITC" w:cs="Kristen ITC"/>
          <w:color w:val="80808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Cs w:val="20"/>
          <w:lang w:val="x-none"/>
        </w:rPr>
        <w:t>nenhuma</w:t>
      </w:r>
      <w:r>
        <w:rPr>
          <w:rFonts w:ascii="Kristen ITC" w:eastAsia="Times New Roman" w:hAnsi="Kristen ITC" w:cs="Kristen ITC"/>
          <w:color w:val="80808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Cs w:val="20"/>
          <w:lang w:val="x-none"/>
        </w:rPr>
        <w:t xml:space="preserve"> comunhão juntamente com as obras infrutuosas da treva. Mas, muito mais </w:t>
      </w:r>
      <w:r>
        <w:rPr>
          <w:rFonts w:ascii="Kristen ITC" w:eastAsia="Times New Roman" w:hAnsi="Kristen ITC" w:cs="Kristen ITC"/>
          <w:i/>
          <w:iCs/>
          <w:strike/>
          <w:color w:val="0000FF"/>
          <w:sz w:val="24"/>
          <w:vertAlign w:val="subscript"/>
          <w:lang w:val="x-none"/>
        </w:rPr>
        <w:t>(que não ter comunhão)</w:t>
      </w:r>
      <w:r>
        <w:rPr>
          <w:rFonts w:ascii="Kristen ITC" w:eastAsia="Times New Roman" w:hAnsi="Kristen ITC" w:cs="Kristen ITC"/>
          <w:color w:val="0000FF"/>
          <w:szCs w:val="20"/>
          <w:lang w:val="x-none"/>
        </w:rPr>
        <w:t xml:space="preserve">, mesmo </w:t>
      </w:r>
      <w:r>
        <w:rPr>
          <w:rFonts w:ascii="Kristen ITC" w:eastAsia="Times New Roman" w:hAnsi="Kristen ITC" w:cs="Kristen ITC"/>
          <w:color w:val="80808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Cs w:val="20"/>
          <w:lang w:val="x-none"/>
        </w:rPr>
        <w:t>as</w:t>
      </w:r>
      <w:r>
        <w:rPr>
          <w:rFonts w:ascii="Kristen ITC" w:eastAsia="Times New Roman" w:hAnsi="Kristen ITC" w:cs="Kristen ITC"/>
          <w:color w:val="80808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Cs w:val="20"/>
          <w:lang w:val="x-none"/>
        </w:rPr>
        <w:t xml:space="preserve"> condenai.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/>
        </w:rPr>
        <w:t xml:space="preserve">2Tm 3:5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>Tendo uma aparência de dedicação- no- seguir- a- Deus, mas o poder dela tendo negado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. Também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>a estes vira- as- costas- e- afasta-te- para- longe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>.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/>
        </w:rPr>
        <w:t xml:space="preserve">Tg 4:4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Ó adúlteros e ó adúlteras! Não tendes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vós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sabido que a amizade do mundo inimizade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contra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Deus é? Todo- e- qualquer- homem, pois, que determinar-se amigo ser do mundo, inimigo de Deus é constituído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>.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/>
        </w:rPr>
        <w:t xml:space="preserve">1Jo 2:15-17 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t xml:space="preserve"> 15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Não ameis o mundo, nem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(qualquer de)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</w:t>
      </w:r>
      <w:proofErr w:type="spellStart"/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>aS</w:t>
      </w:r>
      <w:proofErr w:type="spellEnd"/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</w:t>
      </w:r>
      <w:proofErr w:type="spellStart"/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>coisaS</w:t>
      </w:r>
      <w:proofErr w:type="spellEnd"/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que há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no mundo. Caso algum homem ame o mundo, não está o amor de o Pai nele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>,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t xml:space="preserve"> 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br/>
        <w:t xml:space="preserve">16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Porque tudo o que 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20"/>
          <w:szCs w:val="20"/>
          <w:lang w:val="x-none"/>
        </w:rPr>
        <w:t>há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no mundo (a concupiscência da carne, e a concupiscência dos olhos, e a soberba da vida) não é de o Pai, mas do mundo é.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t xml:space="preserve"> 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br/>
        <w:t xml:space="preserve">17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E o mundo passa , e </w:t>
      </w:r>
      <w:r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(também)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a sua concupiscência. Aquele 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20"/>
          <w:szCs w:val="20"/>
          <w:lang w:val="x-none"/>
        </w:rPr>
        <w:t>homem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, porém, 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20"/>
          <w:szCs w:val="20"/>
          <w:lang w:val="x-none"/>
        </w:rPr>
        <w:t>que está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fazendo a vontade de Deus permanece para o sempre. 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br/>
      </w:r>
    </w:p>
    <w:p w:rsidR="00011EA3" w:rsidRDefault="000C08E4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>Álcool</w:t>
      </w:r>
      <w:r>
        <w:rPr>
          <w:rFonts w:ascii="Arial" w:hAnsi="Arial" w:cs="Arial"/>
        </w:rPr>
        <w:t xml:space="preserve">: No início, a maioria das igrejas emergentes "apenas tolera afetuosamente" que seus membros bebam "mais ou menos espaçadamente", desde que o façam com "uma certa moderação e classe". Com o tempo, muitas das igrejas emergentes começam, cada vez mais, a "amar muito" o beber, começam a beber regularmente, beber individualmente e em grupos, beber em casa e em bares (conheci um pastor que seguiu este caminho, hoje é alcoólatra, perdeu seu ministério, arruinou sua vida e de muitos). Algumas igrejas já fazem "cultos" em bares, regados a bebida!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Leia </w:t>
      </w:r>
      <w:hyperlink r:id="rId6" w:tgtFrame="_blank" w:history="1">
        <w:r>
          <w:rPr>
            <w:rStyle w:val="Hyperlink"/>
            <w:rFonts w:ascii="Arial" w:hAnsi="Arial" w:cs="Arial"/>
            <w:b/>
            <w:bCs/>
            <w:color w:val="0000CC"/>
            <w:shd w:val="clear" w:color="auto" w:fill="FFFFFF"/>
          </w:rPr>
          <w:t>A Igreja Emergente Ama Beber</w:t>
        </w:r>
      </w:hyperlink>
      <w:r>
        <w:rPr>
          <w:rFonts w:ascii="Arial" w:hAnsi="Arial" w:cs="Arial"/>
        </w:rPr>
        <w:t xml:space="preserve"> em </w:t>
      </w:r>
      <w:hyperlink r:id="rId7" w:history="1">
        <w:r>
          <w:rPr>
            <w:rStyle w:val="Hyperlink"/>
            <w:rFonts w:ascii="Arial" w:hAnsi="Arial" w:cs="Arial"/>
          </w:rPr>
          <w:t>http://solascriptura-tt.org/VidaDosCrentes/ComerBeber/IgrejaEmergenteAmaBeber-DCloud.htm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11EA3" w:rsidRDefault="00E30C37">
      <w:pPr>
        <w:pStyle w:val="Ttulo3"/>
      </w:pPr>
      <w:r>
        <w:t>1.</w:t>
      </w:r>
      <w:r w:rsidR="000C08E4">
        <w:t>2. Igrejas Místicas</w:t>
      </w:r>
    </w:p>
    <w:p w:rsidR="00011EA3" w:rsidRDefault="000C08E4">
      <w:pPr>
        <w:rPr>
          <w:sz w:val="18"/>
        </w:rPr>
      </w:pPr>
      <w:r>
        <w:t xml:space="preserve">São e ensinam </w:t>
      </w:r>
      <w:r>
        <w:rPr>
          <w:u w:val="single"/>
        </w:rPr>
        <w:t>frontalmente o oposto das igrejas conformistas. Enfatizam símbolos</w:t>
      </w:r>
      <w:r>
        <w:t xml:space="preserve"> (cruz no prédio; colarinho clerical; incensário; velas; dia especial para isso e para aquilo; lugar especial para isso e para aquilo; botões e fitinhas amarradas no corpo e placas e medalhas de peixe e de cruz; anéis; medalhas, correntes de ouro, sinais; </w:t>
      </w:r>
      <w:proofErr w:type="spellStart"/>
      <w:r>
        <w:t>menorah</w:t>
      </w:r>
      <w:proofErr w:type="spellEnd"/>
      <w:r>
        <w:t xml:space="preserve">; altar </w:t>
      </w:r>
      <w:r>
        <w:rPr>
          <w:vertAlign w:val="superscript"/>
        </w:rPr>
        <w:t>(altares não têm pés como as mesas os têm)</w:t>
      </w:r>
      <w:r>
        <w:t xml:space="preserve"> para orações e outros "sacrifícios espirituais"; shofar; etc.), </w:t>
      </w:r>
      <w:r>
        <w:rPr>
          <w:u w:val="single"/>
        </w:rPr>
        <w:t>edifícios procuram ter ambiente escuro, triste, fúnebre</w:t>
      </w:r>
      <w:r>
        <w:t xml:space="preserve">, lúgubre, sorumbático e macambúzio das mais antigas catedrais católicas. </w:t>
      </w:r>
      <w:r>
        <w:br/>
        <w:t xml:space="preserve">O misticismo contemplativo é um elo poderoso que está atraindo os evangélicos a se aliarem à Igreja de Roma, às religiões pagãs (tais como o Hinduísmo e o Budismo) a todos os [pseudo] cristãos praticantes da oração contemplativa, e aos novaerenses. </w:t>
      </w:r>
      <w:r>
        <w:br/>
      </w:r>
      <w:r>
        <w:br/>
      </w:r>
      <w:r>
        <w:rPr>
          <w:rFonts w:ascii="Arial" w:hAnsi="Arial" w:cs="Arial"/>
          <w:b/>
        </w:rPr>
        <w:t>Refutação Bíblica aos Místicos:</w:t>
      </w:r>
      <w:r>
        <w:br/>
        <w:t xml:space="preserve">Leia </w:t>
      </w:r>
      <w:hyperlink r:id="rId8" w:tgtFrame="_blank" w:history="1">
        <w:r>
          <w:rPr>
            <w:rStyle w:val="Hyperlink"/>
            <w:color w:val="0000CC"/>
            <w:shd w:val="clear" w:color="auto" w:fill="FFFFFF"/>
          </w:rPr>
          <w:t>Psicologia e </w:t>
        </w:r>
        <w:r>
          <w:rPr>
            <w:rStyle w:val="Hyperlink"/>
            <w:b/>
            <w:bCs/>
            <w:color w:val="0000CC"/>
            <w:shd w:val="clear" w:color="auto" w:fill="FFFFFF"/>
          </w:rPr>
          <w:t>Misticismo</w:t>
        </w:r>
        <w:r>
          <w:rPr>
            <w:rStyle w:val="Hyperlink"/>
            <w:color w:val="0000CC"/>
            <w:shd w:val="clear" w:color="auto" w:fill="FFFFFF"/>
          </w:rPr>
          <w:t> do Fim dos Tempos -- David Cloud</w:t>
        </w:r>
      </w:hyperlink>
      <w:r>
        <w:t xml:space="preserve"> em </w:t>
      </w:r>
      <w:hyperlink r:id="rId9" w:history="1">
        <w:r>
          <w:rPr>
            <w:rStyle w:val="Hyperlink"/>
          </w:rPr>
          <w:t>http://solascriptura-tt.org/SeparacaoEclesiastFundament/Psicologia%20e%20Misticismo%20do%20Fim%20dos%20Tempos.htm</w:t>
        </w:r>
      </w:hyperlink>
      <w:r>
        <w:t xml:space="preserve"> (psicologismos, autoestima, amor incondicional, perdão incondicional),</w:t>
      </w:r>
      <w:r>
        <w:br/>
      </w:r>
    </w:p>
    <w:p w:rsidR="00011EA3" w:rsidRDefault="004910A6">
      <w:pPr>
        <w:rPr>
          <w:rFonts w:ascii="Arial" w:hAnsi="Arial" w:cs="Arial"/>
        </w:rPr>
      </w:pPr>
      <w:hyperlink r:id="rId10" w:history="1">
        <w:r w:rsidR="000C08E4">
          <w:rPr>
            <w:rStyle w:val="Hyperlink"/>
            <w:rFonts w:eastAsia="Times New Roman"/>
            <w:color w:val="660099"/>
            <w:szCs w:val="27"/>
          </w:rPr>
          <w:t>Evangelicals &amp; Contemplative Prayer - Way of Life Literature</w:t>
        </w:r>
      </w:hyperlink>
      <w:r w:rsidR="000C08E4">
        <w:rPr>
          <w:rFonts w:eastAsia="Times New Roman"/>
          <w:szCs w:val="27"/>
        </w:rPr>
        <w:t xml:space="preserve"> </w:t>
      </w:r>
      <w:r w:rsidR="000C08E4">
        <w:t xml:space="preserve">em </w:t>
      </w:r>
      <w:hyperlink r:id="rId11" w:history="1">
        <w:r w:rsidR="000C08E4">
          <w:rPr>
            <w:rStyle w:val="Hyperlink"/>
          </w:rPr>
          <w:t>https://www.wayoflife.org/free_ebooks/downloads/Evangelicals_and_Contemplative_Prayer.pdf</w:t>
        </w:r>
      </w:hyperlink>
      <w:r w:rsidR="000C08E4" w:rsidRPr="001C37B6">
        <w:t xml:space="preserve"> </w:t>
      </w:r>
      <w:r w:rsidR="000C08E4">
        <w:t>(livro gratuito)</w:t>
      </w:r>
      <w:r w:rsidR="000C08E4">
        <w:rPr>
          <w:rFonts w:ascii="Arial" w:hAnsi="Arial" w:cs="Arial"/>
          <w:color w:val="222222"/>
        </w:rPr>
        <w:br/>
      </w:r>
      <w:r w:rsidR="000C08E4">
        <w:rPr>
          <w:rFonts w:ascii="Arial" w:hAnsi="Arial" w:cs="Arial"/>
          <w:color w:val="222222"/>
        </w:rPr>
        <w:br/>
      </w:r>
      <w:r w:rsidR="000C08E4">
        <w:rPr>
          <w:rFonts w:ascii="Arial" w:hAnsi="Arial" w:cs="Arial"/>
          <w:color w:val="222222"/>
        </w:rPr>
        <w:br/>
      </w:r>
    </w:p>
    <w:p w:rsidR="00011EA3" w:rsidRDefault="00E30C37">
      <w:pPr>
        <w:pStyle w:val="Ttulo3"/>
      </w:pPr>
      <w:r>
        <w:t>1.</w:t>
      </w:r>
      <w:r w:rsidR="000C08E4">
        <w:t>3. Igrejas Pluripartidárias, ou Multifacetadas:</w:t>
      </w:r>
    </w:p>
    <w:p w:rsidR="00011EA3" w:rsidRDefault="000C08E4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u w:val="single"/>
        </w:rPr>
        <w:t>Oferecem</w:t>
      </w:r>
      <w:r>
        <w:rPr>
          <w:rFonts w:ascii="Arial" w:hAnsi="Arial" w:cs="Arial"/>
        </w:rPr>
        <w:t xml:space="preserve"> aos seus frequentadores uma espécie de "</w:t>
      </w:r>
      <w:r>
        <w:rPr>
          <w:rFonts w:ascii="Arial" w:hAnsi="Arial" w:cs="Arial"/>
          <w:i/>
          <w:iCs/>
          <w:u w:val="single"/>
        </w:rPr>
        <w:t>self serve"</w:t>
      </w:r>
      <w:r>
        <w:rPr>
          <w:rFonts w:ascii="Arial" w:hAnsi="Arial" w:cs="Arial"/>
          <w:u w:val="single"/>
        </w:rPr>
        <w:t xml:space="preserve"> teológico</w:t>
      </w:r>
      <w:r>
        <w:rPr>
          <w:rFonts w:ascii="Arial" w:hAnsi="Arial" w:cs="Arial"/>
        </w:rPr>
        <w:t xml:space="preserve">. Nos seminários e nos cultos de ensino doutrinário, há divisões em classes para calvinistas e classes para arminianos; há divisões em em classes para pentecostais e para não pentecostais; enfim, </w:t>
      </w:r>
      <w:r>
        <w:rPr>
          <w:rFonts w:ascii="Arial" w:hAnsi="Arial" w:cs="Arial"/>
          <w:u w:val="single"/>
        </w:rPr>
        <w:t>há uma diferente sala para cada vertente teológica que exista</w:t>
      </w:r>
      <w:r>
        <w:rPr>
          <w:rFonts w:ascii="Arial" w:hAnsi="Arial" w:cs="Arial"/>
        </w:rPr>
        <w:t xml:space="preserve">. Cada igreja alega não se identificar exclusivamente com nenhum desses modelos teológico, e </w:t>
      </w:r>
      <w:r>
        <w:rPr>
          <w:rFonts w:ascii="Arial" w:hAnsi="Arial" w:cs="Arial"/>
          <w:u w:val="single"/>
        </w:rPr>
        <w:t>recusa usar qualquer rótulo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Refutação Bíblica aos Pluripartidários:</w:t>
      </w:r>
      <w:r>
        <w:rPr>
          <w:rFonts w:ascii="Arial" w:hAnsi="Arial" w:cs="Arial"/>
          <w:b/>
        </w:rPr>
        <w:br/>
      </w:r>
      <w:r>
        <w:rPr>
          <w:rStyle w:val="notranslate"/>
          <w:color w:val="000000"/>
          <w:szCs w:val="27"/>
        </w:rPr>
        <w:t xml:space="preserve">Se quisermos cooperar em nossa missão comum, devemos concordar em TODOS os aspectos ESSENCIAIS </w:t>
      </w:r>
      <w:r>
        <w:rPr>
          <w:rStyle w:val="notranslate"/>
          <w:color w:val="000000"/>
          <w:szCs w:val="27"/>
          <w:vertAlign w:val="superscript"/>
        </w:rPr>
        <w:t>(isto é, tudo que é clara e explicitamente ensinado na Bíblia em pelo menos 1 versículo que indiscutivelmente tenha que se aplicar às igrejas, particularmente entre Romanos e Filemom, livros escritos especificamente para igrejas e seus pastores)</w:t>
      </w:r>
      <w:r>
        <w:rPr>
          <w:rStyle w:val="notranslate"/>
          <w:color w:val="000000"/>
          <w:szCs w:val="27"/>
        </w:rPr>
        <w:t xml:space="preserve"> de nossa missão e mensagem.</w:t>
      </w:r>
      <w:r>
        <w:rPr>
          <w:color w:val="000000"/>
          <w:szCs w:val="27"/>
        </w:rPr>
        <w:t xml:space="preserve"> Um exemplo de coisa não essencial é a cor das cortinas. </w:t>
      </w:r>
      <w:r>
        <w:rPr>
          <w:rStyle w:val="notranslate"/>
          <w:color w:val="000000"/>
          <w:szCs w:val="27"/>
        </w:rPr>
        <w:t>Está necessidade mesmo pensar, para uma cooperação e identificação funcionarem, está na natureza nossa própria, e até dos animais, talvez até das coisas.</w:t>
      </w:r>
      <w:r>
        <w:rPr>
          <w:color w:val="000000"/>
          <w:szCs w:val="27"/>
        </w:rPr>
        <w:t xml:space="preserve"> </w:t>
      </w:r>
      <w:r>
        <w:rPr>
          <w:rStyle w:val="notranslate"/>
          <w:color w:val="000000"/>
        </w:rPr>
        <w:t>"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3) </w:t>
      </w:r>
      <w:proofErr w:type="gramStart"/>
      <w:r>
        <w:rPr>
          <w:rFonts w:ascii="Kristen ITC" w:hAnsi="Kristen ITC" w:cs="Kristen ITC"/>
          <w:color w:val="808080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lang w:val="x-none"/>
        </w:rPr>
        <w:t>Porventura</w:t>
      </w:r>
      <w:proofErr w:type="gramEnd"/>
      <w:r>
        <w:rPr>
          <w:rFonts w:ascii="Kristen ITC" w:hAnsi="Kristen ITC" w:cs="Kristen ITC"/>
          <w:color w:val="808080"/>
          <w:lang w:val="x-none"/>
        </w:rPr>
        <w:t>]</w:t>
      </w:r>
      <w:r>
        <w:rPr>
          <w:rFonts w:ascii="Kristen ITC" w:hAnsi="Kristen ITC" w:cs="Kristen ITC"/>
          <w:color w:val="DF0000"/>
          <w:lang w:val="x-none"/>
        </w:rPr>
        <w:t xml:space="preserve"> andarão dois juntos, se não estiverem de acordo</w:t>
      </w:r>
      <w:r>
        <w:rPr>
          <w:rFonts w:ascii="Kristen ITC" w:hAnsi="Kristen ITC" w:cs="Kristen ITC"/>
          <w:color w:val="DF0000"/>
        </w:rPr>
        <w:t>?</w:t>
      </w:r>
      <w:r>
        <w:rPr>
          <w:rStyle w:val="notranslate"/>
          <w:color w:val="000000"/>
        </w:rPr>
        <w:t>"</w:t>
      </w:r>
      <w:r>
        <w:rPr>
          <w:color w:val="000000"/>
        </w:rPr>
        <w:t xml:space="preserve"> </w:t>
      </w:r>
      <w:r>
        <w:rPr>
          <w:rStyle w:val="notranslate"/>
          <w:color w:val="000000"/>
        </w:rPr>
        <w:t>(Amós 3: 3).</w:t>
      </w:r>
      <w:r>
        <w:rPr>
          <w:rStyle w:val="notranslate"/>
          <w:color w:val="000000"/>
        </w:rPr>
        <w:br/>
      </w:r>
      <w:r>
        <w:rPr>
          <w:rStyle w:val="notranslate"/>
          <w:color w:val="000000"/>
        </w:rPr>
        <w:br/>
      </w:r>
      <w:proofErr w:type="spellStart"/>
      <w:r>
        <w:rPr>
          <w:rStyle w:val="notranslate"/>
          <w:color w:val="000000"/>
          <w:lang w:val="en-CA"/>
        </w:rPr>
        <w:t>Ler</w:t>
      </w:r>
      <w:proofErr w:type="spellEnd"/>
      <w:r>
        <w:rPr>
          <w:rStyle w:val="notranslate"/>
          <w:color w:val="000000"/>
          <w:lang w:val="en-CA"/>
        </w:rPr>
        <w:t xml:space="preserve"> </w:t>
      </w:r>
      <w:hyperlink r:id="rId12" w:history="1">
        <w:r>
          <w:rPr>
            <w:rStyle w:val="Hyperlink"/>
            <w:rFonts w:eastAsia="Times New Roman"/>
            <w:color w:val="660099"/>
            <w:lang w:val="en-CA"/>
          </w:rPr>
          <w:t>Baptists, the Bible and confessions - The need for statements of faith ...</w:t>
        </w:r>
      </w:hyperlink>
      <w:r>
        <w:rPr>
          <w:rFonts w:eastAsia="Times New Roman"/>
          <w:color w:val="222222"/>
          <w:lang w:val="en-CA"/>
        </w:rPr>
        <w:t xml:space="preserve"> </w:t>
      </w:r>
      <w:r>
        <w:rPr>
          <w:rStyle w:val="notranslate"/>
          <w:color w:val="000000"/>
          <w:lang w:val="en-CA"/>
        </w:rPr>
        <w:t xml:space="preserve"> </w:t>
      </w:r>
      <w:r>
        <w:rPr>
          <w:rStyle w:val="notranslate"/>
          <w:color w:val="000000"/>
        </w:rPr>
        <w:t xml:space="preserve">em </w:t>
      </w:r>
      <w:hyperlink r:id="rId13" w:history="1">
        <w:r>
          <w:rPr>
            <w:rStyle w:val="Hyperlink"/>
          </w:rPr>
          <w:t>http://www.baptist2baptist.net/b2barticle.asp?ID=46</w:t>
        </w:r>
      </w:hyperlink>
      <w:r>
        <w:rPr>
          <w:rStyle w:val="notranslate"/>
          <w:color w:val="000000"/>
        </w:rPr>
        <w:t xml:space="preserve"> ou em </w:t>
      </w:r>
      <w:hyperlink r:id="rId14" w:history="1">
        <w:r>
          <w:rPr>
            <w:rStyle w:val="Hyperlink"/>
          </w:rPr>
          <w:t>http://solascriptura-tt.org/EclesiologiaEBatistas/Batistas_Biblia_Confissoes_De_Fe-Necessidade_Delas-GAWills.htm</w:t>
        </w:r>
      </w:hyperlink>
      <w:r>
        <w:rPr>
          <w:rStyle w:val="notranslate"/>
          <w:color w:val="000000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i/>
          <w:iCs/>
        </w:rPr>
        <w:br/>
      </w:r>
      <w:r>
        <w:rPr>
          <w:rFonts w:ascii="Arial" w:hAnsi="Arial" w:cs="Arial"/>
          <w:b/>
          <w:bCs/>
          <w:i/>
          <w:iCs/>
        </w:rPr>
        <w:br/>
      </w:r>
    </w:p>
    <w:p w:rsidR="00011EA3" w:rsidRDefault="00E30C37">
      <w:pPr>
        <w:pStyle w:val="Ttulo3"/>
      </w:pPr>
      <w:r>
        <w:t>1.</w:t>
      </w:r>
      <w:r w:rsidR="000C08E4">
        <w:t>4. Igrejas Ultra Informais:</w:t>
      </w:r>
    </w:p>
    <w:p w:rsidR="00011EA3" w:rsidRDefault="000C08E4">
      <w:pPr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Ensinam que qualquer tipo de tentativa de estabelecer padrões, mesmo que sejam os do Novo Testamento, criam barreiras para o evangelho. </w:t>
      </w:r>
      <w:r>
        <w:rPr>
          <w:rFonts w:ascii="Arial" w:hAnsi="Arial" w:cs="Arial"/>
          <w:b/>
        </w:rPr>
        <w:t>Recusam tudo que pensam que poderia ser o começo do caminho para estabelecer algum padrão</w:t>
      </w:r>
      <w:r>
        <w:rPr>
          <w:rFonts w:ascii="Arial" w:hAnsi="Arial" w:cs="Arial"/>
        </w:rPr>
        <w:t xml:space="preserve">. Via de regra, defendem a realização de </w:t>
      </w:r>
      <w:r>
        <w:rPr>
          <w:rFonts w:ascii="Arial" w:hAnsi="Arial" w:cs="Arial"/>
          <w:b/>
        </w:rPr>
        <w:t>cultos exclusivamente em lares</w:t>
      </w:r>
      <w:r>
        <w:rPr>
          <w:rFonts w:ascii="Arial" w:hAnsi="Arial" w:cs="Arial"/>
        </w:rPr>
        <w:t xml:space="preserve"> (nunca em templos ou edifícios religiosos), opõem-se a todo tipo de organização dentro da igreja. O culto busca ser uma celebração livre, não planejada, improvisada, criativa e artística em que todos participam de forma espontânea, do modo que quiserem. Afirmam que esse modelo é o único verdadeiramente neotestamentário, nisso alegando textos como </w:t>
      </w:r>
      <w:r>
        <w:rPr>
          <w:rFonts w:ascii="Arial" w:hAnsi="Arial" w:cs="Arial"/>
          <w:iCs/>
        </w:rPr>
        <w:t>Atos 2.46,47</w:t>
      </w:r>
      <w:r>
        <w:rPr>
          <w:rFonts w:ascii="Arial" w:hAnsi="Arial" w:cs="Arial"/>
        </w:rPr>
        <w:t xml:space="preserve">.   </w:t>
      </w:r>
      <w:r>
        <w:rPr>
          <w:rFonts w:ascii="Arial" w:hAnsi="Arial" w:cs="Arial"/>
          <w:color w:val="000000"/>
        </w:rPr>
        <w:br/>
      </w:r>
      <w:r>
        <w:rPr>
          <w:rFonts w:ascii="Segoe UI" w:hAnsi="Segoe UI" w:cs="Segoe UI"/>
          <w:bCs/>
          <w:color w:val="FF0000"/>
        </w:rPr>
        <w:t xml:space="preserve">    </w:t>
      </w:r>
      <w:r>
        <w:rPr>
          <w:rFonts w:ascii="Segoe UI" w:hAnsi="Segoe UI" w:cs="Segoe UI"/>
          <w:bCs/>
          <w:color w:val="FF0000"/>
          <w:lang w:val="x-none"/>
        </w:rPr>
        <w:t>46)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 xml:space="preserve">E, todos os dias firmemente continuando em uma mesma harmonia no Templo, </w:t>
      </w:r>
      <w:r>
        <w:rPr>
          <w:rFonts w:ascii="Kristen ITC" w:hAnsi="Kristen ITC"/>
          <w:color w:val="0000FF"/>
          <w:lang w:val="x-none"/>
        </w:rPr>
        <w:br/>
      </w:r>
      <w:r>
        <w:rPr>
          <w:rFonts w:ascii="Kristen ITC" w:hAnsi="Kristen ITC"/>
          <w:b/>
          <w:color w:val="0000FF"/>
          <w:lang w:val="x-none"/>
        </w:rPr>
        <w:t xml:space="preserve">e partindo pão de casa em casa, </w:t>
      </w:r>
      <w:r>
        <w:rPr>
          <w:rFonts w:ascii="Kristen ITC" w:hAnsi="Kristen ITC"/>
          <w:b/>
          <w:color w:val="0000FF"/>
          <w:lang w:val="x-none"/>
        </w:rPr>
        <w:br/>
        <w:t>participavam d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alimento em exultação e singeleza  de coração,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</w:t>
      </w:r>
      <w:r>
        <w:rPr>
          <w:rFonts w:ascii="Segoe UI" w:hAnsi="Segoe UI" w:cs="Segoe UI"/>
          <w:b/>
          <w:bCs/>
          <w:color w:val="FF0000"/>
          <w:lang w:val="x-none"/>
        </w:rPr>
        <w:br/>
      </w:r>
      <w:r>
        <w:rPr>
          <w:rFonts w:ascii="Segoe UI" w:hAnsi="Segoe UI" w:cs="Segoe UI"/>
          <w:bCs/>
          <w:color w:val="FF0000"/>
        </w:rPr>
        <w:t xml:space="preserve">    </w:t>
      </w:r>
      <w:r>
        <w:rPr>
          <w:rFonts w:ascii="Segoe UI" w:hAnsi="Segoe UI" w:cs="Segoe UI"/>
          <w:bCs/>
          <w:color w:val="FF0000"/>
          <w:lang w:val="x-none"/>
        </w:rPr>
        <w:t xml:space="preserve">47) </w:t>
      </w:r>
      <w:r>
        <w:rPr>
          <w:rFonts w:ascii="Kristen ITC" w:hAnsi="Kristen ITC"/>
          <w:color w:val="0000FF"/>
          <w:lang w:val="x-none"/>
        </w:rPr>
        <w:t xml:space="preserve">Louvando a Deus e tendo graça em direção a todo o povo. </w:t>
      </w:r>
      <w:r>
        <w:rPr>
          <w:rFonts w:ascii="Kristen ITC" w:hAnsi="Kristen ITC"/>
          <w:color w:val="0000FF"/>
          <w:lang w:val="x-none"/>
        </w:rPr>
        <w:br/>
        <w:t xml:space="preserve">E o Senhor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(Jesus)</w:t>
      </w:r>
      <w:r>
        <w:rPr>
          <w:rFonts w:ascii="Kristen ITC" w:hAnsi="Kristen ITC"/>
          <w:color w:val="0000FF"/>
          <w:lang w:val="x-none"/>
        </w:rPr>
        <w:t xml:space="preserve"> adicionava todos os dias, à assembleia , aqueles sendo salvos.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</w:t>
      </w:r>
      <w:r>
        <w:rPr>
          <w:rFonts w:ascii="Segoe UI" w:hAnsi="Segoe UI" w:cs="Segoe UI"/>
          <w:b/>
          <w:bCs/>
          <w:color w:val="FF0000"/>
          <w:lang w:val="x-none"/>
        </w:rPr>
        <w:br/>
      </w:r>
      <w:r>
        <w:rPr>
          <w:rFonts w:ascii="Segoe UI" w:hAnsi="Segoe UI" w:cs="Segoe UI"/>
          <w:b/>
          <w:bCs/>
          <w:color w:val="FF0000"/>
          <w:lang w:val="x-none"/>
        </w:rPr>
        <w:br/>
      </w:r>
      <w:r>
        <w:rPr>
          <w:rFonts w:ascii="Arial" w:hAnsi="Arial" w:cs="Arial"/>
          <w:b/>
          <w:bCs/>
          <w:iCs/>
        </w:rPr>
        <w:t>Refutação Bíblica aos Ultra informais:</w:t>
      </w:r>
      <w:r>
        <w:rPr>
          <w:rFonts w:ascii="Segoe UI" w:hAnsi="Segoe UI" w:cs="Segoe UI"/>
          <w:b/>
          <w:bCs/>
          <w:color w:val="FF0000"/>
        </w:rPr>
        <w:br/>
      </w:r>
      <w:r>
        <w:rPr>
          <w:rFonts w:ascii="Arial" w:hAnsi="Arial" w:cs="Arial"/>
          <w:color w:val="000000"/>
        </w:rPr>
        <w:t xml:space="preserve">Somente citam o livro de Atos, nada depois disso, e somente citam até o 2º capítulo da Atos, nada depois disso.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Mas propositadamente, com força, fecham os olhos a vários fatos de deslumbrante verdade doutrinária: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Para início de conversa, Atos trata de um período de </w:t>
      </w:r>
      <w:r>
        <w:rPr>
          <w:rFonts w:ascii="Arial" w:hAnsi="Arial" w:cs="Arial"/>
          <w:color w:val="000000"/>
          <w:u w:val="single"/>
        </w:rPr>
        <w:t>transição</w:t>
      </w:r>
      <w:r>
        <w:rPr>
          <w:rFonts w:ascii="Arial" w:hAnsi="Arial" w:cs="Arial"/>
          <w:color w:val="000000"/>
        </w:rPr>
        <w:t xml:space="preserve">: tudo que havia era os 12+1 apóstolos, a liderança e autoridade deles, a Bíblia não estava completa, não havia o Novo Testamento, ele ainda iria ser começar a (ou terminar de) ser escrita. Hoje, é o contrário: não temos nem podemos mais ter apóstolos, nem a liderança nem a autoridade deles, e a Bíblia está totalmente escrita e encerrada.) Obviamente, hoje, devemos nos focar no período de </w:t>
      </w:r>
      <w:r>
        <w:rPr>
          <w:rFonts w:ascii="Arial" w:hAnsi="Arial" w:cs="Arial"/>
          <w:color w:val="000000"/>
          <w:u w:val="single"/>
        </w:rPr>
        <w:t>depois</w:t>
      </w:r>
      <w:r>
        <w:rPr>
          <w:rFonts w:ascii="Arial" w:hAnsi="Arial" w:cs="Arial"/>
          <w:color w:val="000000"/>
        </w:rPr>
        <w:t xml:space="preserve"> da transição: aí, sim, encontraremos em sua plenitude as normas dadas por Deus para o funcionamento das igrejas locais de hoje e de sempre.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Mesmo no livro de Atos, note que há uma progressiva revelação de como as igrejas locais deviam funcionar e como os cultos deviam ser:</w:t>
      </w:r>
      <w:r>
        <w:rPr>
          <w:rFonts w:ascii="Arial" w:hAnsi="Arial" w:cs="Arial"/>
          <w:color w:val="000000"/>
        </w:rPr>
        <w:br/>
        <w:t>-- Atos 6:2,4: Na igreja, há algumas poucas pessoas sobre quem Deus coloca a (pesada) carga de liderar, supervisionar, pregar, ser sentinela, vigiar, advertir, repreender, ensinar, dedicar-se exclusivamente à oração e ao ministério da Palavra, sem se embaraçar com as rotinas materiais</w:t>
      </w:r>
      <w:r>
        <w:rPr>
          <w:rFonts w:ascii="Arial" w:hAnsi="Arial" w:cs="Arial"/>
          <w:color w:val="000000"/>
        </w:rPr>
        <w:br/>
      </w:r>
      <w:r>
        <w:rPr>
          <w:rFonts w:ascii="Segoe UI" w:eastAsia="Times New Roman" w:hAnsi="Segoe UI" w:cs="Segoe UI"/>
          <w:b/>
          <w:bCs/>
          <w:color w:val="FF0000"/>
          <w:sz w:val="14"/>
          <w:szCs w:val="10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4"/>
          <w:szCs w:val="10"/>
          <w:lang w:val="x-none"/>
        </w:rPr>
        <w:t xml:space="preserve">2) 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t xml:space="preserve">Havendo, então, os doze </w:t>
      </w:r>
      <w:r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(apóstolos)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t xml:space="preserve"> convocado a multidão dos discípulos, disseram: "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Não razoável é 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Cs w:val="14"/>
          <w:lang w:val="x-none"/>
        </w:rPr>
        <w:t>se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 nós, havendo deixado de lado a Palavra de Deus, servir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Cs w:val="14"/>
          <w:lang w:val="x-none"/>
        </w:rPr>
        <w:t>mos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 às mesas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t>.</w:t>
      </w:r>
      <w:r>
        <w:rPr>
          <w:rFonts w:ascii="Segoe UI" w:eastAsia="Times New Roman" w:hAnsi="Segoe UI" w:cs="Segoe UI"/>
          <w:b/>
          <w:bCs/>
          <w:color w:val="FF0000"/>
          <w:sz w:val="14"/>
          <w:szCs w:val="10"/>
          <w:lang w:val="x-none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4"/>
          <w:szCs w:val="10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FF0000"/>
          <w:sz w:val="18"/>
          <w:szCs w:val="10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8"/>
          <w:szCs w:val="10"/>
          <w:lang w:val="x-none"/>
        </w:rPr>
        <w:t xml:space="preserve">4) 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*Nós*, porém, na oração e no encargo- de- servir 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Cs w:val="14"/>
          <w:lang w:val="x-none"/>
        </w:rPr>
        <w:t>por- operação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 de a Palavra firmemente- continuaremos.</w:t>
      </w:r>
      <w:r>
        <w:rPr>
          <w:rFonts w:ascii="Kristen ITC" w:eastAsia="Times New Roman" w:hAnsi="Kristen ITC" w:cs="Kristen ITC"/>
          <w:color w:val="0000FF"/>
          <w:szCs w:val="14"/>
          <w:lang w:val="x-none"/>
        </w:rPr>
        <w:t>"</w:t>
      </w:r>
      <w:r>
        <w:rPr>
          <w:rFonts w:ascii="Segoe UI" w:eastAsia="Times New Roman" w:hAnsi="Segoe UI" w:cs="Segoe UI"/>
          <w:b/>
          <w:bCs/>
          <w:color w:val="FF0000"/>
          <w:sz w:val="18"/>
          <w:szCs w:val="10"/>
          <w:lang w:val="x-none"/>
        </w:rPr>
        <w:t xml:space="preserve"> </w:t>
      </w:r>
      <w:r>
        <w:rPr>
          <w:rFonts w:ascii="Arial" w:hAnsi="Arial" w:cs="Arial"/>
          <w:color w:val="000000"/>
          <w:sz w:val="28"/>
        </w:rPr>
        <w:br/>
      </w:r>
      <w:r>
        <w:rPr>
          <w:rFonts w:ascii="Arial" w:hAnsi="Arial" w:cs="Arial"/>
          <w:color w:val="000000"/>
        </w:rPr>
        <w:br/>
        <w:t xml:space="preserve">-- Atos 6:3: Foi especificado que os ajudadores a serem buscados e escolhidos deviam ter certas elevadas características </w:t>
      </w:r>
      <w:r>
        <w:rPr>
          <w:rFonts w:ascii="Arial" w:hAnsi="Arial" w:cs="Arial"/>
          <w:i/>
          <w:color w:val="000000"/>
          <w:u w:val="single"/>
        </w:rPr>
        <w:t>espirituais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br/>
      </w:r>
      <w:r>
        <w:rPr>
          <w:rFonts w:ascii="Segoe UI" w:eastAsia="Times New Roman" w:hAnsi="Segoe UI" w:cs="Segoe UI"/>
          <w:b/>
          <w:bCs/>
          <w:color w:val="FF0000"/>
          <w:sz w:val="14"/>
          <w:szCs w:val="10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4"/>
          <w:szCs w:val="10"/>
          <w:lang w:val="x-none"/>
        </w:rPr>
        <w:t xml:space="preserve">3) 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>Examinai</w:t>
      </w:r>
      <w:r>
        <w:rPr>
          <w:rFonts w:ascii="Kristen ITC" w:eastAsia="Times New Roman" w:hAnsi="Kristen ITC" w:cs="Kristen ITC"/>
          <w:b/>
          <w:color w:val="0000FF"/>
          <w:szCs w:val="14"/>
        </w:rPr>
        <w:t xml:space="preserve"> vós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, pois, em busca, ó irmãos, entre vós mesmos, de sete varões 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br/>
        <w:t xml:space="preserve">sendo bem testificados, 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br/>
        <w:t xml:space="preserve">cheios de 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Cs w:val="14"/>
          <w:lang w:val="x-none"/>
        </w:rPr>
        <w:t>o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 Espírito Santo e sabedoria, 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br/>
        <w:t>aos quais constituamos  sobre esta necessidade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t>.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br/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br/>
      </w:r>
      <w:r>
        <w:rPr>
          <w:rFonts w:ascii="Arial" w:hAnsi="Arial" w:cs="Arial"/>
          <w:color w:val="000000"/>
        </w:rPr>
        <w:t>-- Atos 6:5:</w:t>
      </w:r>
      <w:r>
        <w:rPr>
          <w:rFonts w:ascii="Kristen ITC" w:eastAsia="Times New Roman" w:hAnsi="Kristen ITC" w:cs="Kristen ITC"/>
          <w:color w:val="0000FF"/>
          <w:sz w:val="18"/>
          <w:szCs w:val="14"/>
        </w:rPr>
        <w:t xml:space="preserve"> </w:t>
      </w:r>
      <w:r>
        <w:rPr>
          <w:rFonts w:ascii="Arial" w:hAnsi="Arial" w:cs="Arial"/>
          <w:color w:val="000000"/>
        </w:rPr>
        <w:t xml:space="preserve">Em reunião de todos os membros da igreja de Jerusalém, houve uma eleição desses serviçais, </w:t>
      </w:r>
      <w:r>
        <w:rPr>
          <w:rFonts w:ascii="Arial" w:hAnsi="Arial" w:cs="Arial"/>
          <w:i/>
          <w:color w:val="000000"/>
        </w:rPr>
        <w:t>todos</w:t>
      </w:r>
      <w:r>
        <w:rPr>
          <w:rFonts w:ascii="Arial" w:hAnsi="Arial" w:cs="Arial"/>
          <w:color w:val="000000"/>
        </w:rPr>
        <w:t xml:space="preserve"> os membros individuais da igreja (somente eles, portando havia um rol, uma lista deles) votaram (erguendo suas mãos), cada pessoa um voto:</w:t>
      </w:r>
      <w:r>
        <w:rPr>
          <w:rFonts w:ascii="Arial" w:hAnsi="Arial" w:cs="Arial"/>
          <w:color w:val="000000"/>
        </w:rPr>
        <w:br/>
      </w:r>
      <w:r>
        <w:rPr>
          <w:rFonts w:ascii="Segoe UI" w:eastAsia="Times New Roman" w:hAnsi="Segoe UI" w:cs="Segoe UI"/>
          <w:bCs/>
          <w:color w:val="FF0000"/>
          <w:sz w:val="14"/>
          <w:szCs w:val="10"/>
        </w:rPr>
        <w:t xml:space="preserve">    </w:t>
      </w:r>
      <w:r>
        <w:rPr>
          <w:rFonts w:ascii="Segoe UI" w:eastAsia="Times New Roman" w:hAnsi="Segoe UI" w:cs="Segoe UI"/>
          <w:bCs/>
          <w:color w:val="FF0000"/>
          <w:sz w:val="14"/>
          <w:szCs w:val="10"/>
          <w:lang w:val="x-none"/>
        </w:rPr>
        <w:t xml:space="preserve">5) 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t xml:space="preserve">E 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foi agradável esta palavra aos olhos de toda a multidão- 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Cs w:val="14"/>
          <w:lang w:val="x-none"/>
        </w:rPr>
        <w:t>de- homens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. E eles </w:t>
      </w:r>
      <w:r>
        <w:rPr>
          <w:rFonts w:ascii="Kristen ITC" w:eastAsia="Times New Roman" w:hAnsi="Kristen ITC" w:cs="Kristen ITC"/>
          <w:i/>
          <w:strike/>
          <w:color w:val="0000FF"/>
          <w:szCs w:val="14"/>
          <w:vertAlign w:val="subscript"/>
        </w:rPr>
        <w:t>(da multidão)</w:t>
      </w:r>
      <w:r>
        <w:rPr>
          <w:rFonts w:ascii="Kristen ITC" w:eastAsia="Times New Roman" w:hAnsi="Kristen ITC" w:cs="Kristen ITC"/>
          <w:b/>
          <w:color w:val="0000FF"/>
          <w:szCs w:val="14"/>
        </w:rPr>
        <w:t xml:space="preserve"> 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>elegeram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t xml:space="preserve"> Estêvão (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varão cheio de fé e de 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Cs w:val="14"/>
          <w:lang w:val="x-none"/>
        </w:rPr>
        <w:t>o</w:t>
      </w:r>
      <w:r>
        <w:rPr>
          <w:rFonts w:ascii="Kristen ITC" w:eastAsia="Times New Roman" w:hAnsi="Kristen ITC" w:cs="Kristen ITC"/>
          <w:b/>
          <w:color w:val="808080"/>
          <w:szCs w:val="14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Cs w:val="14"/>
          <w:lang w:val="x-none"/>
        </w:rPr>
        <w:t xml:space="preserve"> Espírito Santo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t>), e Filipe, e Prócoro, e Nicanor, e Timão, e Parmenas, e Nicolau (prosélito de Antioquia),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br/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br/>
      </w:r>
      <w:r>
        <w:rPr>
          <w:rFonts w:ascii="Arial" w:hAnsi="Arial" w:cs="Arial"/>
          <w:color w:val="000000"/>
        </w:rPr>
        <w:t>-- Atos 6:6: Como todos, sem exceção, se deixavam guiar pelo um só e mesmo Espírito Santo, o resultado da eleição foi de alegria também para os apóstolos (hoje não os temos), portanto eles oraram (agradecendo a Deus por ter dirigido a todos, particularmente na escolha) e rogaram pelos serviçais, e colocaram suas mãos sobre eles (em sinal de, em espírito, estarem juntos com eles)</w:t>
      </w:r>
      <w:r>
        <w:rPr>
          <w:rFonts w:ascii="Kristen ITC" w:eastAsia="Times New Roman" w:hAnsi="Kristen ITC" w:cs="Kristen ITC"/>
          <w:color w:val="0000FF"/>
          <w:sz w:val="18"/>
          <w:szCs w:val="14"/>
          <w:lang w:val="x-none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8"/>
          <w:szCs w:val="18"/>
          <w:lang w:val="x-none"/>
        </w:rPr>
        <w:t xml:space="preserve">6) </w:t>
      </w:r>
      <w:r>
        <w:rPr>
          <w:rFonts w:ascii="Kristen ITC" w:eastAsia="Times New Roman" w:hAnsi="Kristen ITC" w:cs="Kristen ITC"/>
          <w:color w:val="0000FF"/>
          <w:sz w:val="18"/>
          <w:szCs w:val="18"/>
          <w:lang w:val="x-none"/>
        </w:rPr>
        <w:t xml:space="preserve">Aos quais apresentaram ante </w:t>
      </w:r>
      <w:r>
        <w:rPr>
          <w:rFonts w:ascii="Kristen ITC" w:eastAsia="Times New Roman" w:hAnsi="Kristen ITC" w:cs="Kristen ITC"/>
          <w:b/>
          <w:color w:val="0000FF"/>
          <w:szCs w:val="18"/>
          <w:lang w:val="x-none"/>
        </w:rPr>
        <w:t xml:space="preserve">os apóstolos. E,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Cs w:val="18"/>
          <w:vertAlign w:val="subscript"/>
          <w:lang w:val="x-none"/>
        </w:rPr>
        <w:t>(depois de)</w:t>
      </w:r>
      <w:r>
        <w:rPr>
          <w:rFonts w:ascii="Kristen ITC" w:eastAsia="Times New Roman" w:hAnsi="Kristen ITC" w:cs="Kristen ITC"/>
          <w:b/>
          <w:color w:val="0000FF"/>
          <w:szCs w:val="18"/>
          <w:lang w:val="x-none"/>
        </w:rPr>
        <w:t xml:space="preserve"> havendo orado,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Cs w:val="18"/>
          <w:vertAlign w:val="subscript"/>
          <w:lang w:val="x-none"/>
        </w:rPr>
        <w:t>(os apóstolos)</w:t>
      </w:r>
      <w:r>
        <w:rPr>
          <w:rFonts w:ascii="Kristen ITC" w:eastAsia="Times New Roman" w:hAnsi="Kristen ITC" w:cs="Kristen ITC"/>
          <w:b/>
          <w:color w:val="0000FF"/>
          <w:szCs w:val="18"/>
          <w:lang w:val="x-none"/>
        </w:rPr>
        <w:t xml:space="preserve"> puseram sobre eles as mãos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Cs w:val="18"/>
          <w:vertAlign w:val="subscript"/>
          <w:lang w:val="x-none"/>
        </w:rPr>
        <w:t>(dos apóstolos)</w:t>
      </w:r>
      <w:r>
        <w:rPr>
          <w:rFonts w:ascii="Kristen ITC" w:eastAsia="Times New Roman" w:hAnsi="Kristen ITC" w:cs="Kristen ITC"/>
          <w:b/>
          <w:color w:val="0000FF"/>
          <w:szCs w:val="18"/>
          <w:lang w:val="x-none"/>
        </w:rPr>
        <w:t>.</w:t>
      </w:r>
      <w:r>
        <w:rPr>
          <w:rFonts w:ascii="Segoe UI" w:eastAsia="Times New Roman" w:hAnsi="Segoe UI" w:cs="Segoe UI"/>
          <w:b/>
          <w:bCs/>
          <w:color w:val="FF0000"/>
          <w:sz w:val="18"/>
          <w:szCs w:val="18"/>
          <w:lang w:val="x-none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8"/>
          <w:szCs w:val="18"/>
          <w:lang w:val="x-none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 xml:space="preserve">-- Atos 14:23: Nas igrejas organizadas por Paulo e Barnabé, </w:t>
      </w:r>
      <w:r>
        <w:rPr>
          <w:rFonts w:ascii="Arial" w:hAnsi="Arial" w:cs="Arial"/>
          <w:i/>
        </w:rPr>
        <w:t>todos</w:t>
      </w:r>
      <w:r>
        <w:rPr>
          <w:rFonts w:ascii="Arial" w:hAnsi="Arial" w:cs="Arial"/>
        </w:rPr>
        <w:t xml:space="preserve"> os membros individuais da igreja (somente eles, portando havia um rol, uma lista deles) votavam (erguendo suas mãos), cada pessoa um voto, para escolher seus presbíteros</w:t>
      </w:r>
      <w:r>
        <w:rPr>
          <w:rFonts w:ascii="Segoe UI" w:hAnsi="Segoe UI" w:cs="Segoe UI"/>
          <w:b/>
          <w:bCs/>
          <w:color w:val="FF0000"/>
          <w:lang w:val="x-none"/>
        </w:rPr>
        <w:br/>
        <w:t xml:space="preserve">23) </w:t>
      </w:r>
      <w:r>
        <w:rPr>
          <w:rFonts w:ascii="Kristen ITC" w:hAnsi="Kristen ITC"/>
          <w:color w:val="0000FF"/>
          <w:lang w:val="x-none"/>
        </w:rPr>
        <w:t xml:space="preserve">E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(Paulo e Barnabé, depois de)</w:t>
      </w:r>
      <w:r>
        <w:rPr>
          <w:rFonts w:ascii="Kristen ITC" w:hAnsi="Kristen ITC"/>
          <w:color w:val="0000FF"/>
          <w:lang w:val="x-none"/>
        </w:rPr>
        <w:t xml:space="preserve">, </w:t>
      </w:r>
      <w:r>
        <w:rPr>
          <w:rFonts w:ascii="Kristen ITC" w:hAnsi="Kristen ITC"/>
          <w:b/>
          <w:color w:val="0000FF"/>
          <w:lang w:val="x-none"/>
        </w:rPr>
        <w:t xml:space="preserve">havendo-lhes feito- eleger-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em- votação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- por- erguer- de- mãos presbíteros  em cada assembleia,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então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</w:t>
      </w:r>
      <w:r>
        <w:rPr>
          <w:rFonts w:ascii="Kristen ITC" w:hAnsi="Kristen ITC"/>
          <w:b/>
          <w:i/>
          <w:iCs/>
          <w:strike/>
          <w:color w:val="0000FF"/>
          <w:vertAlign w:val="subscript"/>
          <w:lang w:val="x-none"/>
        </w:rPr>
        <w:t>(os discípulos)</w:t>
      </w:r>
      <w:r>
        <w:rPr>
          <w:rFonts w:ascii="Kristen ITC" w:hAnsi="Kristen ITC"/>
          <w:b/>
          <w:color w:val="0000FF"/>
          <w:lang w:val="x-none"/>
        </w:rPr>
        <w:t xml:space="preserve">, havendo orado com jejuns, nos confiaram a o Senhor </w:t>
      </w:r>
      <w:r>
        <w:rPr>
          <w:rFonts w:ascii="Kristen ITC" w:hAnsi="Kristen ITC"/>
          <w:b/>
          <w:i/>
          <w:iCs/>
          <w:strike/>
          <w:color w:val="0000FF"/>
          <w:vertAlign w:val="subscript"/>
          <w:lang w:val="x-none"/>
        </w:rPr>
        <w:t>(Jesus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)</w:t>
      </w:r>
      <w:r>
        <w:rPr>
          <w:rFonts w:ascii="Kristen ITC" w:hAnsi="Kristen ITC"/>
          <w:color w:val="0000FF"/>
          <w:lang w:val="x-none"/>
        </w:rPr>
        <w:t xml:space="preserve"> para dentro de Quem eles tinham crido.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</w:t>
      </w:r>
      <w: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t xml:space="preserve">-- Atos 15:22: </w:t>
      </w:r>
      <w:r>
        <w:rPr>
          <w:rFonts w:ascii="Arial" w:hAnsi="Arial" w:cs="Arial"/>
          <w:i/>
        </w:rPr>
        <w:t>todos</w:t>
      </w:r>
      <w:r>
        <w:rPr>
          <w:rFonts w:ascii="Arial" w:hAnsi="Arial" w:cs="Arial"/>
        </w:rPr>
        <w:t xml:space="preserve"> os membros individuais da igreja local de Jerusalém (somente eles, portando havia um rol, uma lista deles) votaram (erguendo suas mãos), cada pessoa um voto, aprovando a sugestão feita por um "mero" pastor </w:t>
      </w:r>
      <w:r>
        <w:rPr>
          <w:rFonts w:ascii="Arial" w:hAnsi="Arial" w:cs="Arial"/>
          <w:vertAlign w:val="superscript"/>
        </w:rPr>
        <w:t>(Tiago, irmão carnal de Jesus, não era dos12+1 apóstolos)</w:t>
      </w:r>
      <w:r>
        <w:rPr>
          <w:rFonts w:ascii="Arial" w:hAnsi="Arial" w:cs="Arial"/>
        </w:rPr>
        <w:t xml:space="preserve"> para que os gentios convertidos não se submetessem a nenhuma lei </w:t>
      </w:r>
      <w:r>
        <w:rPr>
          <w:rFonts w:ascii="Arial" w:hAnsi="Arial" w:cs="Arial"/>
          <w:i/>
        </w:rPr>
        <w:t>de cerimônias</w:t>
      </w:r>
      <w:r>
        <w:rPr>
          <w:rFonts w:ascii="Arial" w:hAnsi="Arial" w:cs="Arial"/>
        </w:rPr>
        <w:t xml:space="preserve"> dos judeus (como circuncisão, guarda de sábados e de dias santificados, não misturar fios de tecidos, etc.), mas somente se abstivessem de 4 coisas: das contaminações dos ídolos, e da fornicação, e da contaminação com sangue, e de comer carne de animais sufocados. Depois, </w:t>
      </w:r>
      <w:r>
        <w:rPr>
          <w:rFonts w:ascii="Arial" w:hAnsi="Arial" w:cs="Arial"/>
          <w:i/>
        </w:rPr>
        <w:t>todos</w:t>
      </w:r>
      <w:r>
        <w:rPr>
          <w:rFonts w:ascii="Arial" w:hAnsi="Arial" w:cs="Arial"/>
        </w:rPr>
        <w:t xml:space="preserve"> os membros individuais da igreja votaram (erguendo suas mãos), cada pessoa um voto, aprovando 2 varões judeus convertidos, membros da igreja, para acompanharem Paulo e Barnabé.</w:t>
      </w:r>
      <w:r>
        <w:rPr>
          <w:rFonts w:ascii="Arial" w:hAnsi="Arial" w:cs="Arial"/>
          <w:color w:val="222222"/>
        </w:rPr>
        <w:br/>
      </w:r>
      <w:r>
        <w:rPr>
          <w:rFonts w:ascii="Segoe UI" w:hAnsi="Segoe UI" w:cs="Segoe UI"/>
          <w:b/>
          <w:bCs/>
          <w:color w:val="FF0000"/>
          <w:lang w:val="x-none"/>
        </w:rPr>
        <w:t xml:space="preserve">22) </w:t>
      </w:r>
      <w:r>
        <w:rPr>
          <w:rFonts w:ascii="Kristen ITC" w:hAnsi="Kristen ITC"/>
          <w:color w:val="0000FF"/>
          <w:lang w:val="x-none"/>
        </w:rPr>
        <w:t xml:space="preserve">Então </w:t>
      </w:r>
      <w:r>
        <w:rPr>
          <w:rFonts w:ascii="Kristen ITC" w:hAnsi="Kristen ITC"/>
          <w:b/>
          <w:color w:val="0000FF"/>
          <w:lang w:val="x-none"/>
        </w:rPr>
        <w:t xml:space="preserve">pareceu bem aos apóstolos e aos presbíteros , juntamente- com toda a assembleia, </w:t>
      </w:r>
      <w:r>
        <w:rPr>
          <w:rFonts w:ascii="Kristen ITC" w:hAnsi="Kristen ITC"/>
          <w:b/>
          <w:i/>
          <w:iCs/>
          <w:strike/>
          <w:color w:val="0000FF"/>
          <w:vertAlign w:val="subscript"/>
          <w:lang w:val="x-none"/>
        </w:rPr>
        <w:t>(depois de)</w:t>
      </w:r>
      <w:r>
        <w:rPr>
          <w:rFonts w:ascii="Kristen ITC" w:hAnsi="Kristen ITC"/>
          <w:b/>
          <w:color w:val="0000FF"/>
          <w:lang w:val="x-none"/>
        </w:rPr>
        <w:t xml:space="preserve"> havendo eleito varões provenientes- de- dentro- deles próprios, enviá-los para dentro de Antioquia juntamente com Paulo e Barnabé</w:t>
      </w:r>
      <w:r>
        <w:rPr>
          <w:rFonts w:ascii="Kristen ITC" w:hAnsi="Kristen ITC"/>
          <w:color w:val="0000FF"/>
          <w:lang w:val="x-none"/>
        </w:rPr>
        <w:t xml:space="preserve">,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a saber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>: Judas (sendo de sobrenome Barsabás) e Silas, varões liderando entre os irmãos,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</w:t>
      </w:r>
      <w:r>
        <w:br/>
      </w:r>
      <w:r>
        <w:rPr>
          <w:rFonts w:ascii="Arial" w:hAnsi="Arial" w:cs="Arial"/>
          <w:color w:val="222222"/>
        </w:rPr>
        <w:br/>
        <w:t xml:space="preserve">-- Atos 20:17,28: vemos a igreja local de Éfeso sendo liderada e representada (não sendo dominada) por seus presbíteros, e tendo amorosos pastores- superintendentes </w:t>
      </w:r>
      <w:r>
        <w:rPr>
          <w:rFonts w:ascii="Arial" w:hAnsi="Arial" w:cs="Arial"/>
          <w:color w:val="222222"/>
        </w:rPr>
        <w:br/>
        <w:t xml:space="preserve">    </w:t>
      </w:r>
      <w:r>
        <w:rPr>
          <w:rFonts w:ascii="Segoe UI" w:hAnsi="Segoe UI" w:cs="Segoe UI"/>
          <w:b/>
          <w:bCs/>
          <w:color w:val="464646"/>
          <w:lang w:val="x-none"/>
        </w:rPr>
        <w:t xml:space="preserve">At 20:17 </w:t>
      </w:r>
      <w:r>
        <w:rPr>
          <w:rFonts w:ascii="Kristen ITC" w:hAnsi="Kristen ITC"/>
          <w:color w:val="0000FF"/>
          <w:lang w:val="x-none"/>
        </w:rPr>
        <w:t>E [</w:t>
      </w:r>
      <w:r>
        <w:rPr>
          <w:rFonts w:ascii="Kristen ITC" w:hAnsi="Kristen ITC"/>
          <w:i/>
          <w:iCs/>
          <w:color w:val="808080"/>
          <w:lang w:val="x-none"/>
        </w:rPr>
        <w:t>Paulo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, provenientes- de- junto- de Mileto havendo enviado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(emissários)</w:t>
      </w:r>
      <w:r>
        <w:rPr>
          <w:rFonts w:ascii="Kristen ITC" w:hAnsi="Kristen ITC"/>
          <w:color w:val="0000FF"/>
          <w:lang w:val="x-none"/>
        </w:rPr>
        <w:t xml:space="preserve"> para dentro de Éfeso, chamou- para- si os presbíteros  daquela assembleia . </w:t>
      </w:r>
      <w:r>
        <w:rPr>
          <w:rFonts w:ascii="Segoe UI" w:hAnsi="Segoe UI" w:cs="Segoe UI"/>
          <w:i/>
          <w:iCs/>
          <w:color w:val="464646"/>
          <w:lang w:val="x-none"/>
        </w:rPr>
        <w:t> LTT</w:t>
      </w:r>
      <w:r>
        <w:br/>
      </w:r>
      <w:r>
        <w:rPr>
          <w:rFonts w:ascii="Segoe UI" w:hAnsi="Segoe UI" w:cs="Segoe UI"/>
          <w:b/>
          <w:bCs/>
          <w:color w:val="464646"/>
        </w:rPr>
        <w:t xml:space="preserve">    </w:t>
      </w:r>
      <w:r>
        <w:rPr>
          <w:rFonts w:ascii="Segoe UI" w:hAnsi="Segoe UI" w:cs="Segoe UI"/>
          <w:b/>
          <w:bCs/>
          <w:color w:val="464646"/>
          <w:lang w:val="x-none"/>
        </w:rPr>
        <w:t xml:space="preserve">At 20:28 </w:t>
      </w:r>
      <w:r>
        <w:rPr>
          <w:rFonts w:ascii="Kristen ITC" w:hAnsi="Kristen ITC"/>
          <w:color w:val="0000FF"/>
          <w:lang w:val="x-none"/>
        </w:rPr>
        <w:t xml:space="preserve">Olhai- </w:t>
      </w:r>
      <w:r>
        <w:rPr>
          <w:rFonts w:ascii="Kristen ITC" w:hAnsi="Kristen ITC"/>
          <w:b/>
          <w:color w:val="0000FF"/>
          <w:lang w:val="x-none"/>
        </w:rPr>
        <w:t xml:space="preserve">cuidai, pois, por vós mesmos e por todo o rebanho no meio do qual o Espírito, o Santo, vos constituiu </w:t>
      </w:r>
      <w:r>
        <w:rPr>
          <w:rFonts w:ascii="Kristen ITC" w:hAnsi="Kristen ITC"/>
          <w:b/>
          <w:color w:val="0000FF"/>
          <w:u w:val="single"/>
          <w:lang w:val="x-none"/>
        </w:rPr>
        <w:t>pastores- superintendentes</w:t>
      </w:r>
      <w:r>
        <w:rPr>
          <w:rFonts w:ascii="Kristen ITC" w:hAnsi="Kristen ITC"/>
          <w:b/>
          <w:color w:val="0000FF"/>
          <w:lang w:val="x-none"/>
        </w:rPr>
        <w:t xml:space="preserve"> , para apascentar[</w:t>
      </w:r>
      <w:proofErr w:type="spellStart"/>
      <w:r>
        <w:rPr>
          <w:rFonts w:ascii="Kristen ITC" w:hAnsi="Kristen ITC"/>
          <w:b/>
          <w:i/>
          <w:iCs/>
          <w:color w:val="808080"/>
          <w:lang w:val="x-none"/>
        </w:rPr>
        <w:t>des</w:t>
      </w:r>
      <w:proofErr w:type="spellEnd"/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>  a assembleia  de Deus</w:t>
      </w:r>
      <w:r>
        <w:rPr>
          <w:rFonts w:ascii="Kristen ITC" w:hAnsi="Kristen ITC"/>
          <w:color w:val="0000FF"/>
          <w:lang w:val="x-none"/>
        </w:rPr>
        <w:t xml:space="preserve">, a qual Ele resgatou por- operação- de o Seu próprio sangue. </w:t>
      </w:r>
      <w:r>
        <w:rPr>
          <w:rFonts w:ascii="Segoe UI" w:hAnsi="Segoe UI" w:cs="Segoe UI"/>
          <w:i/>
          <w:iCs/>
          <w:color w:val="464646"/>
          <w:lang w:val="x-none"/>
        </w:rPr>
        <w:t> LTT</w:t>
      </w:r>
      <w:r>
        <w:br/>
      </w:r>
      <w:r>
        <w:rPr>
          <w:rFonts w:ascii="Arial" w:hAnsi="Arial" w:cs="Arial"/>
          <w:color w:val="222222"/>
        </w:rPr>
        <w:br/>
        <w:t xml:space="preserve">Maiores detalhes, com bastante versículos da Bíblia (inclusive de Romanos a Filemon), em </w:t>
      </w:r>
      <w:hyperlink r:id="rId15" w:history="1">
        <w:r>
          <w:rPr>
            <w:rStyle w:val="Hyperlink"/>
            <w:rFonts w:ascii="Arial" w:hAnsi="Arial" w:cs="Arial"/>
          </w:rPr>
          <w:t>http://solascriptura-tt.org/EclesiologiaEBatistas/</w:t>
        </w:r>
      </w:hyperlink>
      <w:r>
        <w:rPr>
          <w:rFonts w:ascii="Arial" w:hAnsi="Arial" w:cs="Arial"/>
          <w:color w:val="222222"/>
        </w:rPr>
        <w:t>:</w:t>
      </w:r>
    </w:p>
    <w:p w:rsidR="00011EA3" w:rsidRDefault="004910A6">
      <w:pPr>
        <w:ind w:left="284"/>
      </w:pPr>
      <w:hyperlink r:id="rId16" w:history="1">
        <w:r w:rsidR="000C08E4">
          <w:rPr>
            <w:rStyle w:val="Hyperlink"/>
          </w:rPr>
          <w:t>9. ORGANIZAÇÃO [interna] DE CADA IGREJA local </w:t>
        </w:r>
      </w:hyperlink>
      <w:r w:rsidR="000C08E4">
        <w:rPr>
          <w:color w:val="000000"/>
        </w:rPr>
        <w:br/>
      </w:r>
      <w:hyperlink r:id="rId17" w:history="1">
        <w:r w:rsidR="000C08E4">
          <w:rPr>
            <w:rStyle w:val="Hyperlink"/>
          </w:rPr>
          <w:t>11. PRESBÍTERO- PASTOR (bispo ) </w:t>
        </w:r>
      </w:hyperlink>
      <w:r w:rsidR="000C08E4">
        <w:rPr>
          <w:color w:val="000000"/>
        </w:rPr>
        <w:br/>
      </w:r>
      <w:hyperlink r:id="rId18" w:history="1">
        <w:r w:rsidR="000C08E4">
          <w:rPr>
            <w:rStyle w:val="Hyperlink"/>
          </w:rPr>
          <w:t>12. PRESBÍTEROS- SERVIÇAIS (diáconos) </w:t>
        </w:r>
      </w:hyperlink>
      <w:r w:rsidR="000C08E4">
        <w:rPr>
          <w:color w:val="000000"/>
        </w:rPr>
        <w:br/>
      </w:r>
      <w:hyperlink r:id="rId19" w:history="1">
        <w:r w:rsidR="000C08E4">
          <w:rPr>
            <w:rStyle w:val="Hyperlink"/>
          </w:rPr>
          <w:t>13. GOVERNO NA IGREJA LOCAL </w:t>
        </w:r>
      </w:hyperlink>
      <w:r w:rsidR="000C08E4">
        <w:rPr>
          <w:color w:val="000000"/>
        </w:rPr>
        <w:br/>
      </w:r>
      <w:hyperlink r:id="rId20" w:history="1">
        <w:r w:rsidR="000C08E4">
          <w:rPr>
            <w:rStyle w:val="Hyperlink"/>
          </w:rPr>
          <w:t>16. DISCIPLINA PELA IGREJA LOCAL</w:t>
        </w:r>
      </w:hyperlink>
      <w:r w:rsidR="000C08E4">
        <w:rPr>
          <w:color w:val="000000"/>
        </w:rPr>
        <w:br/>
      </w:r>
      <w:hyperlink r:id="rId21" w:history="1">
        <w:r w:rsidR="000C08E4">
          <w:rPr>
            <w:rStyle w:val="Hyperlink"/>
          </w:rPr>
          <w:t>20. MÚSICA (SANTA) NA IGREJA local (SANTA)</w:t>
        </w:r>
        <w:r w:rsidR="000C08E4">
          <w:rPr>
            <w:color w:val="0000FF"/>
            <w:u w:val="single"/>
          </w:rPr>
          <w:br/>
        </w:r>
      </w:hyperlink>
      <w:hyperlink r:id="rId22" w:history="1">
        <w:r w:rsidR="000C08E4">
          <w:rPr>
            <w:rStyle w:val="Hyperlink"/>
          </w:rPr>
          <w:t>21. NÃO PALMAS, RITMOS E INSTRUMENTOS DE DANÇA, OU CARISMÁTICOS </w:t>
        </w:r>
      </w:hyperlink>
      <w:r w:rsidR="000C08E4">
        <w:rPr>
          <w:color w:val="000000"/>
        </w:rPr>
        <w:br/>
      </w:r>
      <w:hyperlink r:id="rId23" w:history="1">
        <w:r w:rsidR="000C08E4">
          <w:rPr>
            <w:rStyle w:val="Hyperlink"/>
          </w:rPr>
          <w:t>22. MÚSICA CULTUANDO A DEUS NO N.T. E NOS 1</w:t>
        </w:r>
        <w:r w:rsidR="000C08E4">
          <w:rPr>
            <w:rStyle w:val="Hyperlink"/>
            <w:vertAlign w:val="superscript"/>
          </w:rPr>
          <w:t>OS</w:t>
        </w:r>
        <w:r w:rsidR="000C08E4">
          <w:rPr>
            <w:rStyle w:val="Hyperlink"/>
          </w:rPr>
          <w:t> SÉCULOS: SEM INSTRUMENTOS? </w:t>
        </w:r>
      </w:hyperlink>
    </w:p>
    <w:p w:rsidR="00011EA3" w:rsidRDefault="000C08E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Segoe UI" w:hAnsi="Segoe UI" w:cs="Segoe UI"/>
          <w:b/>
          <w:bCs/>
          <w:color w:val="FF0000"/>
          <w:lang w:val="x-none"/>
        </w:rPr>
        <w:br/>
      </w:r>
      <w:r>
        <w:rPr>
          <w:rFonts w:ascii="Arial" w:hAnsi="Arial" w:cs="Arial"/>
          <w:color w:val="222222"/>
        </w:rPr>
        <w:t>********************************</w:t>
      </w:r>
      <w:r>
        <w:rPr>
          <w:rFonts w:ascii="Arial" w:hAnsi="Arial" w:cs="Arial"/>
          <w:color w:val="222222"/>
          <w:lang w:val="x-none"/>
        </w:rPr>
        <w:br/>
      </w:r>
      <w:r>
        <w:rPr>
          <w:rFonts w:ascii="Arial" w:hAnsi="Arial" w:cs="Arial"/>
          <w:color w:val="222222"/>
          <w:lang w:val="x-none"/>
        </w:rPr>
        <w:br/>
      </w:r>
      <w:r>
        <w:rPr>
          <w:rFonts w:ascii="Arial" w:hAnsi="Arial" w:cs="Arial"/>
          <w:color w:val="222222"/>
          <w:lang w:val="x-none"/>
        </w:rPr>
        <w:br/>
      </w:r>
    </w:p>
    <w:p w:rsidR="00011EA3" w:rsidRDefault="000C08E4" w:rsidP="00E30C37">
      <w:pPr>
        <w:pStyle w:val="Ttulo2"/>
        <w:numPr>
          <w:ilvl w:val="0"/>
          <w:numId w:val="1"/>
        </w:numPr>
      </w:pPr>
      <w:r>
        <w:t>Três Fatais Falhas Nos Alicerces Das Igrejas Emergentes</w:t>
      </w:r>
    </w:p>
    <w:p w:rsidR="00011EA3" w:rsidRDefault="000C08E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color w:val="222222"/>
          <w:lang w:val="x-none"/>
        </w:rPr>
        <w:br/>
      </w:r>
      <w:r>
        <w:rPr>
          <w:rFonts w:ascii="Arial" w:hAnsi="Arial" w:cs="Arial"/>
          <w:color w:val="000000"/>
        </w:rPr>
        <w:t xml:space="preserve">Há igrejas emergentes </w:t>
      </w:r>
      <w:r>
        <w:rPr>
          <w:rFonts w:ascii="Arial" w:hAnsi="Arial" w:cs="Arial"/>
        </w:rPr>
        <w:t xml:space="preserve">que combinam algum grau de algumas características de 1, ou 2, ou 3, ou mesmo 4 das diferentes 4 classes acima mencionadas, mas </w:t>
      </w:r>
      <w:r>
        <w:rPr>
          <w:rFonts w:ascii="Arial" w:hAnsi="Arial" w:cs="Arial"/>
          <w:b/>
        </w:rPr>
        <w:t xml:space="preserve">todas, têm algo em comum: o </w:t>
      </w:r>
      <w:r>
        <w:rPr>
          <w:rFonts w:ascii="Arial" w:hAnsi="Arial" w:cs="Arial"/>
          <w:b/>
          <w:vertAlign w:val="superscript"/>
        </w:rPr>
        <w:t>[supremo]</w:t>
      </w:r>
      <w:r>
        <w:rPr>
          <w:rFonts w:ascii="Arial" w:hAnsi="Arial" w:cs="Arial"/>
          <w:b/>
        </w:rPr>
        <w:t xml:space="preserve"> objetivo de fortemente atrair os descrentes de hoje (ou um "nicho" deles), propondo formas de religiosidade que gostem, jamais se insurgindo contra suas mais enraizadas preferências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t xml:space="preserve">Um rápido e fácil exame da Bíblia mostra que todos os modelos (e misturas de modelos das igrejas emergentes) têm 3 erros mortais logo na </w:t>
      </w:r>
      <w:r>
        <w:rPr>
          <w:rFonts w:ascii="Arial" w:hAnsi="Arial" w:cs="Arial"/>
          <w:i/>
          <w:color w:val="000000"/>
        </w:rPr>
        <w:t>primeira</w:t>
      </w:r>
      <w:r>
        <w:rPr>
          <w:rFonts w:ascii="Arial" w:hAnsi="Arial" w:cs="Arial"/>
          <w:color w:val="000000"/>
        </w:rPr>
        <w:t xml:space="preserve"> camada da fundação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br/>
      </w:r>
    </w:p>
    <w:p w:rsidR="00011EA3" w:rsidRDefault="000C08E4" w:rsidP="00E30C37">
      <w:pPr>
        <w:pStyle w:val="Ttulo3"/>
        <w:numPr>
          <w:ilvl w:val="1"/>
          <w:numId w:val="1"/>
        </w:numPr>
      </w:pPr>
      <w:r>
        <w:t xml:space="preserve">Fatal falha </w:t>
      </w:r>
      <w:r w:rsidR="00E30C37">
        <w:t xml:space="preserve">1 </w:t>
      </w:r>
      <w:r>
        <w:t>no alicerce</w:t>
      </w:r>
      <w:r>
        <w:rPr>
          <w:color w:val="auto"/>
          <w:sz w:val="22"/>
          <w:szCs w:val="22"/>
        </w:rPr>
        <w:t xml:space="preserve"> </w:t>
      </w:r>
    </w:p>
    <w:p w:rsidR="00011EA3" w:rsidRDefault="000C08E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Igrejas emergentes acreditam que conversões a Cristo podem resultar (e usualmente resultam?) de engenhosidade e esforços pelos lados humanos. Mesmo que não gostem de rótulos, podemos honestamente notar que se encaixam completamente em um deles, pois, por suas ações, deixam claro que são </w:t>
      </w:r>
      <w:r>
        <w:rPr>
          <w:rFonts w:ascii="Arial" w:hAnsi="Arial" w:cs="Arial"/>
          <w:b/>
        </w:rPr>
        <w:t>arminianos</w:t>
      </w:r>
      <w:r>
        <w:rPr>
          <w:rFonts w:ascii="Arial" w:hAnsi="Arial" w:cs="Arial"/>
        </w:rPr>
        <w:t>, acreditando que técnicas e artifícios do pregador, e inteligência e poder do pecador ainda não salvo, podem se somar e levá-lo a crer, sem absoluta indispensabilidade de prévio chamado, iluminação e habilitação por Deus a fim de que o não salvo possa entender sua pecaminosidade e condenação, possa se arrepender, crer, ser convertido e salvo. Da parte de quem evangeliza ou prega, cabe a incessante e esperta elaboração de estratégias de atração e de convencimento cada vez mais atraentes ao perdido, para que ele use seu inato e todo poderoso "livre arbítrio" para buscar e achar Deus, e tornar a si mesmo um salvo.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color w:val="000000"/>
        </w:rPr>
        <w:t>Refutação pela Bíblia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o não salvo não tem, por si só (sem a iniciativa e habilitação por Deus), a menor possibilidade de desejar Deus, de decidir </w:t>
      </w:r>
      <w:proofErr w:type="spellStart"/>
      <w:r>
        <w:rPr>
          <w:rFonts w:ascii="Arial" w:hAnsi="Arial" w:cs="Arial"/>
        </w:rPr>
        <w:t>buscá-lO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achá-lO</w:t>
      </w:r>
      <w:proofErr w:type="spellEnd"/>
      <w:r>
        <w:rPr>
          <w:rFonts w:ascii="Arial" w:hAnsi="Arial" w:cs="Arial"/>
        </w:rPr>
        <w:t xml:space="preserve">, de escolher se arrepender e Lhe pedir perdão, e se arrepender, e crer e receber Cristo como Salvador &amp; Senhor, e ser salvo . </w:t>
      </w:r>
      <w:r>
        <w:rPr>
          <w:rFonts w:ascii="Arial" w:hAnsi="Arial" w:cs="Arial"/>
          <w:color w:val="000000"/>
        </w:rPr>
        <w:br/>
      </w:r>
      <w:r>
        <w:rPr>
          <w:rFonts w:ascii="Segoe UI" w:hAnsi="Segoe UI" w:cs="Segoe UI"/>
          <w:b/>
          <w:bCs/>
          <w:color w:val="FF0000"/>
        </w:rPr>
        <w:t xml:space="preserve"> 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10) </w:t>
      </w:r>
      <w:r>
        <w:rPr>
          <w:rFonts w:ascii="Kristen ITC" w:hAnsi="Kristen ITC"/>
          <w:color w:val="0000FF"/>
          <w:lang w:val="x-none"/>
        </w:rPr>
        <w:t>Como tem sido escrito: "</w:t>
      </w:r>
      <w:r>
        <w:rPr>
          <w:rFonts w:ascii="Kristen ITC" w:hAnsi="Kristen ITC"/>
          <w:b/>
          <w:color w:val="0000FF"/>
          <w:lang w:val="x-none"/>
        </w:rPr>
        <w:t xml:space="preserve">Não há um justo, nem mesmo um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só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>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11) </w:t>
      </w:r>
      <w:r>
        <w:rPr>
          <w:rFonts w:ascii="Kristen ITC" w:hAnsi="Kristen ITC"/>
          <w:b/>
          <w:color w:val="0000FF"/>
          <w:lang w:val="x-none"/>
        </w:rPr>
        <w:t xml:space="preserve">Não há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ninguém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que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está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entendendo; não há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ninguém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que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está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buscando a Deus</w:t>
      </w:r>
      <w:r>
        <w:rPr>
          <w:rFonts w:ascii="Kristen ITC" w:hAnsi="Kristen ITC"/>
          <w:color w:val="0000FF"/>
          <w:lang w:val="x-none"/>
        </w:rPr>
        <w:t xml:space="preserve">.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Romanos 3.10,11</w:t>
      </w:r>
      <w:r>
        <w:rPr>
          <w:rFonts w:ascii="Arial" w:hAnsi="Arial" w:cs="Arial"/>
        </w:rPr>
        <w:t>)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</w:t>
      </w:r>
      <w:r>
        <w:br/>
      </w:r>
      <w:r>
        <w:rPr>
          <w:rFonts w:ascii="Segoe UI" w:hAnsi="Segoe UI" w:cs="Segoe UI"/>
          <w:b/>
          <w:bCs/>
          <w:color w:val="FF0000"/>
        </w:rPr>
        <w:t xml:space="preserve"> 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13) </w:t>
      </w:r>
      <w:r>
        <w:rPr>
          <w:rFonts w:ascii="Kristen ITC" w:hAnsi="Kristen ITC"/>
          <w:color w:val="0000FF"/>
          <w:lang w:val="x-none"/>
        </w:rPr>
        <w:t xml:space="preserve">Os quais </w:t>
      </w:r>
      <w:r>
        <w:rPr>
          <w:rFonts w:ascii="Kristen ITC" w:hAnsi="Kristen ITC"/>
          <w:b/>
          <w:color w:val="0000FF"/>
          <w:lang w:val="x-none"/>
        </w:rPr>
        <w:t xml:space="preserve">não foram nascidos provenientes- de- dentro- de </w:t>
      </w:r>
      <w:proofErr w:type="spellStart"/>
      <w:r>
        <w:rPr>
          <w:rFonts w:ascii="Kristen ITC" w:hAnsi="Kristen ITC"/>
          <w:b/>
          <w:color w:val="0000FF"/>
          <w:lang w:val="x-none"/>
        </w:rPr>
        <w:t>sangueS</w:t>
      </w:r>
      <w:proofErr w:type="spellEnd"/>
      <w:r>
        <w:rPr>
          <w:rFonts w:ascii="Kristen ITC" w:hAnsi="Kristen ITC"/>
          <w:b/>
          <w:color w:val="0000FF"/>
          <w:lang w:val="x-none"/>
        </w:rPr>
        <w:t>, nem provenientes- de- dentro- de vontade de carne, nem provenientes- de- dentro- de vontade de varão, mas provenientes- de- dentro- de Deus</w:t>
      </w:r>
      <w:r>
        <w:rPr>
          <w:rFonts w:ascii="Kristen ITC" w:hAnsi="Kristen ITC"/>
          <w:color w:val="0000FF"/>
          <w:lang w:val="x-none"/>
        </w:rPr>
        <w:t xml:space="preserve">. </w:t>
      </w:r>
      <w:r>
        <w:rPr>
          <w:rFonts w:ascii="Arial" w:hAnsi="Arial" w:cs="Arial"/>
          <w:i/>
          <w:iCs/>
          <w:color w:val="000000"/>
        </w:rPr>
        <w:t xml:space="preserve">João 1.13; 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Segoe UI" w:hAnsi="Segoe UI" w:cs="Segoe UI"/>
          <w:b/>
          <w:bCs/>
          <w:color w:val="FF0000"/>
        </w:rPr>
        <w:t xml:space="preserve">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 65) </w:t>
      </w:r>
      <w:r>
        <w:rPr>
          <w:rFonts w:ascii="Kristen ITC" w:hAnsi="Kristen ITC"/>
          <w:color w:val="0000FF"/>
          <w:lang w:val="x-none"/>
        </w:rPr>
        <w:t xml:space="preserve">E dizia Ele: </w:t>
      </w:r>
      <w:r>
        <w:rPr>
          <w:rFonts w:ascii="Kristen ITC" w:hAnsi="Kristen ITC"/>
          <w:color w:val="DF0000"/>
          <w:lang w:val="x-none"/>
        </w:rPr>
        <w:t xml:space="preserve">"Por causa disso, Eu vos tenho dito que </w:t>
      </w:r>
      <w:r>
        <w:rPr>
          <w:rFonts w:ascii="Kristen ITC" w:hAnsi="Kristen ITC"/>
          <w:b/>
          <w:color w:val="DF0000"/>
          <w:lang w:val="x-none"/>
        </w:rPr>
        <w:t xml:space="preserve">nenhum homem pode vir até Mim, exceto seja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isto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tendo-lhe sido concedido proveniente- de- dentro- do Meu </w:t>
      </w:r>
      <w:proofErr w:type="gramStart"/>
      <w:r>
        <w:rPr>
          <w:rFonts w:ascii="Kristen ITC" w:hAnsi="Kristen ITC"/>
          <w:b/>
          <w:color w:val="DF0000"/>
          <w:lang w:val="x-none"/>
        </w:rPr>
        <w:t>Pai</w:t>
      </w:r>
      <w:r>
        <w:rPr>
          <w:rFonts w:ascii="Kristen ITC" w:hAnsi="Kristen ITC"/>
          <w:color w:val="DF0000"/>
          <w:lang w:val="x-none"/>
        </w:rPr>
        <w:t xml:space="preserve"> .</w:t>
      </w:r>
      <w:proofErr w:type="gramEnd"/>
      <w:r>
        <w:rPr>
          <w:rFonts w:ascii="Kristen ITC" w:hAnsi="Kristen ITC"/>
          <w:color w:val="DF0000"/>
          <w:lang w:val="x-none"/>
        </w:rPr>
        <w:t xml:space="preserve">" </w:t>
      </w:r>
      <w:r>
        <w:rPr>
          <w:rFonts w:ascii="Arial" w:hAnsi="Arial" w:cs="Arial"/>
          <w:i/>
          <w:iCs/>
          <w:color w:val="000000"/>
        </w:rPr>
        <w:t>João 6:65;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Segoe UI" w:hAnsi="Segoe UI" w:cs="Segoe UI"/>
          <w:b/>
          <w:bCs/>
          <w:color w:val="FF0000"/>
        </w:rPr>
        <w:t xml:space="preserve"> 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18) </w:t>
      </w:r>
      <w:r>
        <w:rPr>
          <w:rFonts w:ascii="Kristen ITC" w:hAnsi="Kristen ITC"/>
          <w:color w:val="0000FF"/>
          <w:lang w:val="x-none"/>
        </w:rPr>
        <w:t xml:space="preserve">Havendo Ele desejado- em- Seu- próprio- propósito, Ele nos gerou </w:t>
      </w:r>
      <w:proofErr w:type="spellStart"/>
      <w:r>
        <w:rPr>
          <w:rFonts w:ascii="Kristen ITC" w:hAnsi="Kristen ITC"/>
          <w:color w:val="0000FF"/>
          <w:lang w:val="x-none"/>
        </w:rPr>
        <w:t>pel</w:t>
      </w:r>
      <w:proofErr w:type="spellEnd"/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a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</w:t>
      </w:r>
      <w:proofErr w:type="gramStart"/>
      <w:r>
        <w:rPr>
          <w:rFonts w:ascii="Kristen ITC" w:hAnsi="Kristen ITC"/>
          <w:color w:val="0000FF"/>
          <w:lang w:val="x-none"/>
        </w:rPr>
        <w:t>Palavra  d</w:t>
      </w:r>
      <w:proofErr w:type="gramEnd"/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a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verdade, para ser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mos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nós certa- espécie de primícias das *Suas* criaturas.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 </w:t>
      </w:r>
      <w:r>
        <w:rPr>
          <w:rFonts w:ascii="Arial" w:hAnsi="Arial" w:cs="Arial"/>
          <w:i/>
          <w:iCs/>
          <w:color w:val="000000"/>
        </w:rPr>
        <w:t>Tiago 1.18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color w:val="000000"/>
        </w:rPr>
        <w:br/>
        <w:t>É de nenhum valor e eficácia o uso de táticas humanas para atrair e salvar o pecador. O Senhor é o único que atrai o perdido. E não o faz por intermédio de iscas artificiais, mas pela sobrenatural atuação do Espírito Santo Jo 6:44; 16:8; 16:14; At 16:14:</w:t>
      </w:r>
      <w:r>
        <w:rPr>
          <w:rFonts w:ascii="Arial" w:hAnsi="Arial" w:cs="Arial"/>
          <w:color w:val="000000"/>
        </w:rPr>
        <w:br/>
        <w:t xml:space="preserve">    </w:t>
      </w:r>
      <w:r>
        <w:rPr>
          <w:rFonts w:ascii="Segoe UI" w:eastAsia="Times New Roman" w:hAnsi="Segoe UI" w:cs="Segoe UI"/>
          <w:b/>
          <w:bCs/>
          <w:color w:val="FF0000"/>
          <w:lang w:val="x-none"/>
        </w:rPr>
        <w:t xml:space="preserve">44) </w:t>
      </w:r>
      <w:r>
        <w:rPr>
          <w:rFonts w:ascii="Kristen ITC" w:eastAsia="Times New Roman" w:hAnsi="Kristen ITC" w:cs="Kristen ITC"/>
          <w:b/>
          <w:color w:val="0000FF"/>
          <w:lang w:val="x-none"/>
        </w:rPr>
        <w:t>Ninguém pode vir a mim, se o Pai que me enviou o não trouxer</w:t>
      </w:r>
      <w:r>
        <w:rPr>
          <w:rFonts w:ascii="Kristen ITC" w:eastAsia="Times New Roman" w:hAnsi="Kristen ITC" w:cs="Kristen ITC"/>
          <w:color w:val="0000FF"/>
          <w:lang w:val="x-none"/>
        </w:rPr>
        <w:t xml:space="preserve">; e eu o ressuscitarei no último dia.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iCs/>
          <w:color w:val="000000"/>
        </w:rPr>
        <w:t>João 6.44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Segoe UI" w:hAnsi="Segoe UI" w:cs="Segoe UI"/>
          <w:b/>
          <w:bCs/>
          <w:color w:val="FF0000"/>
        </w:rPr>
        <w:t xml:space="preserve"> 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8) </w:t>
      </w:r>
      <w:r>
        <w:rPr>
          <w:rFonts w:ascii="Kristen ITC" w:hAnsi="Kristen ITC"/>
          <w:color w:val="DF0000"/>
          <w:lang w:val="x-none"/>
        </w:rPr>
        <w:t xml:space="preserve">E </w:t>
      </w:r>
      <w:r>
        <w:rPr>
          <w:rFonts w:ascii="Kristen ITC" w:hAnsi="Kristen ITC"/>
          <w:i/>
          <w:iCs/>
          <w:strike/>
          <w:color w:val="DF0000"/>
          <w:vertAlign w:val="subscript"/>
          <w:lang w:val="x-none"/>
        </w:rPr>
        <w:t>(o Consolador- Ajudador)</w:t>
      </w:r>
      <w:r>
        <w:rPr>
          <w:rFonts w:ascii="Kristen ITC" w:hAnsi="Kristen ITC"/>
          <w:color w:val="DF0000"/>
          <w:lang w:val="x-none"/>
        </w:rPr>
        <w:t xml:space="preserve">, </w:t>
      </w:r>
      <w:r>
        <w:rPr>
          <w:rFonts w:ascii="Kristen ITC" w:hAnsi="Kristen ITC"/>
          <w:i/>
          <w:iCs/>
          <w:strike/>
          <w:color w:val="DF0000"/>
          <w:vertAlign w:val="subscript"/>
          <w:lang w:val="x-none"/>
        </w:rPr>
        <w:t>(depois de)</w:t>
      </w:r>
      <w:r>
        <w:rPr>
          <w:rFonts w:ascii="Kristen ITC" w:hAnsi="Kristen ITC"/>
          <w:color w:val="DF0000"/>
          <w:lang w:val="x-none"/>
        </w:rPr>
        <w:t xml:space="preserve"> </w:t>
      </w:r>
      <w:r>
        <w:rPr>
          <w:rFonts w:ascii="Kristen ITC" w:hAnsi="Kristen ITC"/>
          <w:b/>
          <w:color w:val="DF0000"/>
          <w:lang w:val="x-none"/>
        </w:rPr>
        <w:t xml:space="preserve">havendo </w:t>
      </w:r>
      <w:r>
        <w:rPr>
          <w:rFonts w:ascii="Kristen ITC" w:hAnsi="Kristen ITC"/>
          <w:b/>
          <w:color w:val="DF0000"/>
          <w:highlight w:val="yellow"/>
          <w:lang w:val="x-none"/>
        </w:rPr>
        <w:t>Ele</w:t>
      </w:r>
      <w:r>
        <w:rPr>
          <w:rFonts w:ascii="Kristen ITC" w:hAnsi="Kristen ITC"/>
          <w:b/>
          <w:color w:val="DF0000"/>
          <w:lang w:val="x-none"/>
        </w:rPr>
        <w:t xml:space="preserve"> vindo, repreenderá o mundo concernente a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pecado, e concernente à justiça, e concernente a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julgamento</w:t>
      </w:r>
      <w:r>
        <w:rPr>
          <w:rFonts w:ascii="Kristen ITC" w:hAnsi="Kristen ITC"/>
          <w:color w:val="DF0000"/>
          <w:lang w:val="x-none"/>
        </w:rPr>
        <w:t>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</w:t>
      </w:r>
      <w:r>
        <w:rPr>
          <w:rFonts w:ascii="Arial" w:hAnsi="Arial" w:cs="Arial"/>
          <w:i/>
          <w:iCs/>
          <w:color w:val="000000"/>
        </w:rPr>
        <w:t>João 16.8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Segoe UI" w:hAnsi="Segoe UI" w:cs="Segoe UI"/>
          <w:b/>
          <w:bCs/>
          <w:color w:val="FF0000"/>
        </w:rPr>
        <w:t xml:space="preserve"> 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14) </w:t>
      </w:r>
      <w:r>
        <w:rPr>
          <w:rFonts w:ascii="Kristen ITC" w:hAnsi="Kristen ITC"/>
          <w:color w:val="0000FF"/>
          <w:lang w:val="x-none"/>
        </w:rPr>
        <w:t xml:space="preserve">E uma certa mulher,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(tendo)</w:t>
      </w:r>
      <w:r>
        <w:rPr>
          <w:rFonts w:ascii="Kristen ITC" w:hAnsi="Kristen ITC"/>
          <w:color w:val="0000FF"/>
          <w:lang w:val="x-none"/>
        </w:rPr>
        <w:t xml:space="preserve"> por nome Lídia, uma vendedora de púrpura, d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a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cidade de Tiatira,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que estava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adorando a o Deus ,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nos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ouvia; de quem </w:t>
      </w:r>
      <w:r>
        <w:rPr>
          <w:rFonts w:ascii="Kristen ITC" w:hAnsi="Kristen ITC"/>
          <w:b/>
          <w:color w:val="0000FF"/>
          <w:lang w:val="x-none"/>
        </w:rPr>
        <w:t xml:space="preserve">o Senhor </w:t>
      </w:r>
      <w:r>
        <w:rPr>
          <w:rFonts w:ascii="Kristen ITC" w:hAnsi="Kristen ITC"/>
          <w:b/>
          <w:i/>
          <w:iCs/>
          <w:strike/>
          <w:color w:val="0000FF"/>
          <w:vertAlign w:val="subscript"/>
          <w:lang w:val="x-none"/>
        </w:rPr>
        <w:t>(Jesus)</w:t>
      </w:r>
      <w:r>
        <w:rPr>
          <w:rFonts w:ascii="Kristen ITC" w:hAnsi="Kristen ITC"/>
          <w:b/>
          <w:color w:val="0000FF"/>
          <w:lang w:val="x-none"/>
        </w:rPr>
        <w:t xml:space="preserve"> abriu o coração para dar- atenção às coisas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estando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sendo faladas por Paulo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 </w:t>
      </w:r>
      <w:r>
        <w:rPr>
          <w:rFonts w:ascii="Arial" w:hAnsi="Arial" w:cs="Arial"/>
          <w:i/>
          <w:iCs/>
          <w:color w:val="000000"/>
        </w:rPr>
        <w:t>Acts 16.14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 </w:t>
      </w:r>
      <w: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 xml:space="preserve">O Espírito Santo de Deus usa estratégias de psicologia e </w:t>
      </w:r>
      <w:r>
        <w:rPr>
          <w:rFonts w:ascii="Arial" w:hAnsi="Arial" w:cs="Arial"/>
          <w:i/>
          <w:iCs/>
        </w:rPr>
        <w:t>marketing</w:t>
      </w:r>
      <w:r>
        <w:rPr>
          <w:rFonts w:ascii="Arial" w:hAnsi="Arial" w:cs="Arial"/>
        </w:rPr>
        <w:t xml:space="preserve">? Nunca! Usa a pregação da </w:t>
      </w:r>
      <w:r>
        <w:rPr>
          <w:rFonts w:ascii="Arial" w:hAnsi="Arial" w:cs="Arial"/>
          <w:i/>
          <w:iCs/>
          <w:u w:val="single"/>
        </w:rPr>
        <w:t>Palavra</w:t>
      </w:r>
      <w:r>
        <w:rPr>
          <w:rFonts w:ascii="Arial" w:hAnsi="Arial" w:cs="Arial"/>
        </w:rPr>
        <w:t>. Somente por meio dela é que a salvação é operada (</w:t>
      </w:r>
      <w:r>
        <w:rPr>
          <w:rFonts w:ascii="Arial" w:hAnsi="Arial" w:cs="Arial"/>
          <w:iCs/>
        </w:rPr>
        <w:t>Romanos 10.17; 1Coríntios 1.21; 1Pedro 1.23</w:t>
      </w:r>
      <w:r>
        <w:rPr>
          <w:rFonts w:ascii="Arial" w:hAnsi="Arial" w:cs="Arial"/>
        </w:rPr>
        <w:t>).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 xml:space="preserve">    </w:t>
      </w:r>
      <w:r>
        <w:rPr>
          <w:rFonts w:ascii="Segoe UI" w:hAnsi="Segoe UI" w:cs="Segoe UI"/>
          <w:b/>
          <w:bCs/>
          <w:color w:val="464646"/>
          <w:lang w:val="x-none"/>
        </w:rPr>
        <w:t>Rm 10:17</w:t>
      </w:r>
      <w:r>
        <w:rPr>
          <w:rFonts w:ascii="Segoe UI" w:hAnsi="Segoe UI" w:cs="Segoe UI"/>
          <w:b/>
          <w:bCs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 xml:space="preserve">Portanto, </w:t>
      </w:r>
      <w:r>
        <w:rPr>
          <w:rFonts w:ascii="Kristen ITC" w:hAnsi="Kristen ITC"/>
          <w:b/>
          <w:color w:val="0000FF"/>
          <w:lang w:val="x-none"/>
        </w:rPr>
        <w:t>a fé [</w:t>
      </w:r>
      <w:r>
        <w:rPr>
          <w:rFonts w:ascii="Kristen ITC" w:hAnsi="Kristen ITC"/>
          <w:b/>
          <w:i/>
          <w:iCs/>
          <w:color w:val="808080"/>
          <w:lang w:val="x-none"/>
        </w:rPr>
        <w:t>vem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proveniente- de- dentro- do ouvir- atendendo, e este ouvir- atendendo [</w:t>
      </w:r>
      <w:r>
        <w:rPr>
          <w:rFonts w:ascii="Kristen ITC" w:hAnsi="Kristen ITC"/>
          <w:b/>
          <w:i/>
          <w:iCs/>
          <w:color w:val="808080"/>
          <w:lang w:val="x-none"/>
        </w:rPr>
        <w:t>vem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por- operação- de a </w:t>
      </w:r>
      <w:proofErr w:type="gramStart"/>
      <w:r>
        <w:rPr>
          <w:rFonts w:ascii="Kristen ITC" w:hAnsi="Kristen ITC"/>
          <w:b/>
          <w:color w:val="0000FF"/>
          <w:lang w:val="x-none"/>
        </w:rPr>
        <w:t>Palavra  de</w:t>
      </w:r>
      <w:proofErr w:type="gramEnd"/>
      <w:r>
        <w:rPr>
          <w:rFonts w:ascii="Kristen ITC" w:hAnsi="Kristen ITC"/>
          <w:b/>
          <w:color w:val="0000FF"/>
          <w:lang w:val="x-none"/>
        </w:rPr>
        <w:t xml:space="preserve"> Deus</w:t>
      </w:r>
      <w:r>
        <w:rPr>
          <w:rFonts w:ascii="Kristen ITC" w:hAnsi="Kristen ITC"/>
          <w:color w:val="0000FF"/>
          <w:lang w:val="x-none"/>
        </w:rPr>
        <w:t xml:space="preserve">. </w:t>
      </w:r>
      <w:r>
        <w:rPr>
          <w:rFonts w:ascii="Segoe UI" w:hAnsi="Segoe UI" w:cs="Segoe UI"/>
          <w:i/>
          <w:iCs/>
          <w:color w:val="464646"/>
          <w:lang w:val="x-none"/>
        </w:rPr>
        <w:t> LTT</w:t>
      </w:r>
      <w:r>
        <w:br/>
      </w:r>
      <w:r>
        <w:rPr>
          <w:rFonts w:ascii="Segoe UI" w:hAnsi="Segoe UI" w:cs="Segoe UI"/>
          <w:b/>
          <w:bCs/>
          <w:color w:val="464646"/>
        </w:rPr>
        <w:t xml:space="preserve">    </w:t>
      </w:r>
      <w:r>
        <w:rPr>
          <w:rFonts w:ascii="Segoe UI" w:hAnsi="Segoe UI" w:cs="Segoe UI"/>
          <w:b/>
          <w:bCs/>
          <w:color w:val="464646"/>
          <w:lang w:val="x-none"/>
        </w:rPr>
        <w:t xml:space="preserve">1Co 1:21 </w:t>
      </w:r>
      <w:r>
        <w:rPr>
          <w:rFonts w:ascii="Kristen ITC" w:hAnsi="Kristen ITC"/>
          <w:color w:val="0000FF"/>
          <w:lang w:val="x-none"/>
        </w:rPr>
        <w:t xml:space="preserve">Porque, uma vez que, na sabedoria de Deus, </w:t>
      </w:r>
      <w:r>
        <w:rPr>
          <w:rFonts w:ascii="Kristen ITC" w:hAnsi="Kristen ITC"/>
          <w:b/>
          <w:color w:val="0000FF"/>
          <w:lang w:val="x-none"/>
        </w:rPr>
        <w:t xml:space="preserve">não conheceu o mundo a Deus através da sabedoria </w:t>
      </w:r>
      <w:r>
        <w:rPr>
          <w:rFonts w:ascii="Kristen ITC" w:hAnsi="Kristen ITC"/>
          <w:b/>
          <w:i/>
          <w:iCs/>
          <w:strike/>
          <w:color w:val="0000FF"/>
          <w:vertAlign w:val="subscript"/>
          <w:lang w:val="x-none"/>
        </w:rPr>
        <w:t>(do mundo)</w:t>
      </w:r>
      <w:r>
        <w:rPr>
          <w:rFonts w:ascii="Kristen ITC" w:hAnsi="Kristen ITC"/>
          <w:b/>
          <w:color w:val="0000FF"/>
          <w:lang w:val="x-none"/>
        </w:rPr>
        <w:t>, agradou a Deus salvar, através da loucura da pregação, aqueles [</w:t>
      </w:r>
      <w:r>
        <w:rPr>
          <w:rFonts w:ascii="Kristen ITC" w:hAnsi="Kristen ITC"/>
          <w:b/>
          <w:i/>
          <w:iCs/>
          <w:color w:val="808080"/>
          <w:lang w:val="x-none"/>
        </w:rPr>
        <w:t>que estão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crendo</w:t>
      </w:r>
      <w:r>
        <w:rPr>
          <w:rFonts w:ascii="Kristen ITC" w:hAnsi="Kristen ITC"/>
          <w:color w:val="0000FF"/>
          <w:lang w:val="x-none"/>
        </w:rPr>
        <w:t xml:space="preserve"> . </w:t>
      </w:r>
      <w:r>
        <w:rPr>
          <w:rFonts w:ascii="Segoe UI" w:hAnsi="Segoe UI" w:cs="Segoe UI"/>
          <w:i/>
          <w:iCs/>
          <w:color w:val="464646"/>
          <w:lang w:val="x-none"/>
        </w:rPr>
        <w:t> LTT</w:t>
      </w:r>
      <w:r>
        <w:br/>
      </w:r>
      <w:r>
        <w:rPr>
          <w:rFonts w:ascii="Segoe UI" w:hAnsi="Segoe UI" w:cs="Segoe UI"/>
          <w:b/>
          <w:bCs/>
          <w:color w:val="464646"/>
        </w:rPr>
        <w:t xml:space="preserve">    </w:t>
      </w:r>
      <w:r>
        <w:rPr>
          <w:rFonts w:ascii="Segoe UI" w:hAnsi="Segoe UI" w:cs="Segoe UI"/>
          <w:b/>
          <w:bCs/>
          <w:color w:val="464646"/>
          <w:lang w:val="x-none"/>
        </w:rPr>
        <w:t xml:space="preserve">1Pe 1:23 </w:t>
      </w:r>
      <w:r>
        <w:rPr>
          <w:rFonts w:ascii="Kristen ITC" w:hAnsi="Kristen ITC"/>
          <w:b/>
          <w:color w:val="0000FF"/>
          <w:lang w:val="x-none"/>
        </w:rPr>
        <w:t>Sendo de novo gerados (não provenientes- de- dentro- de semente corruptível, mas provenientes- de- dentro- d[</w:t>
      </w:r>
      <w:r>
        <w:rPr>
          <w:rFonts w:ascii="Kristen ITC" w:hAnsi="Kristen ITC"/>
          <w:b/>
          <w:i/>
          <w:iCs/>
          <w:color w:val="808080"/>
          <w:lang w:val="x-none"/>
        </w:rPr>
        <w:t>a semente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incorruptível) por- operação- de [</w:t>
      </w:r>
      <w:r>
        <w:rPr>
          <w:rFonts w:ascii="Kristen ITC" w:hAnsi="Kristen ITC"/>
          <w:b/>
          <w:i/>
          <w:iCs/>
          <w:color w:val="808080"/>
          <w:lang w:val="x-none"/>
        </w:rPr>
        <w:t>a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Palavra  de Deus</w:t>
      </w:r>
      <w:r>
        <w:rPr>
          <w:rFonts w:ascii="Kristen ITC" w:hAnsi="Kristen ITC"/>
          <w:color w:val="0000FF"/>
          <w:lang w:val="x-none"/>
        </w:rPr>
        <w:t>, [</w:t>
      </w:r>
      <w:r>
        <w:rPr>
          <w:rFonts w:ascii="Kristen ITC" w:hAnsi="Kristen ITC"/>
          <w:i/>
          <w:iCs/>
          <w:color w:val="808080"/>
          <w:lang w:val="x-none"/>
        </w:rPr>
        <w:t>a Qual</w:t>
      </w:r>
      <w:r>
        <w:rPr>
          <w:rFonts w:ascii="Kristen ITC" w:hAnsi="Kristen ITC"/>
          <w:color w:val="808080"/>
          <w:lang w:val="x-none"/>
        </w:rPr>
        <w:t xml:space="preserve">] </w:t>
      </w:r>
      <w:r>
        <w:rPr>
          <w:rFonts w:ascii="Kristen ITC" w:hAnsi="Kristen ITC"/>
          <w:i/>
          <w:iCs/>
          <w:strike/>
          <w:color w:val="808080"/>
          <w:vertAlign w:val="subscript"/>
          <w:lang w:val="x-none"/>
        </w:rPr>
        <w:t>(Palavra)</w:t>
      </w:r>
      <w:r>
        <w:rPr>
          <w:rFonts w:ascii="Kristen ITC" w:hAnsi="Kristen ITC"/>
          <w:color w:val="0000FF"/>
          <w:lang w:val="x-none"/>
        </w:rPr>
        <w:t xml:space="preserve"> [</w:t>
      </w:r>
      <w:r>
        <w:rPr>
          <w:rFonts w:ascii="Kristen ITC" w:hAnsi="Kristen ITC"/>
          <w:i/>
          <w:iCs/>
          <w:color w:val="808080"/>
          <w:lang w:val="x-none"/>
        </w:rPr>
        <w:t>está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vivendo e permanecendo para o sempre. </w:t>
      </w:r>
      <w:r>
        <w:rPr>
          <w:rFonts w:ascii="Segoe UI" w:hAnsi="Segoe UI" w:cs="Segoe UI"/>
          <w:i/>
          <w:iCs/>
          <w:color w:val="464646"/>
          <w:lang w:val="x-none"/>
        </w:rPr>
        <w:t> LTT</w:t>
      </w:r>
      <w: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:rsidR="00011EA3" w:rsidRDefault="000C08E4" w:rsidP="00E30C37">
      <w:pPr>
        <w:pStyle w:val="Ttulo3"/>
        <w:numPr>
          <w:ilvl w:val="1"/>
          <w:numId w:val="1"/>
        </w:numPr>
      </w:pPr>
      <w:r>
        <w:t xml:space="preserve">Fatal falha </w:t>
      </w:r>
      <w:r w:rsidR="00E30C37">
        <w:t xml:space="preserve">2 </w:t>
      </w:r>
      <w:r>
        <w:t xml:space="preserve">no alicerce </w:t>
      </w:r>
    </w:p>
    <w:p w:rsidR="00011EA3" w:rsidRDefault="000C08E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Igrejas emergentes acreditam que os cultos devem ser espertamente planejados com o </w:t>
      </w:r>
      <w:r>
        <w:rPr>
          <w:rFonts w:ascii="Arial" w:hAnsi="Arial" w:cs="Arial"/>
          <w:vertAlign w:val="superscript"/>
        </w:rPr>
        <w:t>[supremo]</w:t>
      </w:r>
      <w:r>
        <w:rPr>
          <w:rFonts w:ascii="Arial" w:hAnsi="Arial" w:cs="Arial"/>
        </w:rPr>
        <w:t xml:space="preserve"> alvo de muito agradar o </w:t>
      </w:r>
      <w:r>
        <w:rPr>
          <w:rFonts w:ascii="Arial" w:hAnsi="Arial" w:cs="Arial"/>
          <w:i/>
          <w:u w:val="single"/>
        </w:rPr>
        <w:t>homem</w:t>
      </w:r>
      <w:r>
        <w:rPr>
          <w:rFonts w:ascii="Arial" w:hAnsi="Arial" w:cs="Arial"/>
        </w:rPr>
        <w:t xml:space="preserve">, posicionando-o no centro de tudo. 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</w:rPr>
        <w:t>Refutação pela Bíblia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O Senhor Deus deve ser o único personagem em torno do qual cada culto pela igreja se desenvolverá (Mateus 4.10</w:t>
      </w:r>
      <w:proofErr w:type="gramStart"/>
      <w:r>
        <w:rPr>
          <w:rFonts w:ascii="Arial" w:hAnsi="Arial" w:cs="Arial"/>
          <w:color w:val="000000"/>
        </w:rPr>
        <w:t>) .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Segoe UI" w:hAnsi="Segoe UI" w:cs="Segoe UI"/>
          <w:b/>
          <w:bCs/>
          <w:color w:val="FF0000"/>
        </w:rPr>
        <w:t xml:space="preserve"> 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10) </w:t>
      </w:r>
      <w:r>
        <w:rPr>
          <w:rFonts w:ascii="Kristen ITC" w:hAnsi="Kristen ITC"/>
          <w:color w:val="0000FF"/>
          <w:lang w:val="x-none"/>
        </w:rPr>
        <w:t xml:space="preserve">Então lhe diz Jesus: </w:t>
      </w:r>
      <w:r>
        <w:rPr>
          <w:rFonts w:ascii="Kristen ITC" w:hAnsi="Kristen ITC"/>
          <w:color w:val="DF0000"/>
          <w:lang w:val="x-none"/>
        </w:rPr>
        <w:t xml:space="preserve">"Arreda-te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daqui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DF0000"/>
          <w:lang w:val="x-none"/>
        </w:rPr>
        <w:t xml:space="preserve">, ó Satanás, porque tem sido escrito: </w:t>
      </w:r>
      <w:r>
        <w:rPr>
          <w:rFonts w:ascii="Kristen ITC" w:hAnsi="Kristen ITC"/>
          <w:b/>
          <w:color w:val="DF0000"/>
          <w:lang w:val="x-none"/>
        </w:rPr>
        <w:t xml:space="preserve">'A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Senhor teu Deus adorarás, e somente a Ele servirás </w:t>
      </w:r>
      <w:r>
        <w:rPr>
          <w:rFonts w:ascii="Kristen ITC" w:hAnsi="Kristen ITC"/>
          <w:color w:val="DF0000"/>
          <w:lang w:val="x-none"/>
        </w:rPr>
        <w:t xml:space="preserve"> '.</w:t>
      </w:r>
      <w:r>
        <w:rPr>
          <w:rFonts w:ascii="Arial" w:hAnsi="Arial" w:cs="Arial"/>
          <w:color w:val="000000"/>
        </w:rPr>
        <w:t xml:space="preserve">(Mateus 4.10) </w:t>
      </w:r>
      <w:r>
        <w:br/>
      </w:r>
      <w:r>
        <w:rPr>
          <w:rFonts w:ascii="Arial" w:hAnsi="Arial" w:cs="Arial"/>
          <w:color w:val="000000"/>
        </w:rPr>
        <w:br/>
        <w:t xml:space="preserve">A verdadeira adoração não se preocupa com aspectos cultuais exteriores que visem satisfazer as expectativas das pessoas (João 4.20,21). </w:t>
      </w:r>
      <w:r>
        <w:rPr>
          <w:rFonts w:ascii="Arial" w:hAnsi="Arial" w:cs="Arial"/>
          <w:color w:val="000000"/>
        </w:rPr>
        <w:br/>
      </w:r>
      <w:r>
        <w:rPr>
          <w:rFonts w:ascii="Segoe UI" w:hAnsi="Segoe UI" w:cs="Segoe UI"/>
          <w:b/>
          <w:bCs/>
          <w:color w:val="FF0000"/>
        </w:rPr>
        <w:t xml:space="preserve"> 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20) </w:t>
      </w:r>
      <w:r>
        <w:rPr>
          <w:rFonts w:ascii="Kristen ITC" w:hAnsi="Kristen ITC"/>
          <w:color w:val="0000FF"/>
          <w:lang w:val="x-none"/>
        </w:rPr>
        <w:t xml:space="preserve">Os nossos pais adoraram neste monte , e vós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(judeus)</w:t>
      </w:r>
      <w:r>
        <w:rPr>
          <w:rFonts w:ascii="Kristen ITC" w:hAnsi="Kristen ITC"/>
          <w:color w:val="0000FF"/>
          <w:lang w:val="x-none"/>
        </w:rPr>
        <w:t xml:space="preserve"> dizeis que dentro de Jerusalém é o lugar onde é necessário se adorar."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21) </w:t>
      </w:r>
      <w:r>
        <w:rPr>
          <w:rFonts w:ascii="Kristen ITC" w:hAnsi="Kristen ITC"/>
          <w:color w:val="0000FF"/>
          <w:lang w:val="x-none"/>
        </w:rPr>
        <w:t xml:space="preserve">Diz-lhe Jesus: </w:t>
      </w:r>
      <w:r>
        <w:rPr>
          <w:rFonts w:ascii="Kristen ITC" w:hAnsi="Kristen ITC"/>
          <w:color w:val="DF0000"/>
          <w:lang w:val="x-none"/>
        </w:rPr>
        <w:t>"</w:t>
      </w:r>
      <w:r>
        <w:rPr>
          <w:rFonts w:ascii="Kristen ITC" w:hAnsi="Kristen ITC"/>
          <w:b/>
          <w:color w:val="DF0000"/>
          <w:lang w:val="x-none"/>
        </w:rPr>
        <w:t xml:space="preserve">Ó mulher, crê-Me que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a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hora vem quando nem neste monte nem dentro de Jerusalém adorareis o Pai</w:t>
      </w:r>
      <w:r>
        <w:rPr>
          <w:rFonts w:ascii="Kristen ITC" w:hAnsi="Kristen ITC"/>
          <w:color w:val="DF0000"/>
          <w:lang w:val="x-none"/>
        </w:rPr>
        <w:t>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 </w:t>
      </w:r>
      <w:r>
        <w:rPr>
          <w:rFonts w:ascii="Arial" w:hAnsi="Arial" w:cs="Arial"/>
          <w:color w:val="000000"/>
        </w:rPr>
        <w:t>(João 4.20,21).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 </w:t>
      </w:r>
      <w:r>
        <w:br/>
      </w:r>
      <w:r>
        <w:rPr>
          <w:rFonts w:ascii="Arial" w:hAnsi="Arial" w:cs="Arial"/>
          <w:color w:val="000000"/>
        </w:rPr>
        <w:br/>
        <w:t xml:space="preserve">Na adoração genuína, o homem fixa seu coração exclusivamente no Pai, anseia </w:t>
      </w:r>
      <w:proofErr w:type="spellStart"/>
      <w:r>
        <w:rPr>
          <w:rFonts w:ascii="Arial" w:hAnsi="Arial" w:cs="Arial"/>
          <w:color w:val="000000"/>
        </w:rPr>
        <w:t>cultuá-lO</w:t>
      </w:r>
      <w:proofErr w:type="spellEnd"/>
      <w:r>
        <w:rPr>
          <w:rFonts w:ascii="Arial" w:hAnsi="Arial" w:cs="Arial"/>
          <w:color w:val="000000"/>
        </w:rPr>
        <w:t xml:space="preserve"> de forma sincera no coração, expressando-se por lábios em louvor que emana e agrada seu espírito vivificado por Deus, em oposição à sua própria carnalidade. </w:t>
      </w:r>
      <w:r>
        <w:rPr>
          <w:rFonts w:ascii="Arial" w:hAnsi="Arial" w:cs="Arial"/>
          <w:color w:val="000000"/>
        </w:rPr>
        <w:br/>
      </w:r>
      <w:r>
        <w:rPr>
          <w:rFonts w:ascii="Segoe UI" w:hAnsi="Segoe UI" w:cs="Segoe UI"/>
          <w:b/>
          <w:bCs/>
          <w:color w:val="FF0000"/>
        </w:rPr>
        <w:t xml:space="preserve"> 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23) </w:t>
      </w:r>
      <w:r>
        <w:rPr>
          <w:rFonts w:ascii="Kristen ITC" w:hAnsi="Kristen ITC"/>
          <w:color w:val="DF0000"/>
          <w:lang w:val="x-none"/>
        </w:rPr>
        <w:t xml:space="preserve">Mas </w:t>
      </w:r>
      <w:r>
        <w:rPr>
          <w:rFonts w:ascii="Kristen ITC" w:hAnsi="Kristen ITC"/>
          <w:b/>
          <w:color w:val="DF0000"/>
          <w:lang w:val="x-none"/>
        </w:rPr>
        <w:t xml:space="preserve">vem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a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hora, e agora é, quando os verdadeiros adoradores adorarão o Pai em espírito e verdade; porque, em verdade, o Pai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aos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tais procura, àqueles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que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</w:t>
      </w:r>
      <w:r>
        <w:rPr>
          <w:rFonts w:ascii="Kristen ITC" w:hAnsi="Kristen ITC"/>
          <w:b/>
          <w:i/>
          <w:iCs/>
          <w:strike/>
          <w:color w:val="DF0000"/>
          <w:vertAlign w:val="subscript"/>
          <w:lang w:val="x-none"/>
        </w:rPr>
        <w:t>(assim)</w:t>
      </w:r>
      <w:r>
        <w:rPr>
          <w:rFonts w:ascii="Kristen ITC" w:hAnsi="Kristen ITC"/>
          <w:b/>
          <w:color w:val="DF0000"/>
          <w:lang w:val="x-none"/>
        </w:rPr>
        <w:t xml:space="preserve"> O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estão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adorando</w:t>
      </w:r>
      <w:r>
        <w:rPr>
          <w:rFonts w:ascii="Kristen ITC" w:hAnsi="Kristen ITC"/>
          <w:color w:val="DF0000"/>
          <w:lang w:val="x-none"/>
        </w:rPr>
        <w:t>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24) </w:t>
      </w:r>
      <w:r>
        <w:rPr>
          <w:rFonts w:ascii="Kristen ITC" w:hAnsi="Kristen ITC"/>
          <w:color w:val="DF0000"/>
          <w:lang w:val="x-none"/>
        </w:rPr>
        <w:t xml:space="preserve">Espírito Deus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é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DF0000"/>
          <w:lang w:val="x-none"/>
        </w:rPr>
        <w:t xml:space="preserve">. E, </w:t>
      </w:r>
      <w:r>
        <w:rPr>
          <w:rFonts w:ascii="Kristen ITC" w:hAnsi="Kristen ITC"/>
          <w:b/>
          <w:color w:val="DF0000"/>
          <w:lang w:val="x-none"/>
        </w:rPr>
        <w:t xml:space="preserve">àqueles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que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O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estão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adorando, é necessário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adorar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em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DF0000"/>
          <w:lang w:val="x-none"/>
        </w:rPr>
        <w:t xml:space="preserve"> </w:t>
      </w:r>
      <w:r>
        <w:rPr>
          <w:rFonts w:ascii="Kristen ITC" w:hAnsi="Kristen ITC"/>
          <w:b/>
          <w:i/>
          <w:iCs/>
          <w:strike/>
          <w:color w:val="DF0000"/>
          <w:vertAlign w:val="subscript"/>
          <w:lang w:val="x-none"/>
        </w:rPr>
        <w:t>(só e plenamente)</w:t>
      </w:r>
      <w:r>
        <w:rPr>
          <w:rFonts w:ascii="Kristen ITC" w:hAnsi="Kristen ITC"/>
          <w:b/>
          <w:color w:val="DF0000"/>
          <w:lang w:val="x-none"/>
        </w:rPr>
        <w:t xml:space="preserve"> em espírito  e verdade</w:t>
      </w:r>
      <w:r>
        <w:rPr>
          <w:rFonts w:ascii="Kristen ITC" w:hAnsi="Kristen ITC"/>
          <w:color w:val="DF0000"/>
          <w:lang w:val="x-none"/>
        </w:rPr>
        <w:t>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iCs/>
          <w:color w:val="000000"/>
        </w:rPr>
        <w:t>João 4.23,24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>Ao cultuar a Deus, o espírito, a alma e o corpo do crente devem ser vividamente lembrados e focados totalmente e somente n</w:t>
      </w:r>
      <w:r>
        <w:rPr>
          <w:rFonts w:ascii="Arial" w:hAnsi="Arial" w:cs="Arial"/>
          <w:color w:val="000000"/>
        </w:rPr>
        <w:t>as Suas grandeza, santidade e justiça, ansiando evitar qualquer coisa que O desonre ou desagrade. Este (e somente este) deve ser o anelo do crente ao adorar e cultuar. D</w:t>
      </w:r>
      <w:r>
        <w:rPr>
          <w:rFonts w:ascii="Arial" w:hAnsi="Arial" w:cs="Arial"/>
        </w:rPr>
        <w:t xml:space="preserve">evem estar somente dominados por </w:t>
      </w:r>
      <w:r>
        <w:rPr>
          <w:rFonts w:ascii="Arial" w:hAnsi="Arial" w:cs="Arial"/>
          <w:b/>
          <w:u w:val="single"/>
        </w:rPr>
        <w:t>reverência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b/>
          <w:u w:val="single"/>
        </w:rPr>
        <w:t>santo temor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Hb 12.28,29</w:t>
      </w:r>
      <w:r>
        <w:rPr>
          <w:rFonts w:ascii="Arial" w:hAnsi="Arial" w:cs="Arial"/>
        </w:rPr>
        <w:t>).</w:t>
      </w:r>
      <w:r>
        <w:rPr>
          <w:rFonts w:ascii="Arial" w:hAnsi="Arial" w:cs="Arial"/>
        </w:rPr>
        <w:br/>
      </w:r>
      <w:r>
        <w:rPr>
          <w:rFonts w:ascii="Segoe UI" w:hAnsi="Segoe UI" w:cs="Segoe UI"/>
          <w:b/>
          <w:bCs/>
          <w:color w:val="FF0000"/>
          <w:lang w:val="x-none"/>
        </w:rPr>
        <w:t xml:space="preserve">28) </w:t>
      </w:r>
      <w:r>
        <w:rPr>
          <w:rFonts w:ascii="Kristen ITC" w:hAnsi="Kristen ITC"/>
          <w:color w:val="0000FF"/>
          <w:lang w:val="x-none"/>
        </w:rPr>
        <w:t xml:space="preserve">Por isso, um reinar inabalável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estando nós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recebendo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(agora)</w:t>
      </w:r>
      <w:r>
        <w:rPr>
          <w:rFonts w:ascii="Kristen ITC" w:hAnsi="Kristen ITC"/>
          <w:color w:val="0000FF"/>
          <w:lang w:val="x-none"/>
        </w:rPr>
        <w:t xml:space="preserve">, tenhamos </w:t>
      </w:r>
      <w:proofErr w:type="gramStart"/>
      <w:r>
        <w:rPr>
          <w:rFonts w:ascii="Kristen ITC" w:hAnsi="Kristen ITC"/>
          <w:color w:val="0000FF"/>
          <w:lang w:val="x-none"/>
        </w:rPr>
        <w:t>graça ,</w:t>
      </w:r>
      <w:proofErr w:type="gramEnd"/>
      <w:r>
        <w:rPr>
          <w:rFonts w:ascii="Kristen ITC" w:hAnsi="Kristen ITC"/>
          <w:color w:val="0000FF"/>
          <w:lang w:val="x-none"/>
        </w:rPr>
        <w:t xml:space="preserve"> pela qual </w:t>
      </w:r>
      <w:r>
        <w:rPr>
          <w:rFonts w:ascii="Kristen ITC" w:hAnsi="Kristen ITC"/>
          <w:b/>
          <w:color w:val="0000FF"/>
          <w:lang w:val="x-none"/>
        </w:rPr>
        <w:t xml:space="preserve">prestemos culto de modo agradável </w:t>
      </w:r>
      <w:r>
        <w:rPr>
          <w:rFonts w:ascii="Kristen ITC" w:hAnsi="Kristen ITC"/>
          <w:b/>
          <w:color w:val="0000FF"/>
          <w:u w:val="single"/>
          <w:lang w:val="x-none"/>
        </w:rPr>
        <w:t>a Deus</w:t>
      </w:r>
      <w:r>
        <w:rPr>
          <w:rFonts w:ascii="Kristen ITC" w:hAnsi="Kristen ITC"/>
          <w:b/>
          <w:color w:val="0000FF"/>
          <w:lang w:val="x-none"/>
        </w:rPr>
        <w:t xml:space="preserve">, com </w:t>
      </w:r>
      <w:r>
        <w:rPr>
          <w:rFonts w:ascii="Kristen ITC" w:hAnsi="Kristen ITC"/>
          <w:b/>
          <w:color w:val="0000FF"/>
          <w:u w:val="single"/>
          <w:lang w:val="x-none"/>
        </w:rPr>
        <w:t>reverência</w:t>
      </w:r>
      <w:r>
        <w:rPr>
          <w:rFonts w:ascii="Kristen ITC" w:hAnsi="Kristen ITC"/>
          <w:b/>
          <w:color w:val="0000FF"/>
          <w:lang w:val="x-none"/>
        </w:rPr>
        <w:t xml:space="preserve"> e </w:t>
      </w:r>
      <w:r>
        <w:rPr>
          <w:rFonts w:ascii="Kristen ITC" w:hAnsi="Kristen ITC"/>
          <w:b/>
          <w:color w:val="0000FF"/>
          <w:u w:val="single"/>
          <w:lang w:val="x-none"/>
        </w:rPr>
        <w:t>temente devoção</w:t>
      </w:r>
      <w:r>
        <w:rPr>
          <w:rFonts w:ascii="Kristen ITC" w:hAnsi="Kristen ITC"/>
          <w:b/>
          <w:color w:val="0000FF"/>
          <w:lang w:val="x-none"/>
        </w:rPr>
        <w:t xml:space="preserve"> </w:t>
      </w:r>
      <w:r>
        <w:rPr>
          <w:rFonts w:ascii="Kristen ITC" w:hAnsi="Kristen ITC"/>
          <w:b/>
          <w:i/>
          <w:iCs/>
          <w:strike/>
          <w:color w:val="0000FF"/>
          <w:vertAlign w:val="subscript"/>
          <w:lang w:val="x-none"/>
        </w:rPr>
        <w:t>(a Deus)</w:t>
      </w:r>
      <w:r>
        <w:rPr>
          <w:rFonts w:ascii="Kristen ITC" w:hAnsi="Kristen ITC"/>
          <w:b/>
          <w:color w:val="0000FF"/>
          <w:lang w:val="x-none"/>
        </w:rPr>
        <w:t>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29) </w:t>
      </w:r>
      <w:r>
        <w:rPr>
          <w:rFonts w:ascii="Kristen ITC" w:hAnsi="Kristen ITC"/>
          <w:b/>
          <w:color w:val="0000FF"/>
          <w:lang w:val="x-none"/>
        </w:rPr>
        <w:t xml:space="preserve">Porque, em verdade, o nosso Deus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é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um fogo </w:t>
      </w:r>
      <w:r>
        <w:rPr>
          <w:rFonts w:ascii="Kristen ITC" w:hAnsi="Kristen ITC"/>
          <w:b/>
          <w:color w:val="808080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lang w:val="x-none"/>
        </w:rPr>
        <w:t>que está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consumindo.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</w:t>
      </w:r>
      <w: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 xml:space="preserve">Ao cultuar a Deus, o espírito, a alma e o corpo do homem em: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</w:rPr>
        <w:t xml:space="preserve">    A maioria dos membros das igrejas emergentes se pergunta constantemente: "</w:t>
      </w:r>
      <w:r>
        <w:rPr>
          <w:rFonts w:ascii="Arial" w:hAnsi="Arial" w:cs="Arial"/>
          <w:i/>
          <w:iCs/>
        </w:rPr>
        <w:t xml:space="preserve">Temos que agradar prioritariamente aos </w:t>
      </w:r>
      <w:r>
        <w:rPr>
          <w:rFonts w:ascii="Arial" w:hAnsi="Arial" w:cs="Arial"/>
          <w:i/>
          <w:iCs/>
          <w:u w:val="single"/>
        </w:rPr>
        <w:t>descrentes</w:t>
      </w:r>
      <w:r>
        <w:rPr>
          <w:rFonts w:ascii="Arial" w:hAnsi="Arial" w:cs="Arial"/>
          <w:i/>
          <w:iCs/>
        </w:rPr>
        <w:t xml:space="preserve">. Será que os </w:t>
      </w:r>
      <w:r>
        <w:rPr>
          <w:rFonts w:ascii="Arial" w:hAnsi="Arial" w:cs="Arial"/>
          <w:b/>
          <w:i/>
          <w:iCs/>
          <w:u w:val="single"/>
        </w:rPr>
        <w:t>incrédulos</w:t>
      </w:r>
      <w:r>
        <w:rPr>
          <w:rFonts w:ascii="Arial" w:hAnsi="Arial" w:cs="Arial"/>
          <w:i/>
          <w:iCs/>
          <w:u w:val="single"/>
        </w:rPr>
        <w:t xml:space="preserve"> visitantes</w:t>
      </w:r>
      <w:r>
        <w:rPr>
          <w:rFonts w:ascii="Arial" w:hAnsi="Arial" w:cs="Arial"/>
          <w:i/>
          <w:iCs/>
        </w:rPr>
        <w:t xml:space="preserve"> gostarão do culto que estamos organizando, e voltarão? Será? Tomara!</w:t>
      </w:r>
      <w:r>
        <w:rPr>
          <w:rFonts w:ascii="Arial" w:hAnsi="Arial" w:cs="Arial"/>
        </w:rPr>
        <w:t>"</w:t>
      </w:r>
      <w:r>
        <w:rPr>
          <w:rFonts w:ascii="Arial" w:hAnsi="Arial" w:cs="Arial"/>
        </w:rPr>
        <w:br/>
        <w:t xml:space="preserve">    A minoria (que se julga superior) dos membros das igrejas emergentes se pergunta constantemente: "</w:t>
      </w:r>
      <w:r>
        <w:rPr>
          <w:rFonts w:ascii="Arial" w:hAnsi="Arial" w:cs="Arial"/>
          <w:i/>
          <w:iCs/>
        </w:rPr>
        <w:t xml:space="preserve">Temos que agradar prioritariamente aos </w:t>
      </w:r>
      <w:r>
        <w:rPr>
          <w:rFonts w:ascii="Arial" w:hAnsi="Arial" w:cs="Arial"/>
          <w:i/>
          <w:iCs/>
          <w:u w:val="single"/>
        </w:rPr>
        <w:t>crentes</w:t>
      </w:r>
      <w:r>
        <w:rPr>
          <w:rFonts w:ascii="Arial" w:hAnsi="Arial" w:cs="Arial"/>
          <w:i/>
          <w:iCs/>
        </w:rPr>
        <w:t xml:space="preserve">. Será que os </w:t>
      </w:r>
      <w:r>
        <w:rPr>
          <w:rFonts w:ascii="Arial" w:hAnsi="Arial" w:cs="Arial"/>
          <w:i/>
          <w:iCs/>
          <w:u w:val="single"/>
        </w:rPr>
        <w:t xml:space="preserve">que já são nossos </w:t>
      </w:r>
      <w:r>
        <w:rPr>
          <w:rFonts w:ascii="Arial" w:hAnsi="Arial" w:cs="Arial"/>
          <w:b/>
          <w:i/>
          <w:iCs/>
          <w:u w:val="single"/>
        </w:rPr>
        <w:t>irmãos</w:t>
      </w:r>
      <w:r>
        <w:rPr>
          <w:rFonts w:ascii="Arial" w:hAnsi="Arial" w:cs="Arial"/>
          <w:i/>
          <w:iCs/>
        </w:rPr>
        <w:t>, particularmente os que são do nosso 'nicho' (nossa 'tribo', nossas 'preferências'), gostarão do culto que estamos organizando, e voltarão e continuarão conosco? Será? Tomara!</w:t>
      </w:r>
      <w:r>
        <w:rPr>
          <w:rFonts w:ascii="Arial" w:hAnsi="Arial" w:cs="Arial"/>
        </w:rPr>
        <w:t>"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  <w:color w:val="C00000"/>
        </w:rPr>
        <w:t xml:space="preserve">    </w:t>
      </w:r>
      <w:r>
        <w:rPr>
          <w:rFonts w:ascii="Arial" w:hAnsi="Arial" w:cs="Arial"/>
        </w:rPr>
        <w:t xml:space="preserve">Os crentes verdadeiros e membros de igrejas totalmente bíblicas (semelhantes às das epístolas aos Romanos, 1 e 2 Coríntios, Gálatas, etc., Filemom) devem constantemente se pergunta: </w:t>
      </w:r>
      <w:r>
        <w:rPr>
          <w:rFonts w:ascii="Arial" w:hAnsi="Arial" w:cs="Arial"/>
          <w:i/>
          <w:iCs/>
        </w:rPr>
        <w:t xml:space="preserve">"Temos que agradar total e somente a </w:t>
      </w:r>
      <w:r>
        <w:rPr>
          <w:rFonts w:ascii="Arial" w:hAnsi="Arial" w:cs="Arial"/>
          <w:i/>
          <w:iCs/>
          <w:u w:val="single"/>
        </w:rPr>
        <w:t>Deus</w:t>
      </w:r>
      <w:r>
        <w:rPr>
          <w:rFonts w:ascii="Arial" w:hAnsi="Arial" w:cs="Arial"/>
          <w:i/>
          <w:iCs/>
        </w:rPr>
        <w:t xml:space="preserve">. Será que estamos mesmo </w:t>
      </w:r>
      <w:r>
        <w:rPr>
          <w:rFonts w:ascii="Arial" w:hAnsi="Arial" w:cs="Arial"/>
          <w:i/>
          <w:iCs/>
          <w:u w:val="single"/>
        </w:rPr>
        <w:t xml:space="preserve">agradando total e somente a </w:t>
      </w:r>
      <w:r>
        <w:rPr>
          <w:rFonts w:ascii="Arial" w:hAnsi="Arial" w:cs="Arial"/>
          <w:b/>
          <w:i/>
          <w:iCs/>
          <w:u w:val="single"/>
        </w:rPr>
        <w:t>Deus</w:t>
      </w:r>
      <w:r>
        <w:rPr>
          <w:rFonts w:ascii="Arial" w:hAnsi="Arial" w:cs="Arial"/>
          <w:i/>
          <w:iCs/>
        </w:rPr>
        <w:t xml:space="preserve">? </w:t>
      </w:r>
      <w:r>
        <w:rPr>
          <w:rFonts w:ascii="Arial" w:hAnsi="Arial" w:cs="Arial"/>
          <w:i/>
          <w:iCs/>
          <w:u w:val="single"/>
        </w:rPr>
        <w:t xml:space="preserve">Fazendo dEle nosso único e total </w:t>
      </w:r>
      <w:r>
        <w:rPr>
          <w:rFonts w:ascii="Arial" w:hAnsi="Arial" w:cs="Arial"/>
          <w:b/>
          <w:i/>
          <w:iCs/>
          <w:u w:val="single"/>
        </w:rPr>
        <w:t>Senhor</w:t>
      </w:r>
      <w:r>
        <w:rPr>
          <w:rFonts w:ascii="Arial" w:hAnsi="Arial" w:cs="Arial"/>
          <w:i/>
          <w:iCs/>
        </w:rPr>
        <w:t>? Será que Ele está se agradando do tudo que estamos falando (nos cânticos, orações, pregação, etc.) e fazendo aqui? Será que a nossa adoração está sendo total e somente no Espírito? Será que poderíamos ser mais reverentes? Tanto nos cânticos, nas orações e na pregação totalmente neotestamentárias?"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  <w:u w:val="single"/>
        </w:rPr>
        <w:br/>
      </w:r>
    </w:p>
    <w:p w:rsidR="00011EA3" w:rsidRDefault="00E30C37">
      <w:pPr>
        <w:pStyle w:val="Ttulo3"/>
      </w:pPr>
      <w:r>
        <w:t xml:space="preserve">2.3. </w:t>
      </w:r>
      <w:r w:rsidR="000C08E4">
        <w:t xml:space="preserve">Fatal falha </w:t>
      </w:r>
      <w:r>
        <w:t xml:space="preserve">3 </w:t>
      </w:r>
      <w:r w:rsidR="000C08E4">
        <w:t xml:space="preserve">no alicerce </w:t>
      </w:r>
    </w:p>
    <w:p w:rsidR="00011EA3" w:rsidRDefault="000C08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Igrejas emergentes acreditam que a adoração a Deus pode ser realizada do modo que bem entenderem os adoradores, a bel prazer dos planejadores das reuniões.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</w:rPr>
        <w:t>Refutação pela Bíblia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Somente </w:t>
      </w:r>
      <w:r>
        <w:rPr>
          <w:rFonts w:ascii="Arial" w:hAnsi="Arial" w:cs="Arial"/>
          <w:b/>
          <w:u w:val="single"/>
        </w:rPr>
        <w:t>Deus</w:t>
      </w:r>
      <w:r>
        <w:rPr>
          <w:rFonts w:ascii="Arial" w:hAnsi="Arial" w:cs="Arial"/>
        </w:rPr>
        <w:t xml:space="preserve"> (que </w:t>
      </w:r>
      <w:proofErr w:type="gramStart"/>
      <w:r>
        <w:rPr>
          <w:rFonts w:ascii="Arial" w:hAnsi="Arial" w:cs="Arial"/>
        </w:rPr>
        <w:t>é Quem</w:t>
      </w:r>
      <w:proofErr w:type="gramEnd"/>
      <w:r>
        <w:rPr>
          <w:rFonts w:ascii="Arial" w:hAnsi="Arial" w:cs="Arial"/>
        </w:rPr>
        <w:t xml:space="preserve"> vai ser adorado) pode determinar o modo como </w:t>
      </w:r>
      <w:r>
        <w:rPr>
          <w:rFonts w:ascii="Arial" w:hAnsi="Arial" w:cs="Arial"/>
          <w:b/>
          <w:u w:val="single"/>
        </w:rPr>
        <w:t>Ele</w:t>
      </w:r>
      <w:r>
        <w:rPr>
          <w:rFonts w:ascii="Arial" w:hAnsi="Arial" w:cs="Arial"/>
        </w:rPr>
        <w:t xml:space="preserve"> deve ser adorado. E Deus revelou na </w:t>
      </w:r>
      <w:r>
        <w:rPr>
          <w:rFonts w:ascii="Arial" w:hAnsi="Arial" w:cs="Arial"/>
          <w:b/>
          <w:i/>
          <w:u w:val="single"/>
        </w:rPr>
        <w:t>Bíblia</w:t>
      </w:r>
      <w:r>
        <w:rPr>
          <w:rFonts w:ascii="Arial" w:hAnsi="Arial" w:cs="Arial"/>
        </w:rPr>
        <w:t xml:space="preserve"> (somente nela), com todos o detalhes, como Ele quer que O adorem.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Na Antiga Aliança, Deus deixou totalmente claro que somente Ele detém o direito de definir como deve ser o culto que Lhe é devido </w:t>
      </w: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i/>
          <w:iCs/>
          <w:color w:val="000000"/>
        </w:rPr>
        <w:t>Deuteronômio  12.13</w:t>
      </w:r>
      <w:proofErr w:type="gramEnd"/>
      <w:r>
        <w:rPr>
          <w:rFonts w:ascii="Arial" w:hAnsi="Arial" w:cs="Arial"/>
          <w:i/>
          <w:iCs/>
          <w:color w:val="000000"/>
        </w:rPr>
        <w:t>,14</w:t>
      </w:r>
      <w:r>
        <w:rPr>
          <w:rFonts w:ascii="Arial" w:hAnsi="Arial" w:cs="Arial"/>
          <w:color w:val="000000"/>
        </w:rPr>
        <w:t xml:space="preserve">). </w:t>
      </w:r>
    </w:p>
    <w:p w:rsidR="00011EA3" w:rsidRDefault="000C08E4">
      <w:pPr>
        <w:ind w:left="284"/>
        <w:rPr>
          <w:rFonts w:ascii="Kristen ITC" w:hAnsi="Kristen ITC"/>
          <w:color w:val="0000FF"/>
          <w:lang w:val="x-none"/>
        </w:rPr>
      </w:pPr>
      <w:r>
        <w:rPr>
          <w:rFonts w:ascii="Segoe UI" w:hAnsi="Segoe UI" w:cs="Segoe UI"/>
          <w:b/>
          <w:bCs/>
          <w:color w:val="FF0000"/>
        </w:rPr>
        <w:t xml:space="preserve">   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13) </w:t>
      </w:r>
      <w:r>
        <w:rPr>
          <w:rFonts w:ascii="Kristen ITC" w:hAnsi="Kristen ITC"/>
          <w:b/>
          <w:color w:val="0000FF"/>
          <w:lang w:val="x-none"/>
        </w:rPr>
        <w:t>Guarda-te, que não ofereças os teus holocaustos em todo o lugar que vires;</w:t>
      </w:r>
      <w:r>
        <w:rPr>
          <w:rFonts w:ascii="Kristen ITC" w:hAnsi="Kristen ITC"/>
          <w:b/>
          <w:color w:val="0000FF"/>
          <w:lang w:val="x-none"/>
        </w:rPr>
        <w:br/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14) </w:t>
      </w:r>
      <w:r>
        <w:rPr>
          <w:rFonts w:ascii="Kristen ITC" w:hAnsi="Kristen ITC"/>
          <w:b/>
          <w:color w:val="0000FF"/>
          <w:lang w:val="x-none"/>
        </w:rPr>
        <w:t>Mas no lugar que o SENHOR escolher numa das tuas tribos ali oferecerás os teus holocaustos, e ali farás tudo o que te ordeno</w:t>
      </w:r>
      <w:r>
        <w:rPr>
          <w:rFonts w:ascii="Kristen ITC" w:hAnsi="Kristen ITC"/>
          <w:color w:val="0000FF"/>
          <w:lang w:val="x-none"/>
        </w:rPr>
        <w:t>.</w:t>
      </w:r>
    </w:p>
    <w:p w:rsidR="00011EA3" w:rsidRDefault="000C08E4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i/>
          <w:iCs/>
        </w:rPr>
        <w:t>Novo Testamento</w:t>
      </w:r>
      <w:r>
        <w:rPr>
          <w:rFonts w:ascii="Arial" w:hAnsi="Arial" w:cs="Arial"/>
        </w:rPr>
        <w:t xml:space="preserve">, o culto aceitável ao Senhor abrange somente </w:t>
      </w:r>
      <w:r>
        <w:rPr>
          <w:rFonts w:ascii="Arial" w:hAnsi="Arial" w:cs="Arial"/>
          <w:i/>
        </w:rPr>
        <w:t>orações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Atos 13.1-3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i/>
        </w:rPr>
        <w:t>louvor cantado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Efésios 5.19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i/>
        </w:rPr>
        <w:t>celebração das 2 ordenanças, comunhão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Atos 2.42,46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i/>
        </w:rPr>
        <w:t>exercício dos dons</w:t>
      </w:r>
      <w:r>
        <w:rPr>
          <w:rFonts w:ascii="Arial" w:hAnsi="Arial" w:cs="Arial"/>
        </w:rPr>
        <w:t xml:space="preserve"> (1Pe 4:10), </w:t>
      </w:r>
      <w:r>
        <w:rPr>
          <w:rFonts w:ascii="Arial" w:hAnsi="Arial" w:cs="Arial"/>
          <w:i/>
        </w:rPr>
        <w:t>leitura e exposição das Escrituras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1Timóteo 4.13</w:t>
      </w:r>
      <w:r>
        <w:rPr>
          <w:rFonts w:ascii="Arial" w:hAnsi="Arial" w:cs="Arial"/>
        </w:rPr>
        <w:t>).</w:t>
      </w:r>
    </w:p>
    <w:p w:rsidR="00011EA3" w:rsidRDefault="000C08E4">
      <w:pPr>
        <w:ind w:left="284"/>
        <w:rPr>
          <w:rFonts w:ascii="Segoe UI" w:hAnsi="Segoe UI" w:cs="Segoe UI"/>
          <w:b/>
          <w:bCs/>
          <w:color w:val="FF0000"/>
          <w:lang w:val="x-none"/>
        </w:rPr>
      </w:pPr>
      <w:r>
        <w:rPr>
          <w:rFonts w:ascii="Segoe UI" w:hAnsi="Segoe UI" w:cs="Segoe UI"/>
          <w:b/>
          <w:bCs/>
          <w:lang w:val="x-none"/>
        </w:rPr>
        <w:t xml:space="preserve">At 13:1-3 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1 </w:t>
      </w:r>
      <w:r>
        <w:rPr>
          <w:rFonts w:ascii="Kristen ITC" w:hAnsi="Kristen ITC"/>
          <w:color w:val="0000FF"/>
          <w:lang w:val="x-none"/>
        </w:rPr>
        <w:t>Ora, havia em Antioquia (na assembleia  estando [</w:t>
      </w:r>
      <w:r>
        <w:rPr>
          <w:rFonts w:ascii="Kristen ITC" w:hAnsi="Kristen ITC"/>
          <w:i/>
          <w:iCs/>
          <w:color w:val="808080"/>
          <w:lang w:val="x-none"/>
        </w:rPr>
        <w:t>lá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>) certos profetas e professores- mestres: ambos Barnabé e Simeão (aquele sendo chamado de Níger), e Lúcio (o cireneu), e Manaém ([</w:t>
      </w:r>
      <w:r>
        <w:rPr>
          <w:rFonts w:ascii="Kristen ITC" w:hAnsi="Kristen ITC"/>
          <w:i/>
          <w:iCs/>
          <w:color w:val="808080"/>
          <w:lang w:val="x-none"/>
        </w:rPr>
        <w:t>o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irmão de leite de Herodes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(Antipas)</w:t>
      </w:r>
      <w:r>
        <w:rPr>
          <w:rFonts w:ascii="Kristen ITC" w:hAnsi="Kristen ITC"/>
          <w:color w:val="0000FF"/>
          <w:lang w:val="x-none"/>
        </w:rPr>
        <w:t xml:space="preserve">, o tetrarca ), e Saulo. </w:t>
      </w:r>
      <w:r>
        <w:rPr>
          <w:rFonts w:ascii="Segoe UI" w:hAnsi="Segoe UI" w:cs="Segoe UI"/>
          <w:b/>
          <w:bCs/>
          <w:color w:val="FF0000"/>
          <w:lang w:val="x-none"/>
        </w:rPr>
        <w:t> </w:t>
      </w:r>
      <w:r>
        <w:rPr>
          <w:rFonts w:ascii="Segoe UI" w:hAnsi="Segoe UI" w:cs="Segoe UI"/>
          <w:bCs/>
          <w:color w:val="FF0000"/>
          <w:lang w:val="x-none"/>
        </w:rPr>
        <w:t xml:space="preserve">2 </w:t>
      </w:r>
      <w:r>
        <w:rPr>
          <w:rFonts w:ascii="Kristen ITC" w:hAnsi="Kristen ITC"/>
          <w:color w:val="0000FF"/>
          <w:lang w:val="x-none"/>
        </w:rPr>
        <w:t>E, [</w:t>
      </w:r>
      <w:r>
        <w:rPr>
          <w:rFonts w:ascii="Kristen ITC" w:hAnsi="Kristen ITC"/>
          <w:i/>
          <w:iCs/>
          <w:color w:val="808080"/>
          <w:lang w:val="x-none"/>
        </w:rPr>
        <w:t>enquanto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prestando- serviço- de- culto deles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(da assembleia)</w:t>
      </w:r>
      <w:r>
        <w:rPr>
          <w:rFonts w:ascii="Kristen ITC" w:hAnsi="Kristen ITC"/>
          <w:color w:val="0000FF"/>
          <w:lang w:val="x-none"/>
        </w:rPr>
        <w:t xml:space="preserve"> a o Senhor, e [</w:t>
      </w:r>
      <w:r>
        <w:rPr>
          <w:rFonts w:ascii="Kristen ITC" w:hAnsi="Kristen ITC"/>
          <w:i/>
          <w:iCs/>
          <w:color w:val="808080"/>
          <w:lang w:val="x-none"/>
        </w:rPr>
        <w:t>nisso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jejuando, [</w:t>
      </w:r>
      <w:r>
        <w:rPr>
          <w:rFonts w:ascii="Kristen ITC" w:hAnsi="Kristen ITC"/>
          <w:i/>
          <w:iCs/>
          <w:color w:val="808080"/>
          <w:lang w:val="x-none"/>
        </w:rPr>
        <w:t>lhes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disse o Espírito, o Santo: "</w:t>
      </w:r>
      <w:r>
        <w:rPr>
          <w:rFonts w:ascii="Kristen ITC" w:hAnsi="Kristen ITC"/>
          <w:color w:val="DF0000"/>
          <w:lang w:val="x-none"/>
        </w:rPr>
        <w:t>Separai-Me, em verdade, tanto a Barnabé como a Saulo, para a obra para a qual os tenho chamado.</w:t>
      </w:r>
      <w:r>
        <w:rPr>
          <w:rFonts w:ascii="Kristen ITC" w:hAnsi="Kristen ITC"/>
          <w:color w:val="0000FF"/>
          <w:lang w:val="x-none"/>
        </w:rPr>
        <w:t>"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 3 </w:t>
      </w:r>
      <w:r>
        <w:rPr>
          <w:rFonts w:ascii="Kristen ITC" w:hAnsi="Kristen ITC"/>
          <w:b/>
          <w:color w:val="0000FF"/>
          <w:lang w:val="x-none"/>
        </w:rPr>
        <w:t xml:space="preserve">Então, havendo eles </w:t>
      </w:r>
      <w:r>
        <w:rPr>
          <w:rFonts w:ascii="Kristen ITC" w:hAnsi="Kristen ITC"/>
          <w:b/>
          <w:i/>
          <w:iCs/>
          <w:strike/>
          <w:color w:val="0000FF"/>
          <w:vertAlign w:val="subscript"/>
          <w:lang w:val="x-none"/>
        </w:rPr>
        <w:t>(da assembleia)</w:t>
      </w:r>
      <w:r>
        <w:rPr>
          <w:rFonts w:ascii="Kristen ITC" w:hAnsi="Kristen ITC"/>
          <w:b/>
          <w:color w:val="0000FF"/>
          <w:lang w:val="x-none"/>
        </w:rPr>
        <w:t xml:space="preserve"> jejuado e havendo orado</w:t>
      </w:r>
      <w:r>
        <w:rPr>
          <w:rFonts w:ascii="Kristen ITC" w:hAnsi="Kristen ITC"/>
          <w:color w:val="0000FF"/>
          <w:lang w:val="x-none"/>
        </w:rPr>
        <w:t xml:space="preserve">, e havendo posto as mãos sobre eles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(Barnabé e Saulo)</w:t>
      </w:r>
      <w:r>
        <w:rPr>
          <w:rFonts w:ascii="Kristen ITC" w:hAnsi="Kristen ITC"/>
          <w:color w:val="0000FF"/>
          <w:lang w:val="x-none"/>
        </w:rPr>
        <w:t>, [</w:t>
      </w:r>
      <w:r>
        <w:rPr>
          <w:rFonts w:ascii="Kristen ITC" w:hAnsi="Kristen ITC"/>
          <w:i/>
          <w:iCs/>
          <w:color w:val="808080"/>
          <w:lang w:val="x-none"/>
        </w:rPr>
        <w:t>os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despediram.</w:t>
      </w:r>
      <w:r>
        <w:rPr>
          <w:rFonts w:ascii="Segoe UI" w:hAnsi="Segoe UI" w:cs="Segoe UI"/>
          <w:i/>
          <w:iCs/>
          <w:color w:val="464646"/>
          <w:lang w:val="x-none"/>
        </w:rPr>
        <w:t xml:space="preserve"> LTT</w:t>
      </w:r>
      <w:r>
        <w:br/>
      </w:r>
      <w:r>
        <w:rPr>
          <w:rFonts w:ascii="Segoe UI" w:hAnsi="Segoe UI" w:cs="Segoe UI"/>
          <w:b/>
          <w:bCs/>
          <w:color w:val="464646"/>
          <w:lang w:val="x-none"/>
        </w:rPr>
        <w:t xml:space="preserve">Ef 5:19 </w:t>
      </w:r>
      <w:r>
        <w:rPr>
          <w:rFonts w:ascii="Kristen ITC" w:hAnsi="Kristen ITC"/>
          <w:b/>
          <w:color w:val="0000FF"/>
          <w:lang w:val="x-none"/>
        </w:rPr>
        <w:t>Falando [</w:t>
      </w:r>
      <w:r>
        <w:rPr>
          <w:rFonts w:ascii="Kristen ITC" w:hAnsi="Kristen ITC"/>
          <w:b/>
          <w:i/>
          <w:iCs/>
          <w:color w:val="808080"/>
          <w:lang w:val="x-none"/>
        </w:rPr>
        <w:t>vós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uns aos outros [</w:t>
      </w:r>
      <w:r>
        <w:rPr>
          <w:rFonts w:ascii="Kristen ITC" w:hAnsi="Kristen ITC"/>
          <w:b/>
          <w:i/>
          <w:iCs/>
          <w:color w:val="808080"/>
          <w:lang w:val="x-none"/>
        </w:rPr>
        <w:t>em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harpear de louvores, e hinos, e cânticos espirituais; cantando [</w:t>
      </w:r>
      <w:r>
        <w:rPr>
          <w:rFonts w:ascii="Kristen ITC" w:hAnsi="Kristen ITC"/>
          <w:b/>
          <w:i/>
          <w:iCs/>
          <w:color w:val="808080"/>
          <w:lang w:val="x-none"/>
        </w:rPr>
        <w:t>vós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e harpeando- louvores  dentro do vosso coração a o Senhor </w:t>
      </w:r>
      <w:r>
        <w:rPr>
          <w:rFonts w:ascii="Kristen ITC" w:hAnsi="Kristen ITC"/>
          <w:b/>
          <w:i/>
          <w:iCs/>
          <w:strike/>
          <w:color w:val="0000FF"/>
          <w:vertAlign w:val="subscript"/>
          <w:lang w:val="x-none"/>
        </w:rPr>
        <w:t>(Jesus)</w:t>
      </w:r>
      <w:r>
        <w:rPr>
          <w:rFonts w:ascii="Kristen ITC" w:hAnsi="Kristen ITC"/>
          <w:b/>
          <w:color w:val="0000FF"/>
          <w:lang w:val="x-none"/>
        </w:rPr>
        <w:t>;</w:t>
      </w:r>
      <w:r>
        <w:rPr>
          <w:rFonts w:ascii="Kristen ITC" w:hAnsi="Kristen ITC"/>
          <w:color w:val="0000FF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lang w:val="x-none"/>
        </w:rPr>
        <w:t> LTT</w:t>
      </w:r>
      <w:r>
        <w:br/>
      </w:r>
      <w:r>
        <w:rPr>
          <w:rFonts w:ascii="Segoe UI" w:hAnsi="Segoe UI" w:cs="Segoe UI"/>
          <w:b/>
          <w:bCs/>
          <w:color w:val="464646"/>
          <w:lang w:val="x-none"/>
        </w:rPr>
        <w:t xml:space="preserve">At 2:42 </w:t>
      </w:r>
      <w:r>
        <w:rPr>
          <w:rFonts w:ascii="Kristen ITC" w:hAnsi="Kristen ITC"/>
          <w:color w:val="0000FF"/>
          <w:lang w:val="x-none"/>
        </w:rPr>
        <w:t xml:space="preserve">E eles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(todos os crentes)</w:t>
      </w:r>
      <w:r>
        <w:rPr>
          <w:rFonts w:ascii="Kristen ITC" w:hAnsi="Kristen ITC"/>
          <w:color w:val="0000FF"/>
          <w:lang w:val="x-none"/>
        </w:rPr>
        <w:t xml:space="preserve"> estavam </w:t>
      </w:r>
      <w:r>
        <w:rPr>
          <w:rFonts w:ascii="Kristen ITC" w:hAnsi="Kristen ITC"/>
          <w:b/>
          <w:color w:val="0000FF"/>
          <w:lang w:val="x-none"/>
        </w:rPr>
        <w:t>firmemente continuando na doutrina dos apóstolos, e na comunhão, e no partir do pão, e nas orações</w:t>
      </w:r>
      <w:r>
        <w:rPr>
          <w:rFonts w:ascii="Kristen ITC" w:hAnsi="Kristen ITC"/>
          <w:color w:val="0000FF"/>
          <w:lang w:val="x-none"/>
        </w:rPr>
        <w:t xml:space="preserve">. </w:t>
      </w:r>
      <w:r>
        <w:rPr>
          <w:rFonts w:ascii="Segoe UI" w:hAnsi="Segoe UI" w:cs="Segoe UI"/>
          <w:i/>
          <w:iCs/>
          <w:color w:val="464646"/>
          <w:lang w:val="x-none"/>
        </w:rPr>
        <w:t> LTT</w:t>
      </w:r>
      <w:r>
        <w:br/>
      </w:r>
      <w:r>
        <w:rPr>
          <w:rFonts w:ascii="Segoe UI" w:hAnsi="Segoe UI" w:cs="Segoe UI"/>
          <w:b/>
          <w:bCs/>
          <w:color w:val="464646"/>
          <w:lang w:val="x-none"/>
        </w:rPr>
        <w:t xml:space="preserve">At 2:46 </w:t>
      </w:r>
      <w:r>
        <w:rPr>
          <w:rFonts w:ascii="Kristen ITC" w:hAnsi="Kristen ITC"/>
          <w:color w:val="0000FF"/>
          <w:lang w:val="x-none"/>
        </w:rPr>
        <w:t xml:space="preserve">E, todos os dias </w:t>
      </w:r>
      <w:r>
        <w:rPr>
          <w:rFonts w:ascii="Kristen ITC" w:hAnsi="Kristen ITC"/>
          <w:b/>
          <w:color w:val="0000FF"/>
          <w:lang w:val="x-none"/>
        </w:rPr>
        <w:t>firmemente continuando em uma mesma harmonia no Templo, e partindo pão de casa em casa, participavam d[</w:t>
      </w:r>
      <w:r>
        <w:rPr>
          <w:rFonts w:ascii="Kristen ITC" w:hAnsi="Kristen ITC"/>
          <w:b/>
          <w:i/>
          <w:iCs/>
          <w:color w:val="808080"/>
          <w:lang w:val="x-none"/>
        </w:rPr>
        <w:t>o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alimento em exultação e singeleza  de coração,</w:t>
      </w:r>
      <w:r>
        <w:rPr>
          <w:rFonts w:ascii="Kristen ITC" w:hAnsi="Kristen ITC"/>
          <w:color w:val="0000FF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lang w:val="x-none"/>
        </w:rPr>
        <w:t> LTT</w:t>
      </w:r>
      <w:r>
        <w:br/>
      </w:r>
      <w:r>
        <w:rPr>
          <w:rFonts w:ascii="Segoe UI" w:hAnsi="Segoe UI" w:cs="Segoe UI"/>
          <w:b/>
          <w:bCs/>
          <w:color w:val="464646"/>
          <w:lang w:val="x-none"/>
        </w:rPr>
        <w:t>1Pe 4:10</w:t>
      </w:r>
      <w:r>
        <w:rPr>
          <w:rFonts w:ascii="Segoe UI" w:eastAsia="Times New Roman" w:hAnsi="Segoe UI" w:cs="Segoe UI"/>
          <w:b/>
          <w:bCs/>
          <w:color w:val="FF0000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color w:val="0000FF"/>
          <w:lang w:val="x-none"/>
        </w:rPr>
        <w:t xml:space="preserve">Cada homem, do- mesmo- modo- como recebeu um dom,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vertAlign w:val="subscript"/>
          <w:lang w:val="x-none"/>
        </w:rPr>
        <w:t>(assim também)</w:t>
      </w:r>
      <w:r>
        <w:rPr>
          <w:rFonts w:ascii="Kristen ITC" w:eastAsia="Times New Roman" w:hAnsi="Kristen ITC" w:cs="Kristen ITC"/>
          <w:b/>
          <w:color w:val="0000FF"/>
          <w:lang w:val="x-none"/>
        </w:rPr>
        <w:t xml:space="preserve"> a cada um dos outros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vertAlign w:val="subscript"/>
          <w:lang w:val="x-none"/>
        </w:rPr>
        <w:t>(irmãos)</w:t>
      </w:r>
      <w:r>
        <w:rPr>
          <w:rFonts w:ascii="Kristen ITC" w:eastAsia="Times New Roman" w:hAnsi="Kristen ITC" w:cs="Kristen ITC"/>
          <w:b/>
          <w:color w:val="0000FF"/>
          <w:lang w:val="x-none"/>
        </w:rPr>
        <w:t xml:space="preserve"> servindo-o, como bons escravos- despenseiros- distribuidores d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lang w:val="x-none"/>
        </w:rPr>
        <w:t>a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lang w:val="x-none"/>
        </w:rPr>
        <w:t xml:space="preserve"> multiforme graça de Deus</w:t>
      </w:r>
      <w:r>
        <w:rPr>
          <w:rFonts w:ascii="Kristen ITC" w:eastAsia="Times New Roman" w:hAnsi="Kristen ITC" w:cs="Kristen ITC"/>
          <w:color w:val="0000FF"/>
          <w:lang w:val="x-none"/>
        </w:rPr>
        <w:t>.</w:t>
      </w:r>
      <w:r>
        <w:rPr>
          <w:rFonts w:ascii="Segoe UI" w:eastAsia="Times New Roman" w:hAnsi="Segoe UI" w:cs="Segoe UI"/>
          <w:b/>
          <w:bCs/>
          <w:color w:val="FF0000"/>
          <w:lang w:val="x-none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lang w:val="x-none"/>
        </w:rPr>
        <w:br/>
      </w:r>
      <w:r>
        <w:rPr>
          <w:rFonts w:ascii="Kristen ITC" w:hAnsi="Kristen ITC"/>
          <w:color w:val="0000FF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lang w:val="x-none"/>
        </w:rPr>
        <w:t> LTT</w:t>
      </w:r>
      <w:r>
        <w:br/>
      </w:r>
      <w:r>
        <w:rPr>
          <w:rFonts w:ascii="Segoe UI" w:hAnsi="Segoe UI" w:cs="Segoe UI"/>
          <w:b/>
          <w:bCs/>
          <w:color w:val="464646"/>
          <w:lang w:val="x-none"/>
        </w:rPr>
        <w:t xml:space="preserve">1Tm 4:13 </w:t>
      </w:r>
      <w:r>
        <w:rPr>
          <w:rFonts w:ascii="Kristen ITC" w:hAnsi="Kristen ITC"/>
          <w:color w:val="0000FF"/>
          <w:lang w:val="x-none"/>
        </w:rPr>
        <w:t xml:space="preserve">Até que eu chegue </w:t>
      </w:r>
      <w:r>
        <w:rPr>
          <w:rFonts w:ascii="Kristen ITC" w:hAnsi="Kristen ITC"/>
          <w:i/>
          <w:iCs/>
          <w:strike/>
          <w:color w:val="0000FF"/>
          <w:vertAlign w:val="subscript"/>
          <w:lang w:val="x-none"/>
        </w:rPr>
        <w:t>(a ti)</w:t>
      </w:r>
      <w:r>
        <w:rPr>
          <w:rFonts w:ascii="Kristen ITC" w:hAnsi="Kristen ITC"/>
          <w:color w:val="0000FF"/>
          <w:lang w:val="x-none"/>
        </w:rPr>
        <w:t xml:space="preserve">, </w:t>
      </w:r>
      <w:r>
        <w:rPr>
          <w:rFonts w:ascii="Kristen ITC" w:hAnsi="Kristen ITC"/>
          <w:b/>
          <w:color w:val="0000FF"/>
          <w:lang w:val="x-none"/>
        </w:rPr>
        <w:t>aplica-te [</w:t>
      </w:r>
      <w:r>
        <w:rPr>
          <w:rFonts w:ascii="Kristen ITC" w:hAnsi="Kristen ITC"/>
          <w:b/>
          <w:i/>
          <w:iCs/>
          <w:color w:val="808080"/>
          <w:lang w:val="x-none"/>
        </w:rPr>
        <w:t>tu</w:t>
      </w:r>
      <w:r>
        <w:rPr>
          <w:rFonts w:ascii="Kristen ITC" w:hAnsi="Kristen ITC"/>
          <w:b/>
          <w:color w:val="808080"/>
          <w:lang w:val="x-none"/>
        </w:rPr>
        <w:t>]</w:t>
      </w:r>
      <w:r>
        <w:rPr>
          <w:rFonts w:ascii="Kristen ITC" w:hAnsi="Kristen ITC"/>
          <w:b/>
          <w:color w:val="0000FF"/>
          <w:lang w:val="x-none"/>
        </w:rPr>
        <w:t xml:space="preserve"> à leitura, à exortação e à doutrina</w:t>
      </w:r>
      <w:r>
        <w:rPr>
          <w:rFonts w:ascii="Kristen ITC" w:hAnsi="Kristen ITC"/>
          <w:color w:val="0000FF"/>
          <w:lang w:val="x-none"/>
        </w:rPr>
        <w:t>.</w:t>
      </w:r>
      <w:r>
        <w:rPr>
          <w:rFonts w:ascii="Segoe UI" w:hAnsi="Segoe UI" w:cs="Segoe UI"/>
          <w:i/>
          <w:iCs/>
          <w:color w:val="464646"/>
          <w:lang w:val="x-none"/>
        </w:rPr>
        <w:t xml:space="preserve"> LTT</w:t>
      </w:r>
      <w: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  <w:shd w:val="clear" w:color="auto" w:fill="FFFFFF"/>
        </w:rPr>
        <w:t>Um bom resumo: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Segoe UI" w:hAnsi="Segoe UI" w:cs="Segoe UI"/>
          <w:b/>
          <w:bCs/>
          <w:color w:val="FF0000"/>
        </w:rPr>
        <w:t>1Co 14: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40 </w:t>
      </w:r>
      <w:r>
        <w:rPr>
          <w:rFonts w:ascii="Kristen ITC" w:hAnsi="Kristen ITC"/>
          <w:color w:val="0000FF"/>
          <w:lang w:val="x-none"/>
        </w:rPr>
        <w:t>Tudo decentemente e segundo a ordenação- designada se faça.</w:t>
      </w:r>
      <w:r>
        <w:rPr>
          <w:rFonts w:ascii="Segoe UI" w:hAnsi="Segoe UI" w:cs="Segoe UI"/>
          <w:b/>
          <w:bCs/>
          <w:color w:val="FF0000"/>
          <w:lang w:val="x-none"/>
        </w:rPr>
        <w:t xml:space="preserve">    </w:t>
      </w:r>
    </w:p>
    <w:p w:rsidR="00011EA3" w:rsidRDefault="000C08E4">
      <w:pPr>
        <w:rPr>
          <w:rFonts w:ascii="Arial" w:hAnsi="Arial" w:cs="Arial"/>
        </w:rPr>
      </w:pPr>
      <w:r>
        <w:br/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011EA3" w:rsidRDefault="000C08E4" w:rsidP="00E30C37">
      <w:pPr>
        <w:pStyle w:val="Ttulo2"/>
        <w:numPr>
          <w:ilvl w:val="0"/>
          <w:numId w:val="1"/>
        </w:numPr>
      </w:pPr>
      <w:bookmarkStart w:id="1" w:name="_Hlk510544003"/>
      <w:r>
        <w:t>A Igreja Emergente É</w:t>
      </w:r>
      <w:bookmarkEnd w:id="1"/>
      <w:r>
        <w:t xml:space="preserve"> Um Imã Para Atrair REBELDES</w:t>
      </w:r>
    </w:p>
    <w:p w:rsidR="00806EFC" w:rsidRDefault="000C08E4">
      <w:pPr>
        <w:rPr>
          <w:rStyle w:val="Ttulo2Char"/>
          <w:sz w:val="32"/>
        </w:rPr>
      </w:pPr>
      <w:r>
        <w:rPr>
          <w:rFonts w:ascii="Arial" w:hAnsi="Arial" w:cs="Arial"/>
        </w:rPr>
        <w:br/>
        <w:t xml:space="preserve">Leia </w:t>
      </w:r>
      <w:r>
        <w:rPr>
          <w:rFonts w:ascii="Arial" w:hAnsi="Arial" w:cs="Arial"/>
          <w:i/>
        </w:rPr>
        <w:t>[A Igreja Emergente É] Um Ímã Atraindo Os Rebeldes</w:t>
      </w:r>
      <w:r>
        <w:rPr>
          <w:rFonts w:ascii="Arial" w:hAnsi="Arial" w:cs="Arial"/>
        </w:rPr>
        <w:t xml:space="preserve">, em </w:t>
      </w:r>
      <w:hyperlink r:id="rId24" w:history="1">
        <w:r>
          <w:rPr>
            <w:rStyle w:val="Hyperlink"/>
            <w:rFonts w:ascii="Arial" w:hAnsi="Arial" w:cs="Arial"/>
          </w:rPr>
          <w:t>http://solascriptura-tt.org/SeparacaoEclesiastFundament/IgrejaEmergenteEstaChegando-DCloud.htm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Um exemplo, entre dezenas que estão no link acima: </w:t>
      </w:r>
      <w:r>
        <w:rPr>
          <w:rFonts w:ascii="Arial" w:hAnsi="Arial" w:cs="Arial"/>
        </w:rPr>
        <w:br/>
        <w:t xml:space="preserve">Em </w:t>
      </w:r>
      <w:r>
        <w:rPr>
          <w:rFonts w:ascii="Arial" w:hAnsi="Arial" w:cs="Arial"/>
          <w:i/>
        </w:rPr>
        <w:t>Renegade’s Guide t</w:t>
      </w:r>
      <w:bookmarkStart w:id="2" w:name="_GoBack"/>
      <w:bookmarkEnd w:id="2"/>
      <w:r>
        <w:rPr>
          <w:rFonts w:ascii="Arial" w:hAnsi="Arial" w:cs="Arial"/>
          <w:i/>
        </w:rPr>
        <w:t>o God</w:t>
      </w:r>
      <w:r>
        <w:rPr>
          <w:rFonts w:ascii="Arial" w:hAnsi="Arial" w:cs="Arial"/>
        </w:rPr>
        <w:t>, David Foster zomba dos "</w:t>
      </w:r>
      <w:proofErr w:type="spellStart"/>
      <w:r>
        <w:rPr>
          <w:rFonts w:ascii="Arial" w:hAnsi="Arial" w:cs="Arial"/>
        </w:rPr>
        <w:t>Bible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thumpers</w:t>
      </w:r>
      <w:proofErr w:type="spellEnd"/>
      <w:r>
        <w:rPr>
          <w:rFonts w:ascii="Arial" w:hAnsi="Arial" w:cs="Arial"/>
        </w:rPr>
        <w:t>" ("</w:t>
      </w:r>
      <w:r>
        <w:rPr>
          <w:rFonts w:ascii="Arial" w:hAnsi="Arial" w:cs="Arial"/>
          <w:i/>
        </w:rPr>
        <w:t xml:space="preserve">Os </w:t>
      </w:r>
      <w:r w:rsidR="001C37B6">
        <w:rPr>
          <w:rFonts w:ascii="Arial" w:hAnsi="Arial" w:cs="Arial"/>
          <w:i/>
        </w:rPr>
        <w:t xml:space="preserve">[Idiotas] </w:t>
      </w:r>
      <w:r>
        <w:rPr>
          <w:rFonts w:ascii="Arial" w:hAnsi="Arial" w:cs="Arial"/>
          <w:i/>
        </w:rPr>
        <w:t>Que Golpeiam Com A Bíblia</w:t>
      </w:r>
      <w:r>
        <w:rPr>
          <w:rFonts w:ascii="Arial" w:hAnsi="Arial" w:cs="Arial"/>
        </w:rPr>
        <w:t xml:space="preserve">") e </w:t>
      </w:r>
      <w:r>
        <w:rPr>
          <w:rFonts w:ascii="Arial" w:hAnsi="Arial" w:cs="Arial"/>
          <w:b/>
        </w:rPr>
        <w:t>exige um "renegado" tipo de cristão que "</w:t>
      </w:r>
      <w:r>
        <w:rPr>
          <w:rFonts w:ascii="Arial" w:hAnsi="Arial" w:cs="Arial"/>
          <w:b/>
          <w:i/>
        </w:rPr>
        <w:t>rejeite ser chamado [de cristão], se revolte ao ser envergonhado [pela repreensão pela Palavra de Deus] e se rebele contra ser domado</w:t>
      </w:r>
      <w:r>
        <w:rPr>
          <w:rFonts w:ascii="Arial" w:hAnsi="Arial" w:cs="Arial"/>
        </w:rPr>
        <w:t>" (p. 8). Ele diz: "</w:t>
      </w:r>
      <w:r>
        <w:rPr>
          <w:rFonts w:ascii="Arial" w:hAnsi="Arial" w:cs="Arial"/>
          <w:b/>
        </w:rPr>
        <w:t xml:space="preserve">Não queremos escutar </w:t>
      </w:r>
      <w:r>
        <w:rPr>
          <w:rFonts w:ascii="Arial" w:hAnsi="Arial" w:cs="Arial"/>
          <w:b/>
          <w:vertAlign w:val="superscript"/>
        </w:rPr>
        <w:t>[ninguém, nem mesmo Deus, nos dizendo]</w:t>
      </w:r>
      <w:r>
        <w:rPr>
          <w:rFonts w:ascii="Arial" w:hAnsi="Arial" w:cs="Arial"/>
          <w:b/>
        </w:rPr>
        <w:t xml:space="preserve"> sobre o que devemos fazer, nem como devemos nos comportar</w:t>
      </w:r>
      <w:r>
        <w:rPr>
          <w:rFonts w:ascii="Arial" w:hAnsi="Arial" w:cs="Arial"/>
        </w:rPr>
        <w:t>" (p. 10).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color w:val="000000"/>
        </w:rPr>
        <w:t>Refutação pela Bíblia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1Samuel 15:23; </w:t>
      </w:r>
      <w:r>
        <w:rPr>
          <w:rFonts w:ascii="Arial" w:hAnsi="Arial" w:cs="Arial"/>
          <w:color w:val="222222"/>
        </w:rPr>
        <w:t xml:space="preserve">2Timóteo 4:2-4; </w:t>
      </w:r>
      <w:r>
        <w:rPr>
          <w:rFonts w:ascii="Arial" w:hAnsi="Arial" w:cs="Arial"/>
          <w:color w:val="222222"/>
        </w:rPr>
        <w:br/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/>
        </w:rPr>
        <w:t xml:space="preserve">1Sm 15:23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Porque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a rebelião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é como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o pecado de feitiçaria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, e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br/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a insolente- teimosia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(contra repreensão pela palavra de Deus)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é como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iniquidade e idolatria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. Porquanto tu rejeitaste a palavra do SENHOR, Ele também rejeitou a ti, para que não 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20"/>
          <w:szCs w:val="20"/>
          <w:lang w:val="x-none"/>
        </w:rPr>
        <w:t>sejas rei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. 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</w:rPr>
        <w:br/>
        <w:t xml:space="preserve">    </w:t>
      </w:r>
      <w:r>
        <w:rPr>
          <w:rFonts w:ascii="Segoe UI" w:eastAsia="Times New Roman" w:hAnsi="Segoe UI" w:cs="Segoe UI"/>
          <w:b/>
          <w:bCs/>
          <w:color w:val="7DBA2C"/>
          <w:sz w:val="18"/>
          <w:szCs w:val="18"/>
          <w:lang w:val="x-none"/>
        </w:rPr>
        <w:t xml:space="preserve">2Tm 4:2-4 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t xml:space="preserve"> 2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Prega a Palavra ; sede- intensamente- empenhados a tempo </w:t>
      </w:r>
      <w:r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(- cômodo)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20"/>
          <w:szCs w:val="20"/>
          <w:lang w:val="x-none"/>
        </w:rPr>
        <w:t>e</w:t>
      </w:r>
      <w:r>
        <w:rPr>
          <w:rFonts w:ascii="Kristen ITC" w:eastAsia="Times New Roman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fora de tempo </w:t>
      </w:r>
      <w:r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(- cômodo)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; reprova; repreende; exorta dentro de toda a longanimidade e doutrina. 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t xml:space="preserve"> 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br/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</w:rPr>
        <w:t xml:space="preserve">    </w:t>
      </w:r>
      <w:r w:rsidRPr="001C37B6">
        <w:rPr>
          <w:rFonts w:ascii="Segoe UI" w:eastAsia="Times New Roman" w:hAnsi="Segoe UI" w:cs="Segoe UI"/>
          <w:b/>
          <w:bCs/>
          <w:color w:val="FF0000"/>
          <w:sz w:val="14"/>
          <w:szCs w:val="14"/>
          <w:vertAlign w:val="superscript"/>
          <w:lang w:val="x-none"/>
        </w:rPr>
        <w:t xml:space="preserve">3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Porque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virá um tempo quando à sã doutrina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(os homens)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não suportarão;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br/>
        <w:t xml:space="preserve">ao contrário, conforme as concupiscências deles próprios,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br/>
        <w:t xml:space="preserve">para si mesmos amontoarão professores- mestres,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(quando)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tendo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(os homens)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comichão no </w:t>
      </w:r>
      <w:proofErr w:type="spellStart"/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>ouvidO</w:t>
      </w:r>
      <w:proofErr w:type="spellEnd"/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>;</w:t>
      </w:r>
      <w:r w:rsidRPr="001C37B6">
        <w:rPr>
          <w:rFonts w:ascii="Segoe UI" w:eastAsia="Times New Roman" w:hAnsi="Segoe UI" w:cs="Segoe UI"/>
          <w:b/>
          <w:bCs/>
          <w:color w:val="FF0000"/>
          <w:sz w:val="18"/>
          <w:szCs w:val="14"/>
          <w:vertAlign w:val="superscript"/>
          <w:lang w:val="x-none"/>
        </w:rPr>
        <w:t xml:space="preserve"> </w:t>
      </w:r>
      <w:r w:rsidRPr="001C37B6">
        <w:rPr>
          <w:rFonts w:ascii="Segoe UI" w:eastAsia="Times New Roman" w:hAnsi="Segoe UI" w:cs="Segoe UI"/>
          <w:b/>
          <w:bCs/>
          <w:color w:val="FF0000"/>
          <w:sz w:val="18"/>
          <w:szCs w:val="14"/>
          <w:vertAlign w:val="superscript"/>
          <w:lang w:val="x-none"/>
        </w:rPr>
        <w:br/>
      </w:r>
      <w:r w:rsidRPr="001C37B6">
        <w:rPr>
          <w:rFonts w:ascii="Segoe UI" w:eastAsia="Times New Roman" w:hAnsi="Segoe UI" w:cs="Segoe UI"/>
          <w:b/>
          <w:bCs/>
          <w:color w:val="FF0000"/>
          <w:sz w:val="18"/>
          <w:szCs w:val="14"/>
          <w:vertAlign w:val="superscript"/>
        </w:rPr>
        <w:t xml:space="preserve">    </w:t>
      </w:r>
      <w:r w:rsidRPr="001C37B6">
        <w:rPr>
          <w:rFonts w:ascii="Segoe UI" w:eastAsia="Times New Roman" w:hAnsi="Segoe UI" w:cs="Segoe UI"/>
          <w:b/>
          <w:bCs/>
          <w:color w:val="FF0000"/>
          <w:sz w:val="18"/>
          <w:szCs w:val="14"/>
          <w:vertAlign w:val="superscript"/>
          <w:lang w:val="x-none"/>
        </w:rPr>
        <w:t xml:space="preserve">4 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>E, em verdade,</w:t>
      </w:r>
      <w:r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desviarão o </w:t>
      </w:r>
      <w:proofErr w:type="spellStart"/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>ouvidO</w:t>
      </w:r>
      <w:proofErr w:type="spellEnd"/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24"/>
          <w:szCs w:val="20"/>
          <w:lang w:val="x-none"/>
        </w:rPr>
        <w:t>deles</w:t>
      </w:r>
      <w:r>
        <w:rPr>
          <w:rFonts w:ascii="Kristen ITC" w:eastAsia="Times New Roman" w:hAnsi="Kristen ITC" w:cs="Kristen ITC"/>
          <w:b/>
          <w:color w:val="808080"/>
          <w:sz w:val="24"/>
          <w:szCs w:val="20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24"/>
          <w:szCs w:val="20"/>
          <w:lang w:val="x-none"/>
        </w:rPr>
        <w:t xml:space="preserve"> para- longe- de a Verdade, e para os mitos serão desencaminhados</w:t>
      </w:r>
      <w:r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>.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6"/>
          <w:szCs w:val="16"/>
          <w:lang w:val="x-none"/>
        </w:rPr>
        <w:br/>
      </w:r>
      <w:r>
        <w:br/>
      </w:r>
    </w:p>
    <w:p w:rsidR="00977DC9" w:rsidRPr="00977DC9" w:rsidRDefault="00977DC9">
      <w:pPr>
        <w:rPr>
          <w:rStyle w:val="Ttulo2Char"/>
          <w:sz w:val="32"/>
        </w:rPr>
      </w:pPr>
      <w:r w:rsidRPr="00977DC9">
        <w:rPr>
          <w:rStyle w:val="Ttulo2Char"/>
          <w:sz w:val="32"/>
        </w:rPr>
        <w:t xml:space="preserve">4. </w:t>
      </w:r>
      <w:r>
        <w:rPr>
          <w:rStyle w:val="Ttulo2Char"/>
          <w:sz w:val="32"/>
        </w:rPr>
        <w:t>E</w:t>
      </w:r>
      <w:r w:rsidRPr="00977DC9">
        <w:rPr>
          <w:rStyle w:val="Ttulo2Char"/>
          <w:sz w:val="32"/>
        </w:rPr>
        <w:t xml:space="preserve">mergentes </w:t>
      </w:r>
      <w:r w:rsidR="00806EFC">
        <w:rPr>
          <w:rStyle w:val="Ttulo2Char"/>
          <w:sz w:val="32"/>
        </w:rPr>
        <w:t xml:space="preserve">Concentram-se Em </w:t>
      </w:r>
      <w:r>
        <w:rPr>
          <w:rStyle w:val="Ttulo2Char"/>
          <w:sz w:val="32"/>
        </w:rPr>
        <w:t>Monta</w:t>
      </w:r>
      <w:r w:rsidR="00806EFC">
        <w:rPr>
          <w:rStyle w:val="Ttulo2Char"/>
          <w:sz w:val="32"/>
        </w:rPr>
        <w:t>r</w:t>
      </w:r>
      <w:r>
        <w:rPr>
          <w:rStyle w:val="Ttulo2Char"/>
          <w:sz w:val="32"/>
        </w:rPr>
        <w:t xml:space="preserve"> </w:t>
      </w:r>
      <w:r w:rsidR="00806EFC">
        <w:rPr>
          <w:rStyle w:val="Ttulo2Char"/>
          <w:sz w:val="32"/>
        </w:rPr>
        <w:t xml:space="preserve">Fojos </w:t>
      </w:r>
      <w:r w:rsidR="00806EFC" w:rsidRPr="00806EFC">
        <w:rPr>
          <w:rStyle w:val="Ttulo2Char"/>
          <w:sz w:val="32"/>
          <w:vertAlign w:val="superscript"/>
        </w:rPr>
        <w:t>(</w:t>
      </w:r>
      <w:r w:rsidRPr="00806EFC">
        <w:rPr>
          <w:rStyle w:val="Ttulo2Char"/>
          <w:sz w:val="32"/>
          <w:vertAlign w:val="superscript"/>
        </w:rPr>
        <w:t>Armadilhas</w:t>
      </w:r>
      <w:r w:rsidR="00806EFC" w:rsidRPr="00806EFC">
        <w:rPr>
          <w:rStyle w:val="Ttulo2Char"/>
          <w:sz w:val="32"/>
          <w:vertAlign w:val="superscript"/>
        </w:rPr>
        <w:t xml:space="preserve"> Com Isca</w:t>
      </w:r>
      <w:proofErr w:type="gramStart"/>
      <w:r w:rsidR="00806EFC" w:rsidRPr="00806EFC">
        <w:rPr>
          <w:rStyle w:val="Ttulo2Char"/>
          <w:sz w:val="32"/>
          <w:vertAlign w:val="superscript"/>
        </w:rPr>
        <w:t>)</w:t>
      </w:r>
      <w:r>
        <w:rPr>
          <w:rStyle w:val="Ttulo2Char"/>
          <w:sz w:val="32"/>
        </w:rPr>
        <w:t xml:space="preserve"> </w:t>
      </w:r>
      <w:r w:rsidR="00806EFC">
        <w:rPr>
          <w:rStyle w:val="Ttulo2Char"/>
          <w:sz w:val="32"/>
        </w:rPr>
        <w:t>Para</w:t>
      </w:r>
      <w:proofErr w:type="gramEnd"/>
      <w:r>
        <w:rPr>
          <w:rStyle w:val="Ttulo2Char"/>
          <w:sz w:val="32"/>
        </w:rPr>
        <w:t xml:space="preserve"> </w:t>
      </w:r>
      <w:r w:rsidRPr="00977DC9">
        <w:rPr>
          <w:rStyle w:val="Ttulo2Char"/>
          <w:sz w:val="32"/>
        </w:rPr>
        <w:t>FILHOS E NETOS</w:t>
      </w:r>
      <w:r w:rsidR="00806EFC">
        <w:rPr>
          <w:rStyle w:val="Ttulo2Char"/>
          <w:sz w:val="32"/>
        </w:rPr>
        <w:t xml:space="preserve"> de Fundamentalistas</w:t>
      </w:r>
      <w:r w:rsidR="00DA3462">
        <w:rPr>
          <w:rStyle w:val="Ttulo2Char"/>
          <w:sz w:val="32"/>
        </w:rPr>
        <w:t xml:space="preserve"> e </w:t>
      </w:r>
      <w:proofErr w:type="spellStart"/>
      <w:r w:rsidR="00DA3462">
        <w:rPr>
          <w:rStyle w:val="Ttulo2Char"/>
          <w:sz w:val="32"/>
        </w:rPr>
        <w:t>Conservardores</w:t>
      </w:r>
      <w:proofErr w:type="spellEnd"/>
    </w:p>
    <w:p w:rsidR="004910A6" w:rsidRPr="004910A6" w:rsidRDefault="004910A6" w:rsidP="004910A6">
      <w:pPr>
        <w:rPr>
          <w:szCs w:val="44"/>
        </w:rPr>
      </w:pPr>
      <w:r w:rsidRPr="004910A6">
        <w:rPr>
          <w:szCs w:val="44"/>
        </w:rPr>
        <w:t>(emergente) Brian McLaren, "</w:t>
      </w:r>
      <w:r w:rsidRPr="004910A6">
        <w:rPr>
          <w:i/>
          <w:szCs w:val="44"/>
        </w:rPr>
        <w:t>Finding Our Way Again: The Return to Ancient Practices</w:t>
      </w:r>
      <w:r w:rsidRPr="004910A6">
        <w:rPr>
          <w:szCs w:val="44"/>
        </w:rPr>
        <w:t>", 2008, pág. 133: "</w:t>
      </w:r>
      <w:r w:rsidRPr="004910A6">
        <w:rPr>
          <w:i/>
          <w:szCs w:val="44"/>
        </w:rPr>
        <w:t>Mas, com o tempo, o que elas [as igrejas realmente fundamentalistas] rejeitam vai encontrar ou abrir espaço, bem dentro de suas fronteiras, e vai se tornar um recurso [emergente], de modo que muitos, senão a maioria dos netos dos fundamentalistas de hoje, vão aprender [o que seus avós fundamentalistas rejeitam], vão crescer, e vão se afastar das batalhas mal direcionadas dos seus antepassados</w:t>
      </w:r>
      <w:r w:rsidRPr="004910A6">
        <w:rPr>
          <w:szCs w:val="44"/>
        </w:rPr>
        <w:t>" [os cristãos bíblicos e fundamentalistas].</w:t>
      </w:r>
    </w:p>
    <w:p w:rsidR="00977DC9" w:rsidRDefault="00977DC9"/>
    <w:p w:rsidR="000C08E4" w:rsidRDefault="000C08E4">
      <w:r>
        <w:br/>
      </w:r>
      <w:r>
        <w:br/>
        <w:t>Hélio de Menezes Silva, maio.2018.</w:t>
      </w:r>
    </w:p>
    <w:sectPr w:rsidR="000C08E4">
      <w:pgSz w:w="11906" w:h="16838"/>
      <w:pgMar w:top="284" w:right="397" w:bottom="39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4123C"/>
    <w:multiLevelType w:val="multilevel"/>
    <w:tmpl w:val="B5F8624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B6"/>
    <w:rsid w:val="00011EA3"/>
    <w:rsid w:val="000C08E4"/>
    <w:rsid w:val="000C0C27"/>
    <w:rsid w:val="001C37B6"/>
    <w:rsid w:val="002507B9"/>
    <w:rsid w:val="004910A6"/>
    <w:rsid w:val="00646EAB"/>
    <w:rsid w:val="007F5D17"/>
    <w:rsid w:val="00806EFC"/>
    <w:rsid w:val="00861F61"/>
    <w:rsid w:val="00977DC9"/>
    <w:rsid w:val="00AA033E"/>
    <w:rsid w:val="00AA316B"/>
    <w:rsid w:val="00DA3462"/>
    <w:rsid w:val="00E30C37"/>
    <w:rsid w:val="00E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CA648"/>
  <w15:chartTrackingRefBased/>
  <w15:docId w15:val="{6BF972FF-9BF4-424B-9700-359BC22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locked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="Times New Roman" w:hAnsi="Times New Roman" w:cs="Times New Roman" w:hint="default"/>
      <w:b/>
      <w:bCs/>
      <w:color w:val="80600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ascii="Times New Roman" w:hAnsi="Times New Roman" w:cs="Times New Roman" w:hint="defaul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locked/>
    <w:rPr>
      <w:rFonts w:ascii="Kristen ITC" w:hAnsi="Kristen ITC" w:hint="default"/>
      <w:color w:val="0000FF"/>
    </w:rPr>
  </w:style>
  <w:style w:type="character" w:customStyle="1" w:styleId="VersculoChar">
    <w:name w:val="Versículo Char"/>
    <w:basedOn w:val="Fontepargpadro"/>
    <w:link w:val="Versculo"/>
    <w:locked/>
    <w:rPr>
      <w:rFonts w:ascii="Kristen ITC" w:hAnsi="Kristen ITC" w:hint="default"/>
      <w:color w:val="0000FF"/>
    </w:rPr>
  </w:style>
  <w:style w:type="paragraph" w:customStyle="1" w:styleId="Versculo">
    <w:name w:val="Versículo"/>
    <w:basedOn w:val="Normal"/>
    <w:link w:val="VersculoChar"/>
    <w:pPr>
      <w:autoSpaceDE w:val="0"/>
      <w:autoSpaceDN w:val="0"/>
    </w:pPr>
    <w:rPr>
      <w:rFonts w:ascii="Kristen ITC" w:hAnsi="Kristen ITC"/>
      <w:color w:val="0000FF"/>
      <w:sz w:val="14"/>
      <w:szCs w:val="14"/>
    </w:rPr>
  </w:style>
  <w:style w:type="paragraph" w:customStyle="1" w:styleId="m8939359166216690572msonospacing">
    <w:name w:val="m_8939359166216690572msonospacing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il">
    <w:name w:val="il"/>
    <w:basedOn w:val="Fontepargpadro"/>
  </w:style>
  <w:style w:type="character" w:customStyle="1" w:styleId="notranslate">
    <w:name w:val="notranslat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SeparacaoEclesiastFundament/Psicologia%20e%20Misticismo%20do%20Fim%20dos%20Tempos.htm" TargetMode="External"/><Relationship Id="rId13" Type="http://schemas.openxmlformats.org/officeDocument/2006/relationships/hyperlink" Target="http://www.baptist2baptist.net/b2barticle.asp?ID=46" TargetMode="External"/><Relationship Id="rId18" Type="http://schemas.openxmlformats.org/officeDocument/2006/relationships/hyperlink" Target="http://solascriptura-tt.org/EclesiologiaEBatistas/12PresbiteroServicalOuDiacono-Helio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solascriptura-tt.org/EclesiologiaEBatistas/20MusicaSantaNaIgrejaLocal-Helio.htm" TargetMode="External"/><Relationship Id="rId7" Type="http://schemas.openxmlformats.org/officeDocument/2006/relationships/hyperlink" Target="http://solascriptura-tt.org/VidaDosCrentes/ComerBeber/IgrejaEmergenteAmaBeber-DCloud.htm" TargetMode="External"/><Relationship Id="rId12" Type="http://schemas.openxmlformats.org/officeDocument/2006/relationships/hyperlink" Target="http://www.baptist2baptist.net/b2barticle.asp?ID=46" TargetMode="External"/><Relationship Id="rId17" Type="http://schemas.openxmlformats.org/officeDocument/2006/relationships/hyperlink" Target="http://solascriptura-tt.org/EclesiologiaEBatistas/11PresbiteroPastorOuBispo-Helio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olascriptura-tt.org/EclesiologiaEBatistas/09OrganizacaoInternaIgrejaLocal-Helio.htm" TargetMode="External"/><Relationship Id="rId20" Type="http://schemas.openxmlformats.org/officeDocument/2006/relationships/hyperlink" Target="http://solascriptura-tt.org/EclesiologiaEBatistas/16Disciplina-Helio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olascriptura-tt.org/VidaDosCrentes/ComerBeber/IgrejaEmergenteAmaBeber-DCloud.htm" TargetMode="External"/><Relationship Id="rId11" Type="http://schemas.openxmlformats.org/officeDocument/2006/relationships/hyperlink" Target="https://www.wayoflife.org/free_ebooks/downloads/Evangelicals_and_Contemplative_Prayer.pdf" TargetMode="External"/><Relationship Id="rId24" Type="http://schemas.openxmlformats.org/officeDocument/2006/relationships/hyperlink" Target="http://solascriptura-tt.org/SeparacaoEclesiastFundament/IgrejaEmergenteEstaChegando-DCloud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lascriptura-tt.org/EclesiologiaEBatistas/" TargetMode="External"/><Relationship Id="rId23" Type="http://schemas.openxmlformats.org/officeDocument/2006/relationships/hyperlink" Target="http://solascriptura-tt.org/EclesiologiaEBatistas/22InstrumentosMusicais-Helio.htm" TargetMode="External"/><Relationship Id="rId10" Type="http://schemas.openxmlformats.org/officeDocument/2006/relationships/hyperlink" Target="https://www.wayoflife.org/free_ebooks/downloads/Evangelicals_and_Contemplative_Prayer.pdf" TargetMode="External"/><Relationship Id="rId19" Type="http://schemas.openxmlformats.org/officeDocument/2006/relationships/hyperlink" Target="http://solascriptura-tt.org/EclesiologiaEBatistas/13GovernoNaIgrejaLocal-Heli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lascriptura-tt.org/SeparacaoEclesiastFundament/Psicologia%20e%20Misticismo%20do%20Fim%20dos%20Tempos.htm" TargetMode="External"/><Relationship Id="rId14" Type="http://schemas.openxmlformats.org/officeDocument/2006/relationships/hyperlink" Target="http://solascriptura-tt.org/EclesiologiaEBatistas/Batistas_Biblia_Confissoes_De_Fe-Necessidade_Delas-GAWills.htm" TargetMode="External"/><Relationship Id="rId22" Type="http://schemas.openxmlformats.org/officeDocument/2006/relationships/hyperlink" Target="http://solascriptura-tt.org/EclesiologiaEBatistas/21NaoPalmasNemDancejos-Heli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CEF7-77FF-48BF-9DA3-5AAF4867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4804</Words>
  <Characters>25944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Hélio de Menezes Silva</cp:lastModifiedBy>
  <cp:revision>6</cp:revision>
  <dcterms:created xsi:type="dcterms:W3CDTF">2018-04-29T17:24:00Z</dcterms:created>
  <dcterms:modified xsi:type="dcterms:W3CDTF">2018-05-01T01:22:00Z</dcterms:modified>
</cp:coreProperties>
</file>