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54A" w:rsidRPr="00B1354A" w:rsidRDefault="00B1354A" w:rsidP="00B1354A">
      <w:pPr>
        <w:pStyle w:val="Ttulo1"/>
        <w:rPr>
          <w:rFonts w:ascii="Calibri" w:hAnsi="Calibri"/>
          <w:w w:val="100"/>
          <w:sz w:val="22"/>
          <w:szCs w:val="22"/>
          <w:lang w:eastAsia="pt-BR"/>
        </w:rPr>
      </w:pPr>
      <w:r w:rsidRPr="00B1354A">
        <w:rPr>
          <w:w w:val="100"/>
          <w:lang w:eastAsia="pt-BR"/>
        </w:rPr>
        <w:t xml:space="preserve">Uma </w:t>
      </w:r>
      <w:bookmarkStart w:id="0" w:name="_GoBack"/>
      <w:r w:rsidRPr="00B1354A">
        <w:rPr>
          <w:w w:val="100"/>
          <w:lang w:eastAsia="pt-BR"/>
        </w:rPr>
        <w:t>Igreja de</w:t>
      </w:r>
      <w:r>
        <w:rPr>
          <w:w w:val="100"/>
          <w:lang w:eastAsia="pt-BR"/>
        </w:rPr>
        <w:t xml:space="preserve"> </w:t>
      </w:r>
      <w:r w:rsidRPr="00B1354A">
        <w:rPr>
          <w:w w:val="100"/>
          <w:lang w:eastAsia="pt-BR"/>
        </w:rPr>
        <w:t>Membros Regenerados</w:t>
      </w:r>
    </w:p>
    <w:p w:rsidR="00B1354A" w:rsidRDefault="00B1354A" w:rsidP="00B1354A">
      <w:pPr>
        <w:shd w:val="clear" w:color="auto" w:fill="FFFFFF"/>
        <w:spacing w:after="160" w:line="238" w:lineRule="atLeast"/>
        <w:jc w:val="center"/>
        <w:rPr>
          <w:rFonts w:ascii="New serif" w:eastAsia="Times New Roman" w:hAnsi="New serif" w:cs="Calibri"/>
          <w:i/>
          <w:iCs/>
          <w:color w:val="1D2228"/>
          <w:spacing w:val="0"/>
          <w:w w:val="100"/>
          <w:sz w:val="20"/>
          <w:szCs w:val="20"/>
          <w:lang w:eastAsia="pt-BR"/>
        </w:rPr>
      </w:pPr>
    </w:p>
    <w:bookmarkEnd w:id="0"/>
    <w:p w:rsidR="00B1354A" w:rsidRDefault="00B1354A" w:rsidP="00B1354A">
      <w:pPr>
        <w:shd w:val="clear" w:color="auto" w:fill="FFFFFF"/>
        <w:spacing w:after="160" w:line="238" w:lineRule="atLeast"/>
        <w:jc w:val="center"/>
        <w:rPr>
          <w:rFonts w:ascii="New serif" w:eastAsia="Times New Roman" w:hAnsi="New serif" w:cs="Calibri"/>
          <w:b/>
          <w:bCs/>
          <w:color w:val="1D2228"/>
          <w:spacing w:val="0"/>
          <w:w w:val="100"/>
          <w:sz w:val="24"/>
          <w:szCs w:val="24"/>
          <w:lang w:eastAsia="pt-BR"/>
        </w:rPr>
      </w:pPr>
      <w:r w:rsidRPr="00B1354A">
        <w:rPr>
          <w:rFonts w:ascii="New serif" w:eastAsia="Times New Roman" w:hAnsi="New serif" w:cs="Calibri"/>
          <w:b/>
          <w:bCs/>
          <w:color w:val="1D2228"/>
          <w:spacing w:val="0"/>
          <w:w w:val="100"/>
          <w:sz w:val="24"/>
          <w:szCs w:val="24"/>
          <w:lang w:eastAsia="pt-BR"/>
        </w:rPr>
        <w:t>David Cloud</w:t>
      </w:r>
    </w:p>
    <w:p w:rsidR="00B1354A" w:rsidRPr="00B1354A" w:rsidRDefault="00B1354A" w:rsidP="00B1354A">
      <w:pPr>
        <w:shd w:val="clear" w:color="auto" w:fill="FFFFFF"/>
        <w:spacing w:after="160" w:line="238" w:lineRule="atLeast"/>
        <w:jc w:val="center"/>
        <w:rPr>
          <w:rFonts w:ascii="New serif" w:eastAsia="Times New Roman" w:hAnsi="New serif" w:cs="Calibri"/>
          <w:b/>
          <w:bCs/>
          <w:color w:val="1D2228"/>
          <w:spacing w:val="0"/>
          <w:w w:val="100"/>
          <w:sz w:val="24"/>
          <w:szCs w:val="24"/>
          <w:lang w:eastAsia="pt-BR"/>
        </w:rPr>
      </w:pPr>
    </w:p>
    <w:p w:rsidR="00B1354A" w:rsidRPr="00B1354A" w:rsidRDefault="00B1354A" w:rsidP="00B1354A">
      <w:pPr>
        <w:shd w:val="clear" w:color="auto" w:fill="FFFFFF"/>
        <w:spacing w:after="160" w:line="238" w:lineRule="atLeast"/>
        <w:jc w:val="center"/>
        <w:rPr>
          <w:rFonts w:ascii="Calibri" w:eastAsia="Times New Roman" w:hAnsi="Calibri" w:cs="Calibri"/>
          <w:color w:val="1D2228"/>
          <w:spacing w:val="0"/>
          <w:w w:val="100"/>
          <w:sz w:val="22"/>
          <w:szCs w:val="22"/>
          <w:lang w:eastAsia="pt-BR"/>
        </w:rPr>
      </w:pPr>
      <w:r w:rsidRPr="00B1354A">
        <w:rPr>
          <w:rFonts w:ascii="New serif" w:eastAsia="Times New Roman" w:hAnsi="New serif" w:cs="Calibri"/>
          <w:i/>
          <w:iCs/>
          <w:color w:val="1D2228"/>
          <w:spacing w:val="0"/>
          <w:w w:val="100"/>
          <w:sz w:val="20"/>
          <w:szCs w:val="20"/>
          <w:lang w:eastAsia="pt-BR"/>
        </w:rPr>
        <w:t>Publicado em 13 de Novembro de 2019</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 texto a seguir foi extraído do livro </w:t>
      </w:r>
      <w:r w:rsidRPr="00B1354A">
        <w:rPr>
          <w:rFonts w:ascii="Verdana" w:eastAsia="Times New Roman" w:hAnsi="Verdana" w:cs="Calibri"/>
          <w:b/>
          <w:bCs/>
          <w:i/>
          <w:iCs/>
          <w:color w:val="000000"/>
          <w:spacing w:val="0"/>
          <w:w w:val="100"/>
          <w:sz w:val="22"/>
          <w:szCs w:val="22"/>
          <w:u w:val="single"/>
          <w:lang w:eastAsia="pt-BR"/>
        </w:rPr>
        <w:t>A Igreja Discipuladora: A Igreja que Permanecerá Até a Vinda de Cristo</w:t>
      </w:r>
      <w:r w:rsidRPr="00B1354A">
        <w:rPr>
          <w:rFonts w:ascii="Verdana" w:eastAsia="Times New Roman" w:hAnsi="Verdana" w:cs="Calibri"/>
          <w:color w:val="000000"/>
          <w:spacing w:val="0"/>
          <w:w w:val="100"/>
          <w:sz w:val="22"/>
          <w:szCs w:val="22"/>
          <w:lang w:eastAsia="pt-BR"/>
        </w:rPr>
        <w:t>, disponível como e-book gratuito em </w:t>
      </w:r>
      <w:hyperlink r:id="rId4" w:tgtFrame="_blank" w:history="1">
        <w:r w:rsidRPr="00B1354A">
          <w:rPr>
            <w:rFonts w:ascii="Verdana" w:eastAsia="Times New Roman" w:hAnsi="Verdana" w:cs="Calibri"/>
            <w:color w:val="1155CC"/>
            <w:spacing w:val="0"/>
            <w:w w:val="100"/>
            <w:sz w:val="22"/>
            <w:szCs w:val="22"/>
            <w:u w:val="single"/>
            <w:lang w:eastAsia="pt-BR"/>
          </w:rPr>
          <w:t>www.wayoflife.org</w:t>
        </w:r>
      </w:hyperlink>
      <w:r w:rsidRPr="00B1354A">
        <w:rPr>
          <w:rFonts w:ascii="Verdana" w:eastAsia="Times New Roman" w:hAnsi="Verdana" w:cs="Calibri"/>
          <w:color w:val="000000"/>
          <w:spacing w:val="0"/>
          <w:w w:val="100"/>
          <w:sz w:val="22"/>
          <w:szCs w:val="22"/>
          <w:lang w:eastAsia="pt-BR"/>
        </w:rPr>
        <w:t>. Também está disponível uma edição de capa comum.</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p>
    <w:p w:rsidR="00B1354A" w:rsidRPr="00B1354A" w:rsidRDefault="00B1354A" w:rsidP="00B1354A">
      <w:pPr>
        <w:shd w:val="clear" w:color="auto" w:fill="FFFFFF"/>
        <w:spacing w:after="24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Índice:</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238" w:lineRule="atLeast"/>
        <w:ind w:left="708"/>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0. Introdução </w:t>
      </w:r>
      <w:r w:rsidRPr="00B1354A">
        <w:rPr>
          <w:rFonts w:ascii="New serif" w:eastAsia="Times New Roman" w:hAnsi="New serif" w:cs="Calibri"/>
          <w:i/>
          <w:iCs/>
          <w:color w:val="000000"/>
          <w:spacing w:val="0"/>
          <w:w w:val="100"/>
          <w:lang w:eastAsia="pt-BR"/>
        </w:rPr>
        <w:t>(Um olhar para a História dos Batistas)</w:t>
      </w:r>
    </w:p>
    <w:p w:rsidR="00B1354A" w:rsidRPr="00B1354A" w:rsidRDefault="00B1354A" w:rsidP="00B1354A">
      <w:pPr>
        <w:shd w:val="clear" w:color="auto" w:fill="FFFFFF"/>
        <w:spacing w:after="160" w:line="238"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238"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238"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238"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xml:space="preserve">1. O Cuidado de Charles </w:t>
      </w:r>
      <w:proofErr w:type="spellStart"/>
      <w:r w:rsidRPr="00B1354A">
        <w:rPr>
          <w:rFonts w:ascii="Verdana" w:eastAsia="Times New Roman" w:hAnsi="Verdana" w:cs="Calibri"/>
          <w:b/>
          <w:bCs/>
          <w:color w:val="000000"/>
          <w:spacing w:val="0"/>
          <w:w w:val="100"/>
          <w:sz w:val="22"/>
          <w:szCs w:val="22"/>
          <w:lang w:eastAsia="pt-BR"/>
        </w:rPr>
        <w:t>Spurgeon</w:t>
      </w:r>
      <w:proofErr w:type="spellEnd"/>
      <w:r w:rsidRPr="00B1354A">
        <w:rPr>
          <w:rFonts w:ascii="Verdana" w:eastAsia="Times New Roman" w:hAnsi="Verdana" w:cs="Calibri"/>
          <w:b/>
          <w:bCs/>
          <w:color w:val="000000"/>
          <w:spacing w:val="0"/>
          <w:w w:val="100"/>
          <w:sz w:val="22"/>
          <w:szCs w:val="22"/>
          <w:lang w:eastAsia="pt-BR"/>
        </w:rPr>
        <w:t xml:space="preserve"> em Receber Membros na Igreja Local</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2. Nossos Padrões Bíblicos Para Membresia da Igreja Local</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3. Cuidado e Paciência</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8"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235" w:lineRule="atLeast"/>
        <w:rPr>
          <w:rFonts w:ascii="Calibri" w:eastAsia="Times New Roman" w:hAnsi="Calibri" w:cs="Calibri"/>
          <w:color w:val="1D2228"/>
          <w:spacing w:val="0"/>
          <w:w w:val="100"/>
          <w:sz w:val="22"/>
          <w:szCs w:val="22"/>
          <w:lang w:eastAsia="pt-BR"/>
        </w:rPr>
      </w:pPr>
      <w:r w:rsidRPr="00B1354A">
        <w:rPr>
          <w:rFonts w:ascii="Arial" w:eastAsia="Times New Roman" w:hAnsi="Arial" w:cs="Arial"/>
          <w:b/>
          <w:bCs/>
          <w:color w:val="000000"/>
          <w:spacing w:val="0"/>
          <w:w w:val="100"/>
          <w:sz w:val="32"/>
          <w:szCs w:val="32"/>
          <w:u w:val="single"/>
          <w:lang w:eastAsia="pt-BR"/>
        </w:rPr>
        <w:t>0. Introdução</w:t>
      </w:r>
      <w:r w:rsidRPr="00B1354A">
        <w:rPr>
          <w:rFonts w:ascii="Verdana" w:eastAsia="Times New Roman" w:hAnsi="Verdana" w:cs="Calibri"/>
          <w:b/>
          <w:bCs/>
          <w:color w:val="000000"/>
          <w:spacing w:val="0"/>
          <w:w w:val="100"/>
          <w:sz w:val="22"/>
          <w:szCs w:val="22"/>
          <w:lang w:eastAsia="pt-BR"/>
        </w:rPr>
        <w:t> </w:t>
      </w:r>
      <w:r w:rsidRPr="00B1354A">
        <w:rPr>
          <w:rFonts w:ascii="New serif" w:eastAsia="Times New Roman" w:hAnsi="New serif" w:cs="Calibri"/>
          <w:i/>
          <w:iCs/>
          <w:color w:val="000000"/>
          <w:spacing w:val="0"/>
          <w:w w:val="100"/>
          <w:lang w:eastAsia="pt-BR"/>
        </w:rPr>
        <w:t>(Um olhar para a História dos Batistas)</w:t>
      </w:r>
    </w:p>
    <w:p w:rsidR="00B1354A" w:rsidRPr="00B1354A" w:rsidRDefault="00B1354A" w:rsidP="00B1354A">
      <w:pPr>
        <w:shd w:val="clear" w:color="auto" w:fill="FFFFFF"/>
        <w:spacing w:after="160" w:line="238" w:lineRule="atLeast"/>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36"/>
          <w:szCs w:val="36"/>
          <w:lang w:eastAsia="pt-BR"/>
        </w:rPr>
        <w:t>A </w:t>
      </w:r>
      <w:r w:rsidRPr="00B1354A">
        <w:rPr>
          <w:rFonts w:ascii="Verdana" w:eastAsia="Times New Roman" w:hAnsi="Verdana" w:cs="Calibri"/>
          <w:color w:val="000000"/>
          <w:spacing w:val="0"/>
          <w:w w:val="100"/>
          <w:sz w:val="22"/>
          <w:szCs w:val="22"/>
          <w:lang w:eastAsia="pt-BR"/>
        </w:rPr>
        <w:t>filiação de membros </w:t>
      </w:r>
      <w:r w:rsidRPr="00B1354A">
        <w:rPr>
          <w:rFonts w:ascii="Verdana" w:eastAsia="Times New Roman" w:hAnsi="Verdana" w:cs="Calibri"/>
          <w:b/>
          <w:bCs/>
          <w:color w:val="000000"/>
          <w:spacing w:val="0"/>
          <w:w w:val="100"/>
          <w:sz w:val="27"/>
          <w:szCs w:val="27"/>
          <w:u w:val="single"/>
          <w:lang w:eastAsia="pt-BR"/>
        </w:rPr>
        <w:t>regenerados à igreja</w:t>
      </w:r>
      <w:r w:rsidRPr="00B1354A">
        <w:rPr>
          <w:rFonts w:ascii="Verdana" w:eastAsia="Times New Roman" w:hAnsi="Verdana" w:cs="Calibri"/>
          <w:color w:val="000000"/>
          <w:spacing w:val="0"/>
          <w:w w:val="100"/>
          <w:sz w:val="27"/>
          <w:szCs w:val="27"/>
          <w:lang w:eastAsia="pt-BR"/>
        </w:rPr>
        <w:t> </w:t>
      </w:r>
      <w:r w:rsidRPr="00B1354A">
        <w:rPr>
          <w:rFonts w:ascii="Verdana" w:eastAsia="Times New Roman" w:hAnsi="Verdana" w:cs="Calibri"/>
          <w:color w:val="000000"/>
          <w:spacing w:val="0"/>
          <w:w w:val="100"/>
          <w:sz w:val="22"/>
          <w:szCs w:val="22"/>
          <w:lang w:eastAsia="pt-BR"/>
        </w:rPr>
        <w:t>é um antigo princípio Batista baseado em ensino bíblico claro, e foi praticado pela maioria das igrejas Batistas na América até o início do século XX.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 </w:t>
      </w:r>
      <w:r w:rsidRPr="00B1354A">
        <w:rPr>
          <w:rFonts w:ascii="Verdana" w:eastAsia="Times New Roman" w:hAnsi="Verdana" w:cs="Calibri"/>
          <w:b/>
          <w:bCs/>
          <w:i/>
          <w:iCs/>
          <w:color w:val="000000"/>
          <w:spacing w:val="0"/>
          <w:w w:val="100"/>
          <w:sz w:val="22"/>
          <w:szCs w:val="22"/>
          <w:u w:val="single"/>
          <w:lang w:eastAsia="pt-BR"/>
        </w:rPr>
        <w:t>Confissão de Somerset</w:t>
      </w:r>
      <w:r w:rsidRPr="00B1354A">
        <w:rPr>
          <w:rFonts w:ascii="Verdana" w:eastAsia="Times New Roman" w:hAnsi="Verdana" w:cs="Calibri"/>
          <w:color w:val="000000"/>
          <w:spacing w:val="0"/>
          <w:w w:val="100"/>
          <w:sz w:val="22"/>
          <w:szCs w:val="22"/>
          <w:lang w:eastAsia="pt-BR"/>
        </w:rPr>
        <w:t>, de 1656, declarou:</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“Ao admitir membros na igreja de Cristo, é dever da igreja e dos ministros a quem </w:t>
      </w:r>
      <w:r w:rsidRPr="00B1354A">
        <w:rPr>
          <w:rFonts w:ascii="New serif" w:eastAsia="Times New Roman" w:hAnsi="New serif" w:cs="Calibri"/>
          <w:i/>
          <w:iCs/>
          <w:color w:val="000000"/>
          <w:spacing w:val="0"/>
          <w:w w:val="100"/>
          <w:sz w:val="26"/>
          <w:szCs w:val="26"/>
          <w:lang w:eastAsia="pt-BR"/>
        </w:rPr>
        <w:t>isso</w:t>
      </w:r>
      <w:r w:rsidRPr="00B1354A">
        <w:rPr>
          <w:rFonts w:ascii="Verdana" w:eastAsia="Times New Roman" w:hAnsi="Verdana" w:cs="Calibri"/>
          <w:color w:val="000000"/>
          <w:spacing w:val="0"/>
          <w:w w:val="100"/>
          <w:sz w:val="22"/>
          <w:szCs w:val="22"/>
          <w:lang w:eastAsia="pt-BR"/>
        </w:rPr>
        <w:t> interessa, em fidelidade a Deus, </w:t>
      </w:r>
      <w:r w:rsidRPr="00B1354A">
        <w:rPr>
          <w:rFonts w:ascii="Verdana" w:eastAsia="Times New Roman" w:hAnsi="Verdana" w:cs="Calibri"/>
          <w:b/>
          <w:bCs/>
          <w:color w:val="000000"/>
          <w:spacing w:val="0"/>
          <w:w w:val="100"/>
          <w:sz w:val="22"/>
          <w:szCs w:val="22"/>
          <w:lang w:eastAsia="pt-BR"/>
        </w:rPr>
        <w:t>que sejam cuidadosos e não recebam nada além de demonstração evidente do novo nascimento </w:t>
      </w:r>
      <w:r w:rsidRPr="00B1354A">
        <w:rPr>
          <w:rFonts w:ascii="Verdana" w:eastAsia="Times New Roman" w:hAnsi="Verdana" w:cs="Calibri"/>
          <w:color w:val="000000"/>
          <w:spacing w:val="0"/>
          <w:w w:val="100"/>
          <w:sz w:val="22"/>
          <w:szCs w:val="22"/>
          <w:lang w:eastAsia="pt-BR"/>
        </w:rPr>
        <w:t>e da obra da fé com poder.”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 </w:t>
      </w:r>
      <w:r w:rsidRPr="00B1354A">
        <w:rPr>
          <w:rFonts w:ascii="Verdana" w:eastAsia="Times New Roman" w:hAnsi="Verdana" w:cs="Calibri"/>
          <w:b/>
          <w:bCs/>
          <w:i/>
          <w:iCs/>
          <w:color w:val="000000"/>
          <w:spacing w:val="0"/>
          <w:w w:val="100"/>
          <w:sz w:val="22"/>
          <w:szCs w:val="22"/>
          <w:u w:val="single"/>
          <w:lang w:eastAsia="pt-BR"/>
        </w:rPr>
        <w:t>Resumo da Disciplina da Igreja</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de Charleston de 1774 dizia: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 templo do Senhor não deve ser construído com mortos, mas com materiais vivos, 1 Ped. 2:5. Ninguém tem o direito de pertencer à igreja, mas </w:t>
      </w:r>
      <w:r w:rsidRPr="00B1354A">
        <w:rPr>
          <w:rFonts w:ascii="New serif" w:eastAsia="Times New Roman" w:hAnsi="New serif" w:cs="Calibri"/>
          <w:i/>
          <w:iCs/>
          <w:color w:val="000000"/>
          <w:spacing w:val="0"/>
          <w:w w:val="100"/>
          <w:sz w:val="26"/>
          <w:szCs w:val="26"/>
          <w:lang w:eastAsia="pt-BR"/>
        </w:rPr>
        <w:t>somente os que</w:t>
      </w:r>
      <w:r w:rsidRPr="00B1354A">
        <w:rPr>
          <w:rFonts w:ascii="Verdana" w:eastAsia="Times New Roman" w:hAnsi="Verdana" w:cs="Calibri"/>
          <w:color w:val="000000"/>
          <w:spacing w:val="0"/>
          <w:w w:val="100"/>
          <w:sz w:val="22"/>
          <w:szCs w:val="22"/>
          <w:lang w:eastAsia="pt-BR"/>
        </w:rPr>
        <w:t> Cristo possuirá </w:t>
      </w:r>
      <w:r w:rsidRPr="00B1354A">
        <w:rPr>
          <w:rFonts w:ascii="New serif" w:eastAsia="Times New Roman" w:hAnsi="New serif" w:cs="Calibri"/>
          <w:i/>
          <w:iCs/>
          <w:color w:val="000000"/>
          <w:spacing w:val="0"/>
          <w:w w:val="100"/>
          <w:sz w:val="26"/>
          <w:szCs w:val="26"/>
          <w:lang w:eastAsia="pt-BR"/>
        </w:rPr>
        <w:t>como</w:t>
      </w:r>
      <w:r w:rsidRPr="00B1354A">
        <w:rPr>
          <w:rFonts w:ascii="Verdana" w:eastAsia="Times New Roman" w:hAnsi="Verdana" w:cs="Calibri"/>
          <w:color w:val="000000"/>
          <w:spacing w:val="0"/>
          <w:w w:val="100"/>
          <w:sz w:val="22"/>
          <w:szCs w:val="22"/>
          <w:lang w:eastAsia="pt-BR"/>
        </w:rPr>
        <w:t> seus sinceros seguidores no último e decisivo dia, quaisquer que sejam as pretensões que </w:t>
      </w:r>
      <w:r w:rsidRPr="00B1354A">
        <w:rPr>
          <w:rFonts w:ascii="New serif" w:eastAsia="Times New Roman" w:hAnsi="New serif" w:cs="Calibri"/>
          <w:i/>
          <w:iCs/>
          <w:color w:val="000000"/>
          <w:spacing w:val="0"/>
          <w:w w:val="100"/>
          <w:sz w:val="26"/>
          <w:szCs w:val="26"/>
          <w:lang w:eastAsia="pt-BR"/>
        </w:rPr>
        <w:t>não convertidos</w:t>
      </w:r>
      <w:r w:rsidRPr="00B1354A">
        <w:rPr>
          <w:rFonts w:ascii="Verdana" w:eastAsia="Times New Roman" w:hAnsi="Verdana" w:cs="Calibri"/>
          <w:color w:val="000000"/>
          <w:spacing w:val="0"/>
          <w:w w:val="100"/>
          <w:sz w:val="22"/>
          <w:szCs w:val="22"/>
          <w:lang w:eastAsia="pt-BR"/>
        </w:rPr>
        <w:t> possam fazer </w:t>
      </w:r>
      <w:r w:rsidRPr="00B1354A">
        <w:rPr>
          <w:rFonts w:ascii="New serif" w:eastAsia="Times New Roman" w:hAnsi="New serif" w:cs="Calibri"/>
          <w:i/>
          <w:iCs/>
          <w:color w:val="000000"/>
          <w:spacing w:val="0"/>
          <w:w w:val="100"/>
          <w:sz w:val="26"/>
          <w:szCs w:val="26"/>
          <w:lang w:eastAsia="pt-BR"/>
        </w:rPr>
        <w:t>em defesa de </w:t>
      </w:r>
      <w:r w:rsidRPr="00B1354A">
        <w:rPr>
          <w:rFonts w:ascii="Verdana" w:eastAsia="Times New Roman" w:hAnsi="Verdana" w:cs="Calibri"/>
          <w:color w:val="000000"/>
          <w:spacing w:val="0"/>
          <w:w w:val="100"/>
          <w:sz w:val="22"/>
          <w:szCs w:val="22"/>
          <w:lang w:eastAsia="pt-BR"/>
        </w:rPr>
        <w:t>um interesse a seu favor, Mat.. 7:22, 23. ... </w:t>
      </w:r>
      <w:r w:rsidRPr="00B1354A">
        <w:rPr>
          <w:rFonts w:ascii="Verdana" w:eastAsia="Times New Roman" w:hAnsi="Verdana" w:cs="Calibri"/>
          <w:b/>
          <w:bCs/>
          <w:color w:val="000000"/>
          <w:spacing w:val="0"/>
          <w:w w:val="100"/>
          <w:sz w:val="22"/>
          <w:szCs w:val="22"/>
          <w:lang w:eastAsia="pt-BR"/>
        </w:rPr>
        <w:t>Nenhum material é adequado a uma igreja evangélica, sem que antes tenha experimentado uma mudança completa de natureza, Mat. 18:</w:t>
      </w:r>
      <w:proofErr w:type="gramStart"/>
      <w:r w:rsidRPr="00B1354A">
        <w:rPr>
          <w:rFonts w:ascii="Verdana" w:eastAsia="Times New Roman" w:hAnsi="Verdana" w:cs="Calibri"/>
          <w:b/>
          <w:bCs/>
          <w:color w:val="000000"/>
          <w:spacing w:val="0"/>
          <w:w w:val="100"/>
          <w:sz w:val="22"/>
          <w:szCs w:val="22"/>
          <w:lang w:eastAsia="pt-BR"/>
        </w:rPr>
        <w:t>3 </w:t>
      </w:r>
      <w:r w:rsidRPr="00B1354A">
        <w:rPr>
          <w:rFonts w:ascii="Verdana" w:eastAsia="Times New Roman" w:hAnsi="Verdana" w:cs="Calibri"/>
          <w:color w:val="000000"/>
          <w:spacing w:val="0"/>
          <w:w w:val="100"/>
          <w:sz w:val="22"/>
          <w:szCs w:val="22"/>
          <w:lang w:eastAsia="pt-BR"/>
        </w:rPr>
        <w:t>.</w:t>
      </w:r>
      <w:proofErr w:type="gramEnd"/>
      <w:r w:rsidRPr="00B1354A">
        <w:rPr>
          <w:rFonts w:ascii="Verdana" w:eastAsia="Times New Roman" w:hAnsi="Verdana" w:cs="Calibri"/>
          <w:color w:val="000000"/>
          <w:spacing w:val="0"/>
          <w:w w:val="100"/>
          <w:sz w:val="22"/>
          <w:szCs w:val="22"/>
          <w:lang w:eastAsia="pt-BR"/>
        </w:rPr>
        <w:t> ... Por natureza, estamos mortos em ofensas e pecados, e </w:t>
      </w:r>
      <w:r w:rsidRPr="00B1354A">
        <w:rPr>
          <w:rFonts w:ascii="Verdana" w:eastAsia="Times New Roman" w:hAnsi="Verdana" w:cs="Calibri"/>
          <w:b/>
          <w:bCs/>
          <w:color w:val="000000"/>
          <w:spacing w:val="0"/>
          <w:w w:val="100"/>
          <w:sz w:val="22"/>
          <w:szCs w:val="22"/>
          <w:lang w:eastAsia="pt-BR"/>
        </w:rPr>
        <w:t>Cristo não coloca esses materiais mortos em seu edifício espiritual</w:t>
      </w:r>
      <w:r w:rsidRPr="00B1354A">
        <w:rPr>
          <w:rFonts w:ascii="Verdana" w:eastAsia="Times New Roman" w:hAnsi="Verdana" w:cs="Calibri"/>
          <w:color w:val="000000"/>
          <w:spacing w:val="0"/>
          <w:w w:val="100"/>
          <w:sz w:val="22"/>
          <w:szCs w:val="22"/>
          <w:lang w:eastAsia="pt-BR"/>
        </w:rPr>
        <w:t>. É certo que a igreja de Efésios não era composta de tais materiais, Ef. 2:1. ... Os membros da igreja em Colossos são denominados não apenas santos, mas irmãos fiéis em Cristo, Col. 1:2, ou crentes n’Ele. Ninguém, exceto esses, tem direito às ordenanças, Atos 8:37. Sem fé, ninguém discerne o corpo do Senhor na Ceia e, consequentemente, irá comer e beber indignamente, 1 Co 11:29. ... Suas vidas e conversas devem ser tais que se tornam ao evangelho de Cristo, Fil. 1:27; </w:t>
      </w:r>
      <w:r w:rsidRPr="00B1354A">
        <w:rPr>
          <w:rFonts w:ascii="New serif" w:eastAsia="Times New Roman" w:hAnsi="New serif" w:cs="Calibri"/>
          <w:i/>
          <w:iCs/>
          <w:color w:val="000000"/>
          <w:spacing w:val="0"/>
          <w:w w:val="100"/>
          <w:sz w:val="26"/>
          <w:szCs w:val="26"/>
          <w:lang w:eastAsia="pt-BR"/>
        </w:rPr>
        <w:t>àquilo</w:t>
      </w:r>
      <w:r w:rsidRPr="00B1354A">
        <w:rPr>
          <w:rFonts w:ascii="Verdana" w:eastAsia="Times New Roman" w:hAnsi="Verdana" w:cs="Calibri"/>
          <w:color w:val="000000"/>
          <w:spacing w:val="0"/>
          <w:w w:val="100"/>
          <w:sz w:val="22"/>
          <w:szCs w:val="22"/>
          <w:lang w:eastAsia="pt-BR"/>
        </w:rPr>
        <w:t> que é santo, justo e reto, Salmo 15: 1, 2; </w:t>
      </w:r>
      <w:r w:rsidRPr="00B1354A">
        <w:rPr>
          <w:rFonts w:ascii="Verdana" w:eastAsia="Times New Roman" w:hAnsi="Verdana" w:cs="Calibri"/>
          <w:b/>
          <w:bCs/>
          <w:color w:val="000000"/>
          <w:spacing w:val="0"/>
          <w:w w:val="100"/>
          <w:sz w:val="22"/>
          <w:szCs w:val="22"/>
          <w:lang w:eastAsia="pt-BR"/>
        </w:rPr>
        <w:t>se sua prática contradiz sua profissão, eles não devem ser admitidos como membros da igreja </w:t>
      </w:r>
      <w:r w:rsidRPr="00B1354A">
        <w:rPr>
          <w:rFonts w:ascii="New serif" w:eastAsia="Times New Roman" w:hAnsi="New serif" w:cs="Calibri"/>
          <w:i/>
          <w:iCs/>
          <w:color w:val="000000"/>
          <w:spacing w:val="0"/>
          <w:w w:val="100"/>
          <w:sz w:val="26"/>
          <w:szCs w:val="26"/>
          <w:lang w:eastAsia="pt-BR"/>
        </w:rPr>
        <w:t>local</w:t>
      </w:r>
      <w:r w:rsidRPr="00B1354A">
        <w:rPr>
          <w:rFonts w:ascii="Verdana" w:eastAsia="Times New Roman" w:hAnsi="Verdana" w:cs="Calibri"/>
          <w:color w:val="000000"/>
          <w:spacing w:val="0"/>
          <w:w w:val="100"/>
          <w:sz w:val="22"/>
          <w:szCs w:val="22"/>
          <w:lang w:eastAsia="pt-BR"/>
        </w:rPr>
        <w:t>. ... As pessoas que fazem </w:t>
      </w:r>
      <w:r w:rsidRPr="00B1354A">
        <w:rPr>
          <w:rFonts w:ascii="New serif" w:eastAsia="Times New Roman" w:hAnsi="New serif" w:cs="Calibri"/>
          <w:i/>
          <w:iCs/>
          <w:color w:val="000000"/>
          <w:spacing w:val="0"/>
          <w:w w:val="100"/>
          <w:sz w:val="26"/>
          <w:szCs w:val="26"/>
          <w:lang w:eastAsia="pt-BR"/>
        </w:rPr>
        <w:t>confissão de fé perante a igreja local</w:t>
      </w:r>
      <w:r w:rsidRPr="00B1354A">
        <w:rPr>
          <w:rFonts w:ascii="Verdana" w:eastAsia="Times New Roman" w:hAnsi="Verdana" w:cs="Calibri"/>
          <w:color w:val="000000"/>
          <w:spacing w:val="0"/>
          <w:w w:val="100"/>
          <w:sz w:val="22"/>
          <w:szCs w:val="22"/>
          <w:lang w:eastAsia="pt-BR"/>
        </w:rPr>
        <w:t> devem ser admitidas na comunhão de uma igreja pelo sufrágio comum (</w:t>
      </w:r>
      <w:r w:rsidRPr="00B1354A">
        <w:rPr>
          <w:rFonts w:ascii="New serif" w:eastAsia="Times New Roman" w:hAnsi="New serif" w:cs="Calibri"/>
          <w:i/>
          <w:iCs/>
          <w:color w:val="000000"/>
          <w:spacing w:val="0"/>
          <w:w w:val="100"/>
          <w:sz w:val="26"/>
          <w:szCs w:val="26"/>
          <w:lang w:eastAsia="pt-BR"/>
        </w:rPr>
        <w:t>voto unânime de aprovação</w:t>
      </w:r>
      <w:r w:rsidRPr="00B1354A">
        <w:rPr>
          <w:rFonts w:ascii="Verdana" w:eastAsia="Times New Roman" w:hAnsi="Verdana" w:cs="Calibri"/>
          <w:color w:val="000000"/>
          <w:spacing w:val="0"/>
          <w:w w:val="100"/>
          <w:sz w:val="22"/>
          <w:szCs w:val="22"/>
          <w:lang w:eastAsia="pt-BR"/>
        </w:rPr>
        <w:t>) de seus membros; estando </w:t>
      </w:r>
      <w:r w:rsidRPr="00B1354A">
        <w:rPr>
          <w:rFonts w:ascii="New serif" w:eastAsia="Times New Roman" w:hAnsi="New serif" w:cs="Calibri"/>
          <w:i/>
          <w:iCs/>
          <w:color w:val="000000"/>
          <w:spacing w:val="0"/>
          <w:w w:val="100"/>
          <w:sz w:val="26"/>
          <w:szCs w:val="26"/>
          <w:lang w:eastAsia="pt-BR"/>
        </w:rPr>
        <w:t>a igreja local</w:t>
      </w:r>
      <w:r w:rsidRPr="00B1354A">
        <w:rPr>
          <w:rFonts w:ascii="Verdana" w:eastAsia="Times New Roman" w:hAnsi="Verdana" w:cs="Calibri"/>
          <w:color w:val="000000"/>
          <w:spacing w:val="0"/>
          <w:w w:val="100"/>
          <w:sz w:val="22"/>
          <w:szCs w:val="22"/>
          <w:lang w:eastAsia="pt-BR"/>
        </w:rPr>
        <w:t> primeiro satisfeita de que possuem as qualificações estabelecidas na seção anterior; </w:t>
      </w:r>
      <w:r w:rsidRPr="00B1354A">
        <w:rPr>
          <w:rFonts w:ascii="Verdana" w:eastAsia="Times New Roman" w:hAnsi="Verdana" w:cs="Calibri"/>
          <w:b/>
          <w:bCs/>
          <w:color w:val="000000"/>
          <w:spacing w:val="0"/>
          <w:w w:val="100"/>
          <w:sz w:val="22"/>
          <w:szCs w:val="22"/>
          <w:lang w:eastAsia="pt-BR"/>
        </w:rPr>
        <w:t>para o qual os candidatos devem ser examinados perante a igreja; e se acontecer que eles não dão satisfação (</w:t>
      </w:r>
      <w:r w:rsidRPr="00B1354A">
        <w:rPr>
          <w:rFonts w:ascii="New serif" w:eastAsia="Times New Roman" w:hAnsi="New serif" w:cs="Calibri"/>
          <w:i/>
          <w:iCs/>
          <w:color w:val="000000"/>
          <w:spacing w:val="0"/>
          <w:w w:val="100"/>
          <w:sz w:val="26"/>
          <w:szCs w:val="26"/>
          <w:lang w:eastAsia="pt-BR"/>
        </w:rPr>
        <w:t>provas satisfatórias de uma natureza regenerada</w:t>
      </w:r>
      <w:r w:rsidRPr="00B1354A">
        <w:rPr>
          <w:rFonts w:ascii="Verdana" w:eastAsia="Times New Roman" w:hAnsi="Verdana" w:cs="Calibri"/>
          <w:b/>
          <w:bCs/>
          <w:color w:val="000000"/>
          <w:spacing w:val="0"/>
          <w:w w:val="100"/>
          <w:sz w:val="22"/>
          <w:szCs w:val="22"/>
          <w:lang w:eastAsia="pt-BR"/>
        </w:rPr>
        <w:t>), devem ser deixados de lado até que uma profissão mais satisfatória seja feita, </w:t>
      </w:r>
      <w:r w:rsidRPr="00B1354A">
        <w:rPr>
          <w:rFonts w:ascii="Verdana" w:eastAsia="Times New Roman" w:hAnsi="Verdana" w:cs="Calibri"/>
          <w:color w:val="000000"/>
          <w:spacing w:val="0"/>
          <w:w w:val="100"/>
          <w:sz w:val="22"/>
          <w:szCs w:val="22"/>
          <w:lang w:eastAsia="pt-BR"/>
        </w:rPr>
        <w:t>1 Ti. 6:12.”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Em 1859, Edward </w:t>
      </w:r>
      <w:proofErr w:type="spellStart"/>
      <w:r w:rsidRPr="00B1354A">
        <w:rPr>
          <w:rFonts w:ascii="Verdana" w:eastAsia="Times New Roman" w:hAnsi="Verdana" w:cs="Calibri"/>
          <w:color w:val="000000"/>
          <w:spacing w:val="0"/>
          <w:w w:val="100"/>
          <w:sz w:val="22"/>
          <w:szCs w:val="22"/>
          <w:lang w:eastAsia="pt-BR"/>
        </w:rPr>
        <w:t>Hiscox</w:t>
      </w:r>
      <w:proofErr w:type="spellEnd"/>
      <w:r w:rsidRPr="00B1354A">
        <w:rPr>
          <w:rFonts w:ascii="Verdana" w:eastAsia="Times New Roman" w:hAnsi="Verdana" w:cs="Calibri"/>
          <w:color w:val="000000"/>
          <w:spacing w:val="0"/>
          <w:w w:val="100"/>
          <w:sz w:val="22"/>
          <w:szCs w:val="22"/>
          <w:lang w:eastAsia="pt-BR"/>
        </w:rPr>
        <w:t xml:space="preserve"> escreveu: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b/>
          <w:bCs/>
          <w:color w:val="000000"/>
          <w:spacing w:val="0"/>
          <w:w w:val="100"/>
          <w:sz w:val="22"/>
          <w:szCs w:val="22"/>
          <w:lang w:eastAsia="pt-BR"/>
        </w:rPr>
        <w:t>Os membros da igreja </w:t>
      </w:r>
      <w:r w:rsidRPr="00B1354A">
        <w:rPr>
          <w:rFonts w:ascii="New serif" w:eastAsia="Times New Roman" w:hAnsi="New serif" w:cs="Calibri"/>
          <w:i/>
          <w:iCs/>
          <w:color w:val="000000"/>
          <w:spacing w:val="0"/>
          <w:w w:val="100"/>
          <w:sz w:val="26"/>
          <w:szCs w:val="26"/>
          <w:lang w:eastAsia="pt-BR"/>
        </w:rPr>
        <w:t>local</w:t>
      </w:r>
      <w:r w:rsidRPr="00B1354A">
        <w:rPr>
          <w:rFonts w:ascii="Verdana" w:eastAsia="Times New Roman" w:hAnsi="Verdana" w:cs="Calibri"/>
          <w:b/>
          <w:bCs/>
          <w:color w:val="000000"/>
          <w:spacing w:val="0"/>
          <w:w w:val="100"/>
          <w:sz w:val="22"/>
          <w:szCs w:val="22"/>
          <w:lang w:eastAsia="pt-BR"/>
        </w:rPr>
        <w:t> devem ser pessoas regeneradas que </w:t>
      </w:r>
      <w:r w:rsidRPr="00B1354A">
        <w:rPr>
          <w:rFonts w:ascii="Verdana" w:eastAsia="Times New Roman" w:hAnsi="Verdana" w:cs="Calibri"/>
          <w:color w:val="000000"/>
          <w:spacing w:val="0"/>
          <w:w w:val="100"/>
          <w:sz w:val="22"/>
          <w:szCs w:val="22"/>
          <w:lang w:eastAsia="pt-BR"/>
        </w:rPr>
        <w:t>carregam a imagem e nutrem o espírito de Cristo, em quem a paz de Deus governa, e que andam e trabalham na unidade do Espírito, e o vínculo da paz.” (</w:t>
      </w:r>
      <w:r w:rsidRPr="00B1354A">
        <w:rPr>
          <w:rFonts w:ascii="Verdana" w:eastAsia="Times New Roman" w:hAnsi="Verdana" w:cs="Calibri"/>
          <w:b/>
          <w:bCs/>
          <w:i/>
          <w:iCs/>
          <w:color w:val="000000"/>
          <w:spacing w:val="0"/>
          <w:w w:val="100"/>
          <w:sz w:val="22"/>
          <w:szCs w:val="22"/>
          <w:u w:val="single"/>
          <w:lang w:eastAsia="pt-BR"/>
        </w:rPr>
        <w:t>Manual Padrão Para Igrejas Batistas</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Em 1867, o influente </w:t>
      </w:r>
      <w:r w:rsidRPr="00B1354A">
        <w:rPr>
          <w:rFonts w:ascii="Verdana" w:eastAsia="Times New Roman" w:hAnsi="Verdana" w:cs="Calibri"/>
          <w:b/>
          <w:bCs/>
          <w:i/>
          <w:iCs/>
          <w:color w:val="000000"/>
          <w:spacing w:val="0"/>
          <w:w w:val="100"/>
          <w:sz w:val="22"/>
          <w:szCs w:val="22"/>
          <w:u w:val="single"/>
          <w:lang w:eastAsia="pt-BR"/>
        </w:rPr>
        <w:t>Manual da Igreja,</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 xml:space="preserve">de J. M. </w:t>
      </w:r>
      <w:proofErr w:type="spellStart"/>
      <w:r w:rsidRPr="00B1354A">
        <w:rPr>
          <w:rFonts w:ascii="Verdana" w:eastAsia="Times New Roman" w:hAnsi="Verdana" w:cs="Calibri"/>
          <w:color w:val="000000"/>
          <w:spacing w:val="0"/>
          <w:w w:val="100"/>
          <w:sz w:val="22"/>
          <w:szCs w:val="22"/>
          <w:lang w:eastAsia="pt-BR"/>
        </w:rPr>
        <w:t>Pendleton</w:t>
      </w:r>
      <w:proofErr w:type="spellEnd"/>
      <w:r w:rsidRPr="00B1354A">
        <w:rPr>
          <w:rFonts w:ascii="Verdana" w:eastAsia="Times New Roman" w:hAnsi="Verdana" w:cs="Calibri"/>
          <w:color w:val="000000"/>
          <w:spacing w:val="0"/>
          <w:w w:val="100"/>
          <w:sz w:val="22"/>
          <w:szCs w:val="22"/>
          <w:lang w:eastAsia="pt-BR"/>
        </w:rPr>
        <w:t>, projetado para o uso nas igrejas batistas</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enfatizou uma </w:t>
      </w:r>
      <w:r w:rsidRPr="00B1354A">
        <w:rPr>
          <w:rFonts w:ascii="New serif" w:eastAsia="Times New Roman" w:hAnsi="New serif" w:cs="Calibri"/>
          <w:i/>
          <w:iCs/>
          <w:color w:val="000000"/>
          <w:spacing w:val="0"/>
          <w:w w:val="100"/>
          <w:sz w:val="26"/>
          <w:szCs w:val="26"/>
          <w:lang w:eastAsia="pt-BR"/>
        </w:rPr>
        <w:t>membresia de regenerados</w:t>
      </w:r>
      <w:r w:rsidRPr="00B1354A">
        <w:rPr>
          <w:rFonts w:ascii="Verdana" w:eastAsia="Times New Roman" w:hAnsi="Verdana" w:cs="Calibri"/>
          <w:color w:val="000000"/>
          <w:spacing w:val="0"/>
          <w:w w:val="100"/>
          <w:sz w:val="22"/>
          <w:szCs w:val="22"/>
          <w:lang w:eastAsia="pt-BR"/>
        </w:rPr>
        <w:t> à igreja: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b/>
          <w:bCs/>
          <w:color w:val="000000"/>
          <w:spacing w:val="0"/>
          <w:w w:val="100"/>
          <w:sz w:val="22"/>
          <w:szCs w:val="22"/>
          <w:lang w:eastAsia="pt-BR"/>
        </w:rPr>
        <w:t>Nunca se esqueça que os únicos materiais adequados para construir uma igreja de Cristo, no que diz respeito às qualificações espirituais, são: pessoas regeneradas, penitentes e crentes. Usar outros materiais é subverter os princípios fundamentais da organização da igreja. </w:t>
      </w:r>
      <w:r w:rsidRPr="00B1354A">
        <w:rPr>
          <w:rFonts w:ascii="Verdana" w:eastAsia="Times New Roman" w:hAnsi="Verdana" w:cs="Calibri"/>
          <w:color w:val="000000"/>
          <w:spacing w:val="0"/>
          <w:w w:val="100"/>
          <w:sz w:val="22"/>
          <w:szCs w:val="22"/>
          <w:lang w:eastAsia="pt-BR"/>
        </w:rPr>
        <w:t>É destruir o reino de Cristo; pois como pode haver um reino sem assuntos que o rei exija? ... </w:t>
      </w:r>
      <w:r w:rsidRPr="00B1354A">
        <w:rPr>
          <w:rFonts w:ascii="Verdana" w:eastAsia="Times New Roman" w:hAnsi="Verdana" w:cs="Calibri"/>
          <w:b/>
          <w:bCs/>
          <w:color w:val="000000"/>
          <w:spacing w:val="0"/>
          <w:w w:val="100"/>
          <w:sz w:val="22"/>
          <w:szCs w:val="22"/>
          <w:lang w:eastAsia="pt-BR"/>
        </w:rPr>
        <w:t>Deve-se ter muito cuidado em receber membros. </w:t>
      </w:r>
      <w:r w:rsidRPr="00B1354A">
        <w:rPr>
          <w:rFonts w:ascii="Verdana" w:eastAsia="Times New Roman" w:hAnsi="Verdana" w:cs="Calibri"/>
          <w:color w:val="000000"/>
          <w:spacing w:val="0"/>
          <w:w w:val="100"/>
          <w:sz w:val="22"/>
          <w:szCs w:val="22"/>
          <w:lang w:eastAsia="pt-BR"/>
        </w:rPr>
        <w:t>... Há muito perigo nisso, especialmente em tempos de excitação religiosa. Os pastores devem se assegurar positivamente de que aqueles que são recebidos pelo batismo se sentem culpados, arruinados e pecadores desamparados, justamente condenados pela santa lei de Deus; e, no sentido de sua condição perdida, confiaram </w:t>
      </w:r>
      <w:r w:rsidRPr="00B1354A">
        <w:rPr>
          <w:rFonts w:ascii="New serif" w:eastAsia="Times New Roman" w:hAnsi="New serif" w:cs="Calibri"/>
          <w:i/>
          <w:iCs/>
          <w:color w:val="000000"/>
          <w:spacing w:val="0"/>
          <w:w w:val="100"/>
          <w:sz w:val="26"/>
          <w:szCs w:val="26"/>
          <w:lang w:eastAsia="pt-BR"/>
        </w:rPr>
        <w:t>única e exclusivamente </w:t>
      </w:r>
      <w:r w:rsidRPr="00B1354A">
        <w:rPr>
          <w:rFonts w:ascii="Verdana" w:eastAsia="Times New Roman" w:hAnsi="Verdana" w:cs="Calibri"/>
          <w:color w:val="000000"/>
          <w:spacing w:val="0"/>
          <w:w w:val="100"/>
          <w:sz w:val="22"/>
          <w:szCs w:val="22"/>
          <w:lang w:eastAsia="pt-BR"/>
        </w:rPr>
        <w:t>em Cristo para a salvação.” (</w:t>
      </w:r>
      <w:proofErr w:type="spellStart"/>
      <w:r w:rsidRPr="00B1354A">
        <w:rPr>
          <w:rFonts w:ascii="Verdana" w:eastAsia="Times New Roman" w:hAnsi="Verdana" w:cs="Calibri"/>
          <w:color w:val="000000"/>
          <w:spacing w:val="0"/>
          <w:w w:val="100"/>
          <w:sz w:val="22"/>
          <w:szCs w:val="22"/>
          <w:lang w:eastAsia="pt-BR"/>
        </w:rPr>
        <w:t>Pendleton</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i/>
          <w:iCs/>
          <w:color w:val="000000"/>
          <w:spacing w:val="0"/>
          <w:w w:val="100"/>
          <w:sz w:val="22"/>
          <w:szCs w:val="22"/>
          <w:u w:val="single"/>
          <w:lang w:eastAsia="pt-BR"/>
        </w:rPr>
        <w:t>Manual da Igreja</w:t>
      </w:r>
      <w:r w:rsidRPr="00B1354A">
        <w:rPr>
          <w:rFonts w:ascii="Verdana" w:eastAsia="Times New Roman" w:hAnsi="Verdana" w:cs="Calibri"/>
          <w:color w:val="000000"/>
          <w:spacing w:val="0"/>
          <w:w w:val="100"/>
          <w:sz w:val="22"/>
          <w:szCs w:val="22"/>
          <w:lang w:eastAsia="pt-BR"/>
        </w:rPr>
        <w:t>, 1867).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Em 1874, William Williams escreveu: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b/>
          <w:bCs/>
          <w:color w:val="000000"/>
          <w:spacing w:val="0"/>
          <w:w w:val="100"/>
          <w:sz w:val="22"/>
          <w:szCs w:val="22"/>
          <w:lang w:eastAsia="pt-BR"/>
        </w:rPr>
        <w:t>Os membros das igrejas apostólicas eram todas pessoas convertidas, ou deveriam ser convertidas</w:t>
      </w:r>
      <w:r w:rsidRPr="00B1354A">
        <w:rPr>
          <w:rFonts w:ascii="Verdana" w:eastAsia="Times New Roman" w:hAnsi="Verdana" w:cs="Calibri"/>
          <w:color w:val="000000"/>
          <w:spacing w:val="0"/>
          <w:w w:val="100"/>
          <w:sz w:val="22"/>
          <w:szCs w:val="22"/>
          <w:lang w:eastAsia="pt-BR"/>
        </w:rPr>
        <w:t>. Nas várias epístolas, eles são tratados como ‘santos’, ‘irmãos fiéis’, ‘filhos de Deus’, santificados em Cristo Jesus. As muitas exortações a uma vida piedosa e a uma conversa sagrada presumem que elas são ‘novas criaturas em Cristo Jesus’ ... </w:t>
      </w:r>
      <w:r w:rsidRPr="00B1354A">
        <w:rPr>
          <w:rFonts w:ascii="Verdana" w:eastAsia="Times New Roman" w:hAnsi="Verdana" w:cs="Calibri"/>
          <w:b/>
          <w:bCs/>
          <w:color w:val="000000"/>
          <w:spacing w:val="0"/>
          <w:w w:val="100"/>
          <w:sz w:val="22"/>
          <w:szCs w:val="22"/>
          <w:lang w:eastAsia="pt-BR"/>
        </w:rPr>
        <w:t>Isso - um membresia de convertidos na igreja, uma membresia composta apenas por pessoas que se acredita terem exercido arrependimento pessoal e fé. - é, dentre todas as outras, a peculiaridade mais importante que caracterizou a organização apostólica da igreja.</w:t>
      </w:r>
      <w:r w:rsidRPr="00B1354A">
        <w:rPr>
          <w:rFonts w:ascii="Verdana" w:eastAsia="Times New Roman" w:hAnsi="Verdana" w:cs="Calibri"/>
          <w:color w:val="000000"/>
          <w:spacing w:val="0"/>
          <w:w w:val="100"/>
          <w:sz w:val="22"/>
          <w:szCs w:val="22"/>
          <w:lang w:eastAsia="pt-BR"/>
        </w:rPr>
        <w:t>” (Williams, </w:t>
      </w:r>
      <w:r w:rsidRPr="00B1354A">
        <w:rPr>
          <w:rFonts w:ascii="Verdana" w:eastAsia="Times New Roman" w:hAnsi="Verdana" w:cs="Calibri"/>
          <w:b/>
          <w:bCs/>
          <w:i/>
          <w:iCs/>
          <w:color w:val="000000"/>
          <w:spacing w:val="0"/>
          <w:w w:val="100"/>
          <w:sz w:val="22"/>
          <w:szCs w:val="22"/>
          <w:u w:val="single"/>
          <w:lang w:eastAsia="pt-BR"/>
        </w:rPr>
        <w:t>Política da Igreja Apostólica</w:t>
      </w:r>
      <w:r w:rsidRPr="00B1354A">
        <w:rPr>
          <w:rFonts w:ascii="Verdana" w:eastAsia="Times New Roman" w:hAnsi="Verdana" w:cs="Calibri"/>
          <w:color w:val="000000"/>
          <w:spacing w:val="0"/>
          <w:w w:val="100"/>
          <w:sz w:val="22"/>
          <w:szCs w:val="22"/>
          <w:lang w:eastAsia="pt-BR"/>
        </w:rPr>
        <w:t>, 1874).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Na Conferência Mundial Batista, em 1905, J. D. Freeman disse: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b/>
          <w:bCs/>
          <w:color w:val="000000"/>
          <w:spacing w:val="0"/>
          <w:w w:val="100"/>
          <w:sz w:val="22"/>
          <w:szCs w:val="22"/>
          <w:lang w:eastAsia="pt-BR"/>
        </w:rPr>
        <w:t>O princípio da membresia na Igreja de apenas membros regenerados mais do que qualquer outra coisa, marca nossa distinção no mundo atual</w:t>
      </w:r>
      <w:r w:rsidRPr="00B1354A">
        <w:rPr>
          <w:rFonts w:ascii="Verdana" w:eastAsia="Times New Roman" w:hAnsi="Verdana" w:cs="Calibri"/>
          <w:color w:val="000000"/>
          <w:spacing w:val="0"/>
          <w:w w:val="100"/>
          <w:sz w:val="22"/>
          <w:szCs w:val="22"/>
          <w:lang w:eastAsia="pt-BR"/>
        </w:rPr>
        <w:t>. ... tanto a lógica quanto a experiência ensinam sua importância como uma salvaguarda para a Igreja contra invasões de vidas não regeneradas.” (“</w:t>
      </w:r>
      <w:r w:rsidRPr="00B1354A">
        <w:rPr>
          <w:rFonts w:ascii="Verdana" w:eastAsia="Times New Roman" w:hAnsi="Verdana" w:cs="Calibri"/>
          <w:b/>
          <w:bCs/>
          <w:i/>
          <w:iCs/>
          <w:color w:val="000000"/>
          <w:spacing w:val="0"/>
          <w:w w:val="100"/>
          <w:sz w:val="22"/>
          <w:szCs w:val="22"/>
          <w:u w:val="single"/>
          <w:lang w:eastAsia="pt-BR"/>
        </w:rPr>
        <w:t>Os Batistas e a Uma Igreja Local de Membros Regenerados</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Review and Expositor</w:t>
      </w:r>
      <w:r w:rsidRPr="00B1354A">
        <w:rPr>
          <w:rFonts w:ascii="Verdana" w:eastAsia="Times New Roman" w:hAnsi="Verdana" w:cs="Calibri"/>
          <w:color w:val="000000"/>
          <w:spacing w:val="0"/>
          <w:w w:val="100"/>
          <w:sz w:val="22"/>
          <w:szCs w:val="22"/>
          <w:lang w:eastAsia="pt-BR"/>
        </w:rPr>
        <w:t>, Primavera de 1963). </w:t>
      </w:r>
    </w:p>
    <w:p w:rsidR="00B1354A" w:rsidRPr="00B1354A" w:rsidRDefault="00B1354A" w:rsidP="00B1354A">
      <w:pPr>
        <w:shd w:val="clear" w:color="auto" w:fill="FFFFFF"/>
        <w:spacing w:after="160" w:line="389" w:lineRule="atLeast"/>
        <w:ind w:left="1416"/>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Como vimos no capítulo “</w:t>
      </w:r>
      <w:r w:rsidRPr="00B1354A">
        <w:rPr>
          <w:rFonts w:ascii="Verdana" w:eastAsia="Times New Roman" w:hAnsi="Verdana" w:cs="Calibri"/>
          <w:b/>
          <w:bCs/>
          <w:i/>
          <w:iCs/>
          <w:color w:val="000000"/>
          <w:spacing w:val="0"/>
          <w:w w:val="100"/>
          <w:sz w:val="22"/>
          <w:szCs w:val="22"/>
          <w:u w:val="single"/>
          <w:lang w:eastAsia="pt-BR"/>
        </w:rPr>
        <w:t>O Desaparecimento de Igrejas Locais Discipuladas</w:t>
      </w:r>
      <w:r w:rsidRPr="00B1354A">
        <w:rPr>
          <w:rFonts w:ascii="Verdana" w:eastAsia="Times New Roman" w:hAnsi="Verdana" w:cs="Calibri"/>
          <w:color w:val="000000"/>
          <w:spacing w:val="0"/>
          <w:w w:val="100"/>
          <w:sz w:val="22"/>
          <w:szCs w:val="22"/>
          <w:lang w:eastAsia="pt-BR"/>
        </w:rPr>
        <w:t>”, o princípio do Novo Testamento de uma membresia regenerada foi destruído nos tempos antigos pela prática do batismo infantil e do evangelho sacramental (fé em Cristo, mais sacramentos e boas obras). Nos primeiros séculos da era da igreja, as igrejas ficaram cheias de membros não regenerados que foram trazidos pelo batismo infantil. Essa prática se tornou um elemento fundamental da Igreja Católica Romana, e a maioria dos protestantes trouxe esse erro com eles quando “partiram” de Roma. Por exemplo, a Igreja da Inglaterra batiza crianças com a seguinte oração do ministro oficiante:</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Arial" w:eastAsia="Times New Roman" w:hAnsi="Arial" w:cs="Arial"/>
          <w:color w:val="000000"/>
          <w:spacing w:val="0"/>
          <w:w w:val="100"/>
          <w:sz w:val="24"/>
          <w:szCs w:val="24"/>
          <w:lang w:eastAsia="pt-BR"/>
        </w:rPr>
        <w:t>“Agradecemos sinceramente, Pai misericordioso, por ter prazer em regenerar este bebê com o seu Espírito Santo, recebê-lo por seu próprio filho por adoção e incorporá-lo em sua santa igreja.”</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Enquanto tais pessoas </w:t>
      </w:r>
      <w:r w:rsidRPr="00B1354A">
        <w:rPr>
          <w:rFonts w:ascii="New serif" w:eastAsia="Times New Roman" w:hAnsi="New serif" w:cs="Calibri"/>
          <w:i/>
          <w:iCs/>
          <w:color w:val="000000"/>
          <w:spacing w:val="0"/>
          <w:w w:val="100"/>
          <w:sz w:val="26"/>
          <w:szCs w:val="26"/>
          <w:lang w:eastAsia="pt-BR"/>
        </w:rPr>
        <w:t>batizadas ainda bebês</w:t>
      </w:r>
      <w:r w:rsidRPr="00B1354A">
        <w:rPr>
          <w:rFonts w:ascii="Verdana" w:eastAsia="Times New Roman" w:hAnsi="Verdana" w:cs="Calibri"/>
          <w:color w:val="000000"/>
          <w:spacing w:val="0"/>
          <w:w w:val="100"/>
          <w:sz w:val="22"/>
          <w:szCs w:val="22"/>
          <w:lang w:eastAsia="pt-BR"/>
        </w:rPr>
        <w:t> frequentarem a igreja e não vivem uma vida escandalosa, </w:t>
      </w:r>
      <w:r w:rsidRPr="00B1354A">
        <w:rPr>
          <w:rFonts w:ascii="New serif" w:eastAsia="Times New Roman" w:hAnsi="New serif" w:cs="Calibri"/>
          <w:i/>
          <w:iCs/>
          <w:color w:val="000000"/>
          <w:spacing w:val="0"/>
          <w:w w:val="100"/>
          <w:sz w:val="26"/>
          <w:szCs w:val="26"/>
          <w:lang w:eastAsia="pt-BR"/>
        </w:rPr>
        <w:t>tal pessoa </w:t>
      </w:r>
      <w:r w:rsidRPr="00B1354A">
        <w:rPr>
          <w:rFonts w:ascii="Verdana" w:eastAsia="Times New Roman" w:hAnsi="Verdana" w:cs="Calibri"/>
          <w:color w:val="000000"/>
          <w:spacing w:val="0"/>
          <w:w w:val="100"/>
          <w:sz w:val="22"/>
          <w:szCs w:val="22"/>
          <w:lang w:eastAsia="pt-BR"/>
        </w:rPr>
        <w:t>é aceita como um verdadeiro cristão.</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24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Quando uma pessoa batizada </w:t>
      </w:r>
      <w:r w:rsidRPr="00B1354A">
        <w:rPr>
          <w:rFonts w:ascii="New serif" w:eastAsia="Times New Roman" w:hAnsi="New serif" w:cs="Calibri"/>
          <w:i/>
          <w:iCs/>
          <w:color w:val="000000"/>
          <w:spacing w:val="0"/>
          <w:w w:val="100"/>
          <w:sz w:val="26"/>
          <w:szCs w:val="26"/>
          <w:lang w:eastAsia="pt-BR"/>
        </w:rPr>
        <w:t>ainda bebê </w:t>
      </w:r>
      <w:r w:rsidRPr="00B1354A">
        <w:rPr>
          <w:rFonts w:ascii="Verdana" w:eastAsia="Times New Roman" w:hAnsi="Verdana" w:cs="Calibri"/>
          <w:color w:val="000000"/>
          <w:spacing w:val="0"/>
          <w:w w:val="100"/>
          <w:sz w:val="22"/>
          <w:szCs w:val="22"/>
          <w:lang w:eastAsia="pt-BR"/>
        </w:rPr>
        <w:t>morre, desde que não tenha sido excomungada ou cometido suicídio, o ministro proclama em seu funeral:</w:t>
      </w:r>
      <w:r w:rsidRPr="00B1354A">
        <w:rPr>
          <w:rFonts w:ascii="Verdana" w:eastAsia="Times New Roman" w:hAnsi="Verdana" w:cs="Calibri"/>
          <w:color w:val="000000"/>
          <w:spacing w:val="0"/>
          <w:w w:val="100"/>
          <w:sz w:val="36"/>
          <w:szCs w:val="36"/>
          <w:lang w:eastAsia="pt-BR"/>
        </w:rPr>
        <w:br/>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Arial" w:eastAsia="Times New Roman" w:hAnsi="Arial" w:cs="Arial"/>
          <w:color w:val="000000"/>
          <w:spacing w:val="0"/>
          <w:w w:val="100"/>
          <w:sz w:val="24"/>
          <w:szCs w:val="24"/>
          <w:lang w:eastAsia="pt-BR"/>
        </w:rPr>
        <w:t>“Visto que agradou a Deus Todo-Poderoso, por sua grande misericórdia, tomar para si a alma de nosso querido irmão que daqui partiu, portanto, nós entregamos seu corpo ao chão; terra à terra, cinzas às cinzas, pó ao pó; em segurança e certeza da esperança da ressurreição para a vida eterna, através de Jesus Cristo.”</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color w:val="000000"/>
          <w:spacing w:val="0"/>
          <w:w w:val="100"/>
          <w:sz w:val="22"/>
          <w:szCs w:val="22"/>
          <w:lang w:eastAsia="pt-BR"/>
        </w:rPr>
        <w:t>Essa prática destruiu o poder da igreja porque a encheu de pessoas não regeneradas, da Escola Dominical ao Púlpito.</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b/>
          <w:bCs/>
          <w:color w:val="000000"/>
          <w:spacing w:val="0"/>
          <w:w w:val="100"/>
          <w:shd w:val="clear" w:color="auto" w:fill="FFFF00"/>
          <w:lang w:eastAsia="pt-BR"/>
        </w:rPr>
        <w:t>Os membros regenerados da igreja estão sendo corrompidos nas igrejas Batistas hoje, não pelo batismo infantil e um evangelho sacramental, mas pelo evangelismo superficial e apressadamente e descuido ao receber membros. Isso geralmente é feito na pressa pragmática de ter uma igreja maior, independentemente de sua saúde espiritual.</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color w:val="000000"/>
          <w:spacing w:val="0"/>
          <w:w w:val="100"/>
          <w:sz w:val="22"/>
          <w:szCs w:val="22"/>
          <w:lang w:eastAsia="pt-BR"/>
        </w:rPr>
        <w:t>Hoje, o membro não regenerado da igreja não confia em seu batismo e nem em sua confirmação infantil; ele confia em sua “oração do pecador”.</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Como vimos no capítulo “</w:t>
      </w:r>
      <w:r w:rsidRPr="00B1354A">
        <w:rPr>
          <w:rFonts w:ascii="Verdana" w:eastAsia="Times New Roman" w:hAnsi="Verdana" w:cs="Calibri"/>
          <w:b/>
          <w:bCs/>
          <w:i/>
          <w:iCs/>
          <w:color w:val="000000"/>
          <w:spacing w:val="0"/>
          <w:w w:val="100"/>
          <w:sz w:val="22"/>
          <w:szCs w:val="22"/>
          <w:u w:val="single"/>
          <w:lang w:eastAsia="pt-BR"/>
        </w:rPr>
        <w:t>Uma Igreja Disciplinadora Começa Com Cautela Sobre a Salvação</w:t>
      </w:r>
      <w:r w:rsidRPr="00B1354A">
        <w:rPr>
          <w:rFonts w:ascii="Verdana" w:eastAsia="Times New Roman" w:hAnsi="Verdana" w:cs="Calibri"/>
          <w:color w:val="000000"/>
          <w:spacing w:val="0"/>
          <w:w w:val="100"/>
          <w:sz w:val="22"/>
          <w:szCs w:val="22"/>
          <w:lang w:eastAsia="pt-BR"/>
        </w:rPr>
        <w:t>”, a Convenção Batista do Sul foi chamada de “uma denominação não regenerada” porque em uma congregação típica da C. B. S., apenas 30% dos membros frequentam os cultos de domingo pela manhã e apenas 12% “participam de qualquer outro aspecto da vida da igreja”.</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color w:val="000000"/>
          <w:spacing w:val="0"/>
          <w:w w:val="100"/>
          <w:sz w:val="22"/>
          <w:szCs w:val="22"/>
          <w:lang w:eastAsia="pt-BR"/>
        </w:rPr>
        <w:t>O mesmo aconteceu com um grande número de igrejas batistas independentes nos últimos 50 anos.</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Se amamos a Palavra de Deus, queremos uma igreja de discípulos, não uma multidão mista. Portanto, teremos muito cuidado em receber membros, pois essa é a coisa mais fundamental na construção de uma igreja espiritual.</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36"/>
          <w:szCs w:val="36"/>
          <w:lang w:eastAsia="pt-BR"/>
        </w:rPr>
        <w:br/>
      </w:r>
      <w:r w:rsidRPr="00B1354A">
        <w:rPr>
          <w:rFonts w:ascii="Verdana" w:eastAsia="Times New Roman" w:hAnsi="Verdana" w:cs="Calibri"/>
          <w:color w:val="000000"/>
          <w:spacing w:val="0"/>
          <w:w w:val="100"/>
          <w:sz w:val="22"/>
          <w:szCs w:val="22"/>
          <w:lang w:eastAsia="pt-BR"/>
        </w:rPr>
        <w:t xml:space="preserve">Em seu livro sobre disciplina na igreja, James </w:t>
      </w:r>
      <w:proofErr w:type="spellStart"/>
      <w:r w:rsidRPr="00B1354A">
        <w:rPr>
          <w:rFonts w:ascii="Verdana" w:eastAsia="Times New Roman" w:hAnsi="Verdana" w:cs="Calibri"/>
          <w:color w:val="000000"/>
          <w:spacing w:val="0"/>
          <w:w w:val="100"/>
          <w:sz w:val="22"/>
          <w:szCs w:val="22"/>
          <w:lang w:eastAsia="pt-BR"/>
        </w:rPr>
        <w:t>Crumpton</w:t>
      </w:r>
      <w:proofErr w:type="spellEnd"/>
      <w:r w:rsidRPr="00B1354A">
        <w:rPr>
          <w:rFonts w:ascii="Verdana" w:eastAsia="Times New Roman" w:hAnsi="Verdana" w:cs="Calibri"/>
          <w:color w:val="000000"/>
          <w:spacing w:val="0"/>
          <w:w w:val="100"/>
          <w:sz w:val="22"/>
          <w:szCs w:val="22"/>
          <w:lang w:eastAsia="pt-BR"/>
        </w:rPr>
        <w:t xml:space="preserve"> dividiu a disciplina em </w:t>
      </w:r>
      <w:r w:rsidRPr="00B1354A">
        <w:rPr>
          <w:rFonts w:ascii="Verdana" w:eastAsia="Times New Roman" w:hAnsi="Verdana" w:cs="Calibri"/>
          <w:b/>
          <w:bCs/>
          <w:color w:val="000000"/>
          <w:spacing w:val="0"/>
          <w:w w:val="100"/>
          <w:sz w:val="22"/>
          <w:szCs w:val="22"/>
          <w:u w:val="single"/>
          <w:lang w:eastAsia="pt-BR"/>
        </w:rPr>
        <w:t>disciplina construtiva</w:t>
      </w:r>
      <w:r w:rsidRPr="00B1354A">
        <w:rPr>
          <w:rFonts w:ascii="Verdana" w:eastAsia="Times New Roman" w:hAnsi="Verdana" w:cs="Calibri"/>
          <w:color w:val="000000"/>
          <w:spacing w:val="0"/>
          <w:w w:val="100"/>
          <w:sz w:val="22"/>
          <w:szCs w:val="22"/>
          <w:lang w:eastAsia="pt-BR"/>
        </w:rPr>
        <w:t> da igreja, </w:t>
      </w:r>
      <w:r w:rsidRPr="00B1354A">
        <w:rPr>
          <w:rFonts w:ascii="Verdana" w:eastAsia="Times New Roman" w:hAnsi="Verdana" w:cs="Calibri"/>
          <w:b/>
          <w:bCs/>
          <w:color w:val="000000"/>
          <w:spacing w:val="0"/>
          <w:w w:val="100"/>
          <w:sz w:val="22"/>
          <w:szCs w:val="22"/>
          <w:u w:val="single"/>
          <w:lang w:eastAsia="pt-BR"/>
        </w:rPr>
        <w:t>disciplina corretiva</w:t>
      </w:r>
      <w:r w:rsidRPr="00B1354A">
        <w:rPr>
          <w:rFonts w:ascii="Verdana" w:eastAsia="Times New Roman" w:hAnsi="Verdana" w:cs="Calibri"/>
          <w:color w:val="000000"/>
          <w:spacing w:val="0"/>
          <w:w w:val="100"/>
          <w:sz w:val="22"/>
          <w:szCs w:val="22"/>
          <w:lang w:eastAsia="pt-BR"/>
        </w:rPr>
        <w:t> da igreja e </w:t>
      </w:r>
      <w:r w:rsidRPr="00B1354A">
        <w:rPr>
          <w:rFonts w:ascii="Verdana" w:eastAsia="Times New Roman" w:hAnsi="Verdana" w:cs="Calibri"/>
          <w:b/>
          <w:bCs/>
          <w:color w:val="000000"/>
          <w:spacing w:val="0"/>
          <w:w w:val="100"/>
          <w:sz w:val="22"/>
          <w:szCs w:val="22"/>
          <w:u w:val="single"/>
          <w:lang w:eastAsia="pt-BR"/>
        </w:rPr>
        <w:t>disciplina punitiva</w:t>
      </w:r>
      <w:r w:rsidRPr="00B1354A">
        <w:rPr>
          <w:rFonts w:ascii="Verdana" w:eastAsia="Times New Roman" w:hAnsi="Verdana" w:cs="Calibri"/>
          <w:color w:val="000000"/>
          <w:spacing w:val="0"/>
          <w:w w:val="100"/>
          <w:sz w:val="22"/>
          <w:szCs w:val="22"/>
          <w:lang w:eastAsia="pt-BR"/>
        </w:rPr>
        <w:t> da igreja, e ele disse que a disciplina construtiva da igreja começa com o cuidado de receber membros.</w:t>
      </w:r>
    </w:p>
    <w:p w:rsidR="00B1354A" w:rsidRPr="00B1354A" w:rsidRDefault="00B1354A" w:rsidP="00B1354A">
      <w:pPr>
        <w:shd w:val="clear" w:color="auto" w:fill="FFFFFF"/>
        <w:spacing w:after="240" w:line="389" w:lineRule="atLeast"/>
        <w:jc w:val="both"/>
        <w:rPr>
          <w:rFonts w:ascii="Calibri" w:eastAsia="Times New Roman" w:hAnsi="Calibri" w:cs="Calibri"/>
          <w:color w:val="1D2228"/>
          <w:spacing w:val="0"/>
          <w:w w:val="100"/>
          <w:sz w:val="22"/>
          <w:szCs w:val="22"/>
          <w:lang w:eastAsia="pt-BR"/>
        </w:rPr>
      </w:pP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b/>
          <w:bCs/>
          <w:color w:val="000000"/>
          <w:spacing w:val="0"/>
          <w:w w:val="100"/>
          <w:sz w:val="22"/>
          <w:szCs w:val="22"/>
          <w:lang w:eastAsia="pt-BR"/>
        </w:rPr>
        <w:t>Uma medida muito importante na disciplina construtiva da igreja é a de exercer cuidado ao receber membros na igreja. O diabo poderia enfiar os chifres atrás das orelhas, andar pelo corredor da igreja normalmente, pedir adesão e ser recebido sem um voto dissidente</w:t>
      </w:r>
      <w:r w:rsidRPr="00B1354A">
        <w:rPr>
          <w:rFonts w:ascii="Verdana" w:eastAsia="Times New Roman" w:hAnsi="Verdana" w:cs="Calibri"/>
          <w:color w:val="000000"/>
          <w:spacing w:val="0"/>
          <w:w w:val="100"/>
          <w:sz w:val="22"/>
          <w:szCs w:val="22"/>
          <w:lang w:eastAsia="pt-BR"/>
        </w:rPr>
        <w:t>. ... Trazer a pessoa que procura ser membro de uma das igrejas locais de nosso Senhor Jesus Cristo, face a face, ao entendimento do que realmente significa ser membro é para o seu próprio bem, para o bem da igreja local e para a glória do Salvador. Muitas igrejas recebem membros, nunca lhes dizendo que isso é uma aliança. Como muitos de nossos dias, a membresia da igreja </w:t>
      </w:r>
      <w:r w:rsidRPr="00B1354A">
        <w:rPr>
          <w:rFonts w:ascii="New serif" w:eastAsia="Times New Roman" w:hAnsi="New serif" w:cs="Calibri"/>
          <w:i/>
          <w:iCs/>
          <w:color w:val="000000"/>
          <w:spacing w:val="0"/>
          <w:w w:val="100"/>
          <w:sz w:val="26"/>
          <w:szCs w:val="26"/>
          <w:lang w:eastAsia="pt-BR"/>
        </w:rPr>
        <w:t>local</w:t>
      </w:r>
      <w:r w:rsidRPr="00B1354A">
        <w:rPr>
          <w:rFonts w:ascii="Verdana" w:eastAsia="Times New Roman" w:hAnsi="Verdana" w:cs="Calibri"/>
          <w:color w:val="000000"/>
          <w:spacing w:val="0"/>
          <w:w w:val="100"/>
          <w:sz w:val="22"/>
          <w:szCs w:val="22"/>
          <w:lang w:eastAsia="pt-BR"/>
        </w:rPr>
        <w:t> tem degenerado em uma cerimônia trivial que não tem absolutamente nenhum lugar de valor ou interesse duradouro em suas vidas. </w:t>
      </w:r>
      <w:r w:rsidRPr="00B1354A">
        <w:rPr>
          <w:rFonts w:ascii="Verdana" w:eastAsia="Times New Roman" w:hAnsi="Verdana" w:cs="Calibri"/>
          <w:b/>
          <w:bCs/>
          <w:color w:val="000000"/>
          <w:spacing w:val="0"/>
          <w:w w:val="100"/>
          <w:sz w:val="22"/>
          <w:szCs w:val="22"/>
          <w:lang w:eastAsia="pt-BR"/>
        </w:rPr>
        <w:t>O povo, às centenas e milhares, se junta à uma igreja </w:t>
      </w:r>
      <w:r w:rsidRPr="00B1354A">
        <w:rPr>
          <w:rFonts w:ascii="New serif" w:eastAsia="Times New Roman" w:hAnsi="New serif" w:cs="Calibri"/>
          <w:i/>
          <w:iCs/>
          <w:color w:val="000000"/>
          <w:spacing w:val="0"/>
          <w:w w:val="100"/>
          <w:sz w:val="26"/>
          <w:szCs w:val="26"/>
          <w:lang w:eastAsia="pt-BR"/>
        </w:rPr>
        <w:t>local</w:t>
      </w:r>
      <w:r w:rsidRPr="00B1354A">
        <w:rPr>
          <w:rFonts w:ascii="Verdana" w:eastAsia="Times New Roman" w:hAnsi="Verdana" w:cs="Calibri"/>
          <w:b/>
          <w:bCs/>
          <w:color w:val="000000"/>
          <w:spacing w:val="0"/>
          <w:w w:val="100"/>
          <w:sz w:val="22"/>
          <w:szCs w:val="22"/>
          <w:lang w:eastAsia="pt-BR"/>
        </w:rPr>
        <w:t>, mas nunca a apoia com seu testemunho, tempo, dinheiro, talentos, presença, influência, trabalho ou oração</w:t>
      </w:r>
      <w:r w:rsidRPr="00B1354A">
        <w:rPr>
          <w:rFonts w:ascii="Verdana" w:eastAsia="Times New Roman" w:hAnsi="Verdana" w:cs="Calibri"/>
          <w:color w:val="000000"/>
          <w:spacing w:val="0"/>
          <w:w w:val="100"/>
          <w:sz w:val="22"/>
          <w:szCs w:val="22"/>
          <w:lang w:eastAsia="pt-BR"/>
        </w:rPr>
        <w:t>. Portanto, o objetivo da disciplina construtiva da igreja é mudar este tão triste estado das coisas de tal maneira que a membresia da igreja local realmente terá um significado vital.” (James </w:t>
      </w:r>
      <w:proofErr w:type="spellStart"/>
      <w:r w:rsidRPr="00B1354A">
        <w:rPr>
          <w:rFonts w:ascii="Verdana" w:eastAsia="Times New Roman" w:hAnsi="Verdana" w:cs="Calibri"/>
          <w:color w:val="000000"/>
          <w:spacing w:val="0"/>
          <w:w w:val="100"/>
          <w:sz w:val="22"/>
          <w:szCs w:val="22"/>
          <w:lang w:eastAsia="pt-BR"/>
        </w:rPr>
        <w:t>Crumpton</w:t>
      </w:r>
      <w:proofErr w:type="spellEnd"/>
      <w:r w:rsidRPr="00B1354A">
        <w:rPr>
          <w:rFonts w:ascii="Verdana" w:eastAsia="Times New Roman" w:hAnsi="Verdana" w:cs="Calibri"/>
          <w:color w:val="000000"/>
          <w:spacing w:val="0"/>
          <w:w w:val="100"/>
          <w:sz w:val="22"/>
          <w:szCs w:val="22"/>
          <w:lang w:eastAsia="pt-BR"/>
        </w:rPr>
        <w:t>, </w:t>
      </w:r>
      <w:hyperlink r:id="rId5" w:tgtFrame="_blank" w:history="1">
        <w:r w:rsidRPr="00B1354A">
          <w:rPr>
            <w:rFonts w:ascii="Verdana" w:eastAsia="Times New Roman" w:hAnsi="Verdana" w:cs="Calibri"/>
            <w:b/>
            <w:bCs/>
            <w:i/>
            <w:iCs/>
            <w:color w:val="000000"/>
            <w:spacing w:val="0"/>
            <w:w w:val="100"/>
            <w:sz w:val="22"/>
            <w:szCs w:val="22"/>
            <w:u w:val="single"/>
            <w:lang w:eastAsia="pt-BR"/>
          </w:rPr>
          <w:t>Disciplina da Igreja do Novo Testamento</w:t>
        </w:r>
      </w:hyperlink>
      <w:r w:rsidRPr="00B1354A">
        <w:rPr>
          <w:rFonts w:ascii="Verdana" w:eastAsia="Times New Roman" w:hAnsi="Verdana" w:cs="Calibri"/>
          <w:color w:val="000000"/>
          <w:spacing w:val="0"/>
          <w:w w:val="100"/>
          <w:sz w:val="22"/>
          <w:szCs w:val="22"/>
          <w:lang w:eastAsia="pt-BR"/>
        </w:rPr>
        <w:t>), que é um e-book gratuito disponível em </w:t>
      </w:r>
      <w:hyperlink r:id="rId6" w:tgtFrame="_blank" w:history="1">
        <w:r w:rsidRPr="00B1354A">
          <w:rPr>
            <w:rFonts w:ascii="Verdana" w:eastAsia="Times New Roman" w:hAnsi="Verdana" w:cs="Calibri"/>
            <w:color w:val="1155CC"/>
            <w:spacing w:val="0"/>
            <w:w w:val="100"/>
            <w:sz w:val="22"/>
            <w:szCs w:val="22"/>
            <w:u w:val="single"/>
            <w:lang w:eastAsia="pt-BR"/>
          </w:rPr>
          <w:t>www.wayoflife.org</w:t>
        </w:r>
      </w:hyperlink>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Arial" w:eastAsia="Times New Roman" w:hAnsi="Arial" w:cs="Arial"/>
          <w:b/>
          <w:bCs/>
          <w:color w:val="000000"/>
          <w:spacing w:val="0"/>
          <w:w w:val="100"/>
          <w:sz w:val="32"/>
          <w:szCs w:val="32"/>
          <w:u w:val="single"/>
          <w:lang w:eastAsia="pt-BR"/>
        </w:rPr>
        <w:t xml:space="preserve">1. O cuidado de Charles </w:t>
      </w:r>
      <w:proofErr w:type="spellStart"/>
      <w:r w:rsidRPr="00B1354A">
        <w:rPr>
          <w:rFonts w:ascii="Arial" w:eastAsia="Times New Roman" w:hAnsi="Arial" w:cs="Arial"/>
          <w:b/>
          <w:bCs/>
          <w:color w:val="000000"/>
          <w:spacing w:val="0"/>
          <w:w w:val="100"/>
          <w:sz w:val="32"/>
          <w:szCs w:val="32"/>
          <w:u w:val="single"/>
          <w:lang w:eastAsia="pt-BR"/>
        </w:rPr>
        <w:t>Spurgeon</w:t>
      </w:r>
      <w:proofErr w:type="spellEnd"/>
      <w:r w:rsidRPr="00B1354A">
        <w:rPr>
          <w:rFonts w:ascii="Arial" w:eastAsia="Times New Roman" w:hAnsi="Arial" w:cs="Arial"/>
          <w:b/>
          <w:bCs/>
          <w:color w:val="000000"/>
          <w:spacing w:val="0"/>
          <w:w w:val="100"/>
          <w:sz w:val="32"/>
          <w:szCs w:val="32"/>
          <w:u w:val="single"/>
          <w:lang w:eastAsia="pt-BR"/>
        </w:rPr>
        <w:t xml:space="preserve"> em Receber Membros na Igreja Local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Charles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começou a pastorear o Tabernáculo Metropolitano de Londres, Inglaterra, em 1853, aos 19 anos, e foi o pastor sênior até sua morte em 1892. Sua pregação superlativa atraiu multidões em massa, e a igreja cresceu de duzentos a trezentos </w:t>
      </w:r>
      <w:r w:rsidRPr="00B1354A">
        <w:rPr>
          <w:rFonts w:ascii="New serif" w:eastAsia="Times New Roman" w:hAnsi="New serif" w:cs="Calibri"/>
          <w:i/>
          <w:iCs/>
          <w:color w:val="000000"/>
          <w:spacing w:val="0"/>
          <w:w w:val="100"/>
          <w:sz w:val="22"/>
          <w:szCs w:val="22"/>
          <w:lang w:eastAsia="pt-BR"/>
        </w:rPr>
        <w:t>membros</w:t>
      </w:r>
      <w:r w:rsidRPr="00B1354A">
        <w:rPr>
          <w:rFonts w:ascii="Verdana" w:eastAsia="Times New Roman" w:hAnsi="Verdana" w:cs="Calibri"/>
          <w:color w:val="000000"/>
          <w:spacing w:val="0"/>
          <w:w w:val="100"/>
          <w:sz w:val="22"/>
          <w:szCs w:val="22"/>
          <w:lang w:eastAsia="pt-BR"/>
        </w:rPr>
        <w:t> para um número de membros de mais de 5.300.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acreditava na membresia de regenerados na igreja </w:t>
      </w:r>
      <w:r w:rsidRPr="00B1354A">
        <w:rPr>
          <w:rFonts w:ascii="New serif" w:eastAsia="Times New Roman" w:hAnsi="New serif" w:cs="Calibri"/>
          <w:i/>
          <w:iCs/>
          <w:color w:val="000000"/>
          <w:spacing w:val="0"/>
          <w:w w:val="100"/>
          <w:sz w:val="22"/>
          <w:szCs w:val="22"/>
          <w:lang w:eastAsia="pt-BR"/>
        </w:rPr>
        <w:t>local</w:t>
      </w:r>
      <w:r w:rsidRPr="00B1354A">
        <w:rPr>
          <w:rFonts w:ascii="Verdana" w:eastAsia="Times New Roman" w:hAnsi="Verdana" w:cs="Calibri"/>
          <w:color w:val="000000"/>
          <w:spacing w:val="0"/>
          <w:w w:val="100"/>
          <w:sz w:val="22"/>
          <w:szCs w:val="22"/>
          <w:lang w:eastAsia="pt-BR"/>
        </w:rPr>
        <w:t> e foi muito cuidadoso nesse sentido.</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Ele não fazia apelos ou convites para que as pessoas chegassem à frente depois de seus sermões. Em vez disso, ele convidava os candidatos a se encontrarem com ele em seu escritório na segunda-feira pela manhã. Ele queria lidar com os interessados </w:t>
      </w:r>
      <w:r w:rsidRPr="00B1354A">
        <w:rPr>
          <w:rFonts w:ascii="New serif" w:eastAsia="Times New Roman" w:hAnsi="New serif" w:cs="Calibri"/>
          <w:i/>
          <w:iCs/>
          <w:color w:val="000000"/>
          <w:spacing w:val="0"/>
          <w:w w:val="100"/>
          <w:sz w:val="22"/>
          <w:szCs w:val="22"/>
          <w:lang w:eastAsia="pt-BR"/>
        </w:rPr>
        <w:t>que buscavam respostas</w:t>
      </w:r>
      <w:r w:rsidRPr="00B1354A">
        <w:rPr>
          <w:rFonts w:ascii="Verdana" w:eastAsia="Times New Roman" w:hAnsi="Verdana" w:cs="Calibri"/>
          <w:color w:val="000000"/>
          <w:spacing w:val="0"/>
          <w:w w:val="100"/>
          <w:sz w:val="22"/>
          <w:szCs w:val="22"/>
          <w:lang w:eastAsia="pt-BR"/>
        </w:rPr>
        <w:t> de maneira cuidadosa e adequada.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Os candidatos em potencial ao batismo e à</w:t>
      </w:r>
      <w:r w:rsidRPr="00B1354A">
        <w:rPr>
          <w:rFonts w:ascii="New serif" w:eastAsia="Times New Roman" w:hAnsi="New serif" w:cs="Calibri"/>
          <w:i/>
          <w:iCs/>
          <w:color w:val="000000"/>
          <w:spacing w:val="0"/>
          <w:w w:val="100"/>
          <w:sz w:val="22"/>
          <w:szCs w:val="22"/>
          <w:lang w:eastAsia="pt-BR"/>
        </w:rPr>
        <w:t> consequente</w:t>
      </w:r>
      <w:r w:rsidRPr="00B1354A">
        <w:rPr>
          <w:rFonts w:ascii="Verdana" w:eastAsia="Times New Roman" w:hAnsi="Verdana" w:cs="Calibri"/>
          <w:color w:val="000000"/>
          <w:spacing w:val="0"/>
          <w:w w:val="100"/>
          <w:sz w:val="22"/>
          <w:szCs w:val="22"/>
          <w:lang w:eastAsia="pt-BR"/>
        </w:rPr>
        <w:t> membresia passavam por um processo de várias etapas:</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1º. - O candidato se reunia com um dos pastores ou diáconos para apresentar seu testemunho.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 seguir, apresentamos um relato de </w:t>
      </w:r>
      <w:r w:rsidRPr="00B1354A">
        <w:rPr>
          <w:rFonts w:ascii="Verdana" w:eastAsia="Times New Roman" w:hAnsi="Verdana" w:cs="Calibri"/>
          <w:b/>
          <w:bCs/>
          <w:color w:val="000000"/>
          <w:spacing w:val="0"/>
          <w:w w:val="100"/>
          <w:sz w:val="22"/>
          <w:szCs w:val="22"/>
          <w:lang w:eastAsia="pt-BR"/>
        </w:rPr>
        <w:t xml:space="preserve">Maravilhas da Graça: Testemunhos Originais de Convertidos Durante os Primeiros Anos de </w:t>
      </w:r>
      <w:proofErr w:type="spellStart"/>
      <w:r w:rsidRPr="00B1354A">
        <w:rPr>
          <w:rFonts w:ascii="Verdana" w:eastAsia="Times New Roman" w:hAnsi="Verdana" w:cs="Calibri"/>
          <w:b/>
          <w:bCs/>
          <w:color w:val="000000"/>
          <w:spacing w:val="0"/>
          <w:w w:val="100"/>
          <w:sz w:val="22"/>
          <w:szCs w:val="22"/>
          <w:lang w:eastAsia="pt-BR"/>
        </w:rPr>
        <w:t>Spurgeon</w:t>
      </w:r>
      <w:proofErr w:type="spellEnd"/>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 xml:space="preserve">(compilados por Hannah </w:t>
      </w:r>
      <w:proofErr w:type="spellStart"/>
      <w:r w:rsidRPr="00B1354A">
        <w:rPr>
          <w:rFonts w:ascii="Verdana" w:eastAsia="Times New Roman" w:hAnsi="Verdana" w:cs="Calibri"/>
          <w:color w:val="000000"/>
          <w:spacing w:val="0"/>
          <w:w w:val="100"/>
          <w:sz w:val="22"/>
          <w:szCs w:val="22"/>
          <w:lang w:eastAsia="pt-BR"/>
        </w:rPr>
        <w:t>Wyncoll</w:t>
      </w:r>
      <w:proofErr w:type="spellEnd"/>
      <w:r w:rsidRPr="00B1354A">
        <w:rPr>
          <w:rFonts w:ascii="Verdana" w:eastAsia="Times New Roman" w:hAnsi="Verdana" w:cs="Calibri"/>
          <w:color w:val="000000"/>
          <w:spacing w:val="0"/>
          <w:w w:val="100"/>
          <w:sz w:val="22"/>
          <w:szCs w:val="22"/>
          <w:lang w:eastAsia="pt-BR"/>
        </w:rPr>
        <w:t xml:space="preserve">, copyright 2016 de </w:t>
      </w:r>
      <w:proofErr w:type="spellStart"/>
      <w:r w:rsidRPr="00B1354A">
        <w:rPr>
          <w:rFonts w:ascii="Verdana" w:eastAsia="Times New Roman" w:hAnsi="Verdana" w:cs="Calibri"/>
          <w:color w:val="000000"/>
          <w:spacing w:val="0"/>
          <w:w w:val="100"/>
          <w:sz w:val="22"/>
          <w:szCs w:val="22"/>
          <w:lang w:eastAsia="pt-BR"/>
        </w:rPr>
        <w:t>Wakeman</w:t>
      </w:r>
      <w:proofErr w:type="spellEnd"/>
      <w:r w:rsidRPr="00B1354A">
        <w:rPr>
          <w:rFonts w:ascii="Verdana" w:eastAsia="Times New Roman" w:hAnsi="Verdana" w:cs="Calibri"/>
          <w:color w:val="000000"/>
          <w:spacing w:val="0"/>
          <w:w w:val="100"/>
          <w:sz w:val="22"/>
          <w:szCs w:val="22"/>
          <w:lang w:eastAsia="pt-BR"/>
        </w:rPr>
        <w:t xml:space="preserve"> </w:t>
      </w:r>
      <w:proofErr w:type="spellStart"/>
      <w:r w:rsidRPr="00B1354A">
        <w:rPr>
          <w:rFonts w:ascii="Verdana" w:eastAsia="Times New Roman" w:hAnsi="Verdana" w:cs="Calibri"/>
          <w:color w:val="000000"/>
          <w:spacing w:val="0"/>
          <w:w w:val="100"/>
          <w:sz w:val="22"/>
          <w:szCs w:val="22"/>
          <w:lang w:eastAsia="pt-BR"/>
        </w:rPr>
        <w:t>Trust</w:t>
      </w:r>
      <w:proofErr w:type="spellEnd"/>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“Em uma noite a cada semana, os pastores da igreja se encontravam com candidatos no Tabernáculo. A cada um se requeria que escrevessem um relato de sua jornada espiritual. Frequentemente, o discernimento que exerceram pode ser visto nos conselhos dados e em visitas posteriores </w:t>
      </w:r>
      <w:r w:rsidRPr="00B1354A">
        <w:rPr>
          <w:rFonts w:ascii="Verdana" w:eastAsia="Times New Roman" w:hAnsi="Verdana" w:cs="Calibri"/>
          <w:b/>
          <w:bCs/>
          <w:color w:val="000000"/>
          <w:spacing w:val="0"/>
          <w:w w:val="100"/>
          <w:sz w:val="22"/>
          <w:szCs w:val="22"/>
          <w:shd w:val="clear" w:color="auto" w:fill="FFFF00"/>
          <w:lang w:eastAsia="pt-BR"/>
        </w:rPr>
        <w:t>por semanas ou meses, até que tivessem certeza de que o candidato era realmente um salvo</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2"/>
          <w:szCs w:val="22"/>
          <w:shd w:val="clear" w:color="auto" w:fill="FFFF00"/>
          <w:lang w:eastAsia="pt-BR"/>
        </w:rPr>
        <w:t>O núcleo do testemunho precisaria mostrar que a pessoa estava confiando apenas no sangue de Cristo para a salvação</w:t>
      </w:r>
      <w:r w:rsidRPr="00B1354A">
        <w:rPr>
          <w:rFonts w:ascii="Verdana" w:eastAsia="Times New Roman" w:hAnsi="Verdana" w:cs="Calibri"/>
          <w:color w:val="000000"/>
          <w:spacing w:val="0"/>
          <w:w w:val="100"/>
          <w:sz w:val="22"/>
          <w:szCs w:val="22"/>
          <w:lang w:eastAsia="pt-BR"/>
        </w:rPr>
        <w:t>. Eles também seriam questionados se entendiam a necessidade da justiça imputada por Cristo. Eles deveriam falar sobre as doutrinas da graça e se eles </w:t>
      </w:r>
      <w:r w:rsidRPr="00B1354A">
        <w:rPr>
          <w:rFonts w:ascii="New serif" w:eastAsia="Times New Roman" w:hAnsi="New serif" w:cs="Calibri"/>
          <w:i/>
          <w:iCs/>
          <w:color w:val="000000"/>
          <w:spacing w:val="0"/>
          <w:w w:val="100"/>
          <w:sz w:val="22"/>
          <w:szCs w:val="22"/>
          <w:lang w:eastAsia="pt-BR"/>
        </w:rPr>
        <w:t>desejavam</w:t>
      </w:r>
      <w:r w:rsidRPr="00B1354A">
        <w:rPr>
          <w:rFonts w:ascii="Verdana" w:eastAsia="Times New Roman" w:hAnsi="Verdana" w:cs="Calibri"/>
          <w:color w:val="000000"/>
          <w:spacing w:val="0"/>
          <w:w w:val="100"/>
          <w:sz w:val="22"/>
          <w:szCs w:val="22"/>
          <w:lang w:eastAsia="pt-BR"/>
        </w:rPr>
        <w:t> ser membros </w:t>
      </w:r>
      <w:r w:rsidRPr="00B1354A">
        <w:rPr>
          <w:rFonts w:ascii="New serif" w:eastAsia="Times New Roman" w:hAnsi="New serif" w:cs="Calibri"/>
          <w:i/>
          <w:iCs/>
          <w:color w:val="000000"/>
          <w:spacing w:val="0"/>
          <w:w w:val="100"/>
          <w:sz w:val="22"/>
          <w:szCs w:val="22"/>
          <w:lang w:eastAsia="pt-BR"/>
        </w:rPr>
        <w:t>da igreja local</w:t>
      </w:r>
      <w:r w:rsidRPr="00B1354A">
        <w:rPr>
          <w:rFonts w:ascii="Verdana" w:eastAsia="Times New Roman" w:hAnsi="Verdana" w:cs="Calibri"/>
          <w:color w:val="000000"/>
          <w:spacing w:val="0"/>
          <w:w w:val="100"/>
          <w:sz w:val="22"/>
          <w:szCs w:val="22"/>
          <w:lang w:eastAsia="pt-BR"/>
        </w:rPr>
        <w:t> olhando apenas para Cristo, e não para seus próprios méritos. Se o requerente não tivesse muita certeza sobre algumas coisas, os pastores poderiam fazer mais perguntas a serem respondidas, passagens bíblicas a serem lidas sob as quais oravam ou, como um pastor certa vez disse, ele ‘prescrevia algumas pílulas de promessas preciosas com um pequeno rascunho da experiência simpática a fim de lavá-los’. Eles podiam receber a </w:t>
      </w:r>
      <w:r w:rsidRPr="00B1354A">
        <w:rPr>
          <w:rFonts w:ascii="Verdana" w:eastAsia="Times New Roman" w:hAnsi="Verdana" w:cs="Calibri"/>
          <w:i/>
          <w:iCs/>
          <w:color w:val="000000"/>
          <w:spacing w:val="0"/>
          <w:w w:val="100"/>
          <w:sz w:val="22"/>
          <w:szCs w:val="22"/>
          <w:lang w:eastAsia="pt-BR"/>
        </w:rPr>
        <w:t>Confissão de Fé Batista </w:t>
      </w:r>
      <w:r w:rsidRPr="00B1354A">
        <w:rPr>
          <w:rFonts w:ascii="Verdana" w:eastAsia="Times New Roman" w:hAnsi="Verdana" w:cs="Calibri"/>
          <w:color w:val="000000"/>
          <w:spacing w:val="0"/>
          <w:w w:val="100"/>
          <w:sz w:val="22"/>
          <w:szCs w:val="22"/>
          <w:lang w:eastAsia="pt-BR"/>
        </w:rPr>
        <w:t>para estudarem ou serem orientados a frequentarem uma das aulas de Bíblia para ajudá-los ainda mais. ... </w:t>
      </w:r>
      <w:r w:rsidRPr="00B1354A">
        <w:rPr>
          <w:rFonts w:ascii="Verdana" w:eastAsia="Times New Roman" w:hAnsi="Verdana" w:cs="Calibri"/>
          <w:b/>
          <w:bCs/>
          <w:color w:val="000000"/>
          <w:spacing w:val="0"/>
          <w:w w:val="100"/>
          <w:sz w:val="22"/>
          <w:szCs w:val="22"/>
          <w:lang w:eastAsia="pt-BR"/>
        </w:rPr>
        <w:t xml:space="preserve">The </w:t>
      </w:r>
      <w:proofErr w:type="spellStart"/>
      <w:r w:rsidRPr="00B1354A">
        <w:rPr>
          <w:rFonts w:ascii="Verdana" w:eastAsia="Times New Roman" w:hAnsi="Verdana" w:cs="Calibri"/>
          <w:b/>
          <w:bCs/>
          <w:color w:val="000000"/>
          <w:spacing w:val="0"/>
          <w:w w:val="100"/>
          <w:sz w:val="22"/>
          <w:szCs w:val="22"/>
          <w:lang w:eastAsia="pt-BR"/>
        </w:rPr>
        <w:t>Sword</w:t>
      </w:r>
      <w:proofErr w:type="spellEnd"/>
      <w:r w:rsidRPr="00B1354A">
        <w:rPr>
          <w:rFonts w:ascii="Verdana" w:eastAsia="Times New Roman" w:hAnsi="Verdana" w:cs="Calibri"/>
          <w:b/>
          <w:bCs/>
          <w:color w:val="000000"/>
          <w:spacing w:val="0"/>
          <w:w w:val="100"/>
          <w:sz w:val="22"/>
          <w:szCs w:val="22"/>
          <w:lang w:eastAsia="pt-BR"/>
        </w:rPr>
        <w:t xml:space="preserve"> and </w:t>
      </w:r>
      <w:proofErr w:type="spellStart"/>
      <w:r w:rsidRPr="00B1354A">
        <w:rPr>
          <w:rFonts w:ascii="Verdana" w:eastAsia="Times New Roman" w:hAnsi="Verdana" w:cs="Calibri"/>
          <w:b/>
          <w:bCs/>
          <w:color w:val="000000"/>
          <w:spacing w:val="0"/>
          <w:w w:val="100"/>
          <w:sz w:val="22"/>
          <w:szCs w:val="22"/>
          <w:lang w:eastAsia="pt-BR"/>
        </w:rPr>
        <w:t>the</w:t>
      </w:r>
      <w:proofErr w:type="spellEnd"/>
      <w:r w:rsidRPr="00B1354A">
        <w:rPr>
          <w:rFonts w:ascii="Verdana" w:eastAsia="Times New Roman" w:hAnsi="Verdana" w:cs="Calibri"/>
          <w:b/>
          <w:bCs/>
          <w:color w:val="000000"/>
          <w:spacing w:val="0"/>
          <w:w w:val="100"/>
          <w:sz w:val="22"/>
          <w:szCs w:val="22"/>
          <w:lang w:eastAsia="pt-BR"/>
        </w:rPr>
        <w:t xml:space="preserve"> </w:t>
      </w:r>
      <w:proofErr w:type="spellStart"/>
      <w:r w:rsidRPr="00B1354A">
        <w:rPr>
          <w:rFonts w:ascii="Verdana" w:eastAsia="Times New Roman" w:hAnsi="Verdana" w:cs="Calibri"/>
          <w:b/>
          <w:bCs/>
          <w:color w:val="000000"/>
          <w:spacing w:val="0"/>
          <w:w w:val="100"/>
          <w:sz w:val="22"/>
          <w:szCs w:val="22"/>
          <w:lang w:eastAsia="pt-BR"/>
        </w:rPr>
        <w:t>Trowel</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A Espada e a Espátula</w:t>
      </w:r>
      <w:r w:rsidRPr="00B1354A">
        <w:rPr>
          <w:rFonts w:ascii="Verdana" w:eastAsia="Times New Roman" w:hAnsi="Verdana" w:cs="Calibri"/>
          <w:color w:val="000000"/>
          <w:spacing w:val="0"/>
          <w:w w:val="100"/>
          <w:sz w:val="22"/>
          <w:szCs w:val="22"/>
          <w:lang w:eastAsia="pt-BR"/>
        </w:rPr>
        <w:t>)</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de 1865 afirma que os pastores procuravam por quatro coisas: 1. ternura de consciência, 2. apego aos meios da graça, 3. desejo de sair do mundo e 4. profundo interesse </w:t>
      </w:r>
      <w:r w:rsidRPr="00B1354A">
        <w:rPr>
          <w:rFonts w:ascii="New serif" w:eastAsia="Times New Roman" w:hAnsi="New serif" w:cs="Calibri"/>
          <w:i/>
          <w:iCs/>
          <w:color w:val="000000"/>
          <w:spacing w:val="0"/>
          <w:w w:val="100"/>
          <w:sz w:val="22"/>
          <w:szCs w:val="22"/>
          <w:lang w:eastAsia="pt-BR"/>
        </w:rPr>
        <w:t>pela salvação</w:t>
      </w:r>
      <w:r w:rsidRPr="00B1354A">
        <w:rPr>
          <w:rFonts w:ascii="Verdana" w:eastAsia="Times New Roman" w:hAnsi="Verdana" w:cs="Calibri"/>
          <w:color w:val="000000"/>
          <w:spacing w:val="0"/>
          <w:w w:val="100"/>
          <w:sz w:val="22"/>
          <w:szCs w:val="22"/>
          <w:lang w:eastAsia="pt-BR"/>
        </w:rPr>
        <w:t> dos não convertidos.”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 xml:space="preserve">2º. Se o pastor ou o diácono estivesse satisfeito com o testemunho, recomendava-se ao solicitante que se encontrasse com </w:t>
      </w:r>
      <w:proofErr w:type="spellStart"/>
      <w:r w:rsidRPr="00B1354A">
        <w:rPr>
          <w:rFonts w:ascii="Verdana" w:eastAsia="Times New Roman" w:hAnsi="Verdana" w:cs="Calibri"/>
          <w:b/>
          <w:bCs/>
          <w:color w:val="000000"/>
          <w:spacing w:val="0"/>
          <w:w w:val="100"/>
          <w:sz w:val="24"/>
          <w:szCs w:val="24"/>
          <w:lang w:eastAsia="pt-BR"/>
        </w:rPr>
        <w:t>Spurgeon</w:t>
      </w:r>
      <w:proofErr w:type="spellEnd"/>
      <w:r w:rsidRPr="00B1354A">
        <w:rPr>
          <w:rFonts w:ascii="Verdana" w:eastAsia="Times New Roman" w:hAnsi="Verdana" w:cs="Calibri"/>
          <w:b/>
          <w:bCs/>
          <w:color w:val="000000"/>
          <w:spacing w:val="0"/>
          <w:w w:val="100"/>
          <w:sz w:val="24"/>
          <w:szCs w:val="24"/>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“Se satisfeito, um pastor entrevistador daria um cartão, com o número correspondente ao seu relatório, para que o solicitante se encontrasse com C. H.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Maravilhas da Graça</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 xml:space="preserve">3º. Se </w:t>
      </w:r>
      <w:proofErr w:type="spellStart"/>
      <w:r w:rsidRPr="00B1354A">
        <w:rPr>
          <w:rFonts w:ascii="Verdana" w:eastAsia="Times New Roman" w:hAnsi="Verdana" w:cs="Calibri"/>
          <w:b/>
          <w:bCs/>
          <w:color w:val="000000"/>
          <w:spacing w:val="0"/>
          <w:w w:val="100"/>
          <w:sz w:val="24"/>
          <w:szCs w:val="24"/>
          <w:lang w:eastAsia="pt-BR"/>
        </w:rPr>
        <w:t>Spurgeon</w:t>
      </w:r>
      <w:proofErr w:type="spellEnd"/>
      <w:r w:rsidRPr="00B1354A">
        <w:rPr>
          <w:rFonts w:ascii="Verdana" w:eastAsia="Times New Roman" w:hAnsi="Verdana" w:cs="Calibri"/>
          <w:b/>
          <w:bCs/>
          <w:color w:val="000000"/>
          <w:spacing w:val="0"/>
          <w:w w:val="100"/>
          <w:sz w:val="24"/>
          <w:szCs w:val="24"/>
          <w:lang w:eastAsia="pt-BR"/>
        </w:rPr>
        <w:t xml:space="preserve"> estivesse satisfeito, nomeava alguém para visitar o candidato “</w:t>
      </w:r>
      <w:r w:rsidRPr="00B1354A">
        <w:rPr>
          <w:rFonts w:ascii="Verdana" w:eastAsia="Times New Roman" w:hAnsi="Verdana" w:cs="Calibri"/>
          <w:b/>
          <w:bCs/>
          <w:color w:val="000000"/>
          <w:spacing w:val="0"/>
          <w:w w:val="100"/>
          <w:sz w:val="24"/>
          <w:szCs w:val="24"/>
          <w:shd w:val="clear" w:color="auto" w:fill="FFFF00"/>
          <w:lang w:eastAsia="pt-BR"/>
        </w:rPr>
        <w:t>para indagar sobre o seu caráter moral e a reputação</w:t>
      </w:r>
      <w:r w:rsidRPr="00B1354A">
        <w:rPr>
          <w:rFonts w:ascii="Verdana" w:eastAsia="Times New Roman" w:hAnsi="Verdana" w:cs="Calibri"/>
          <w:b/>
          <w:bCs/>
          <w:color w:val="000000"/>
          <w:spacing w:val="0"/>
          <w:w w:val="100"/>
          <w:sz w:val="24"/>
          <w:szCs w:val="24"/>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passava várias horas, toda terça-feira à tarde, vendo muitas dessas pessoas, fazendo um breve intervalo para comparar anotações com os demais pastores. Ele, então, nomeava um pastor ou diácono para visitar o candidato, para garantir que o candidato estivesse vivendo uma vida consistente e piedosa em casa. </w:t>
      </w:r>
      <w:r w:rsidRPr="00B1354A">
        <w:rPr>
          <w:rFonts w:ascii="Verdana" w:eastAsia="Times New Roman" w:hAnsi="Verdana" w:cs="Calibri"/>
          <w:b/>
          <w:bCs/>
          <w:color w:val="000000"/>
          <w:spacing w:val="0"/>
          <w:w w:val="100"/>
          <w:sz w:val="22"/>
          <w:szCs w:val="22"/>
          <w:shd w:val="clear" w:color="auto" w:fill="FFFF00"/>
          <w:lang w:eastAsia="pt-BR"/>
        </w:rPr>
        <w:t>A participação do candidato em tantas reuniões quanto possíveis aos domingos e durante a semana era vista como um sinal da verdadeira vida cristã</w:t>
      </w:r>
      <w:r w:rsidRPr="00B1354A">
        <w:rPr>
          <w:rFonts w:ascii="Verdana" w:eastAsia="Times New Roman" w:hAnsi="Verdana" w:cs="Calibri"/>
          <w:color w:val="000000"/>
          <w:spacing w:val="0"/>
          <w:w w:val="100"/>
          <w:sz w:val="22"/>
          <w:szCs w:val="22"/>
          <w:lang w:eastAsia="pt-BR"/>
        </w:rPr>
        <w:t>. Muitos estavam em serviço e tinham muito pouco tempo livre longe do trabalho, mas seu novo instinto cristão deveria ser visto - reunir-se sempre que possível. ... [Um] tema que brilha distintamente na grande maioria dos registros é o abandono do mundanismo na conversão. Tudo muda para o convertido. Os prazeres mundanos são abandonados e a vida dedicada a Cristo e a seu povo </w:t>
      </w:r>
      <w:r w:rsidRPr="00B1354A">
        <w:rPr>
          <w:rFonts w:ascii="New serif" w:eastAsia="Times New Roman" w:hAnsi="New serif" w:cs="Calibri"/>
          <w:i/>
          <w:iCs/>
          <w:color w:val="000000"/>
          <w:spacing w:val="0"/>
          <w:w w:val="100"/>
          <w:sz w:val="22"/>
          <w:szCs w:val="22"/>
          <w:lang w:eastAsia="pt-BR"/>
        </w:rPr>
        <w:t>prevalecem</w:t>
      </w:r>
      <w:r w:rsidRPr="00B1354A">
        <w:rPr>
          <w:rFonts w:ascii="Verdana" w:eastAsia="Times New Roman" w:hAnsi="Verdana" w:cs="Calibri"/>
          <w:color w:val="000000"/>
          <w:spacing w:val="0"/>
          <w:w w:val="100"/>
          <w:sz w:val="22"/>
          <w:szCs w:val="22"/>
          <w:lang w:eastAsia="pt-BR"/>
        </w:rPr>
        <w:t> a partir de então. Atividades </w:t>
      </w:r>
      <w:r w:rsidRPr="00B1354A">
        <w:rPr>
          <w:rFonts w:ascii="New serif" w:eastAsia="Times New Roman" w:hAnsi="New serif" w:cs="Calibri"/>
          <w:i/>
          <w:iCs/>
          <w:color w:val="000000"/>
          <w:spacing w:val="0"/>
          <w:w w:val="100"/>
          <w:sz w:val="22"/>
          <w:szCs w:val="22"/>
          <w:lang w:eastAsia="pt-BR"/>
        </w:rPr>
        <w:t>e a frequência a</w:t>
      </w:r>
      <w:r w:rsidRPr="00B1354A">
        <w:rPr>
          <w:rFonts w:ascii="Verdana" w:eastAsia="Times New Roman" w:hAnsi="Verdana" w:cs="Calibri"/>
          <w:color w:val="000000"/>
          <w:spacing w:val="0"/>
          <w:w w:val="100"/>
          <w:sz w:val="22"/>
          <w:szCs w:val="22"/>
          <w:lang w:eastAsia="pt-BR"/>
        </w:rPr>
        <w:t> lugares como o teatro de pulgas, casas públicas </w:t>
      </w:r>
      <w:r w:rsidRPr="00B1354A">
        <w:rPr>
          <w:rFonts w:ascii="New serif" w:eastAsia="Times New Roman" w:hAnsi="New serif" w:cs="Calibri"/>
          <w:i/>
          <w:iCs/>
          <w:color w:val="000000"/>
          <w:spacing w:val="0"/>
          <w:w w:val="100"/>
          <w:sz w:val="22"/>
          <w:szCs w:val="22"/>
          <w:lang w:eastAsia="pt-BR"/>
        </w:rPr>
        <w:t>de shows e espetáculos</w:t>
      </w:r>
      <w:r w:rsidRPr="00B1354A">
        <w:rPr>
          <w:rFonts w:ascii="Verdana" w:eastAsia="Times New Roman" w:hAnsi="Verdana" w:cs="Calibri"/>
          <w:color w:val="000000"/>
          <w:spacing w:val="0"/>
          <w:w w:val="100"/>
          <w:sz w:val="22"/>
          <w:szCs w:val="22"/>
          <w:lang w:eastAsia="pt-BR"/>
        </w:rPr>
        <w:t>, festas de música </w:t>
      </w:r>
      <w:r w:rsidRPr="00B1354A">
        <w:rPr>
          <w:rFonts w:ascii="New serif" w:eastAsia="Times New Roman" w:hAnsi="New serif" w:cs="Calibri"/>
          <w:i/>
          <w:iCs/>
          <w:color w:val="000000"/>
          <w:spacing w:val="0"/>
          <w:w w:val="100"/>
          <w:sz w:val="22"/>
          <w:szCs w:val="22"/>
          <w:lang w:eastAsia="pt-BR"/>
        </w:rPr>
        <w:t>e dança</w:t>
      </w:r>
      <w:r w:rsidRPr="00B1354A">
        <w:rPr>
          <w:rFonts w:ascii="Verdana" w:eastAsia="Times New Roman" w:hAnsi="Verdana" w:cs="Calibri"/>
          <w:color w:val="000000"/>
          <w:spacing w:val="0"/>
          <w:w w:val="100"/>
          <w:sz w:val="22"/>
          <w:szCs w:val="22"/>
          <w:lang w:eastAsia="pt-BR"/>
        </w:rPr>
        <w:t>, o uso de músicas populares e jogos de azar são mencionados repetidamente como não agradando o novo crente</w:t>
      </w:r>
      <w:bookmarkStart w:id="1" w:name="_ednref1"/>
      <w:r w:rsidRPr="00B1354A">
        <w:rPr>
          <w:rFonts w:ascii="Calibri" w:eastAsia="Times New Roman" w:hAnsi="Calibri" w:cs="Calibri"/>
          <w:color w:val="1D2228"/>
          <w:spacing w:val="0"/>
          <w:w w:val="100"/>
          <w:sz w:val="22"/>
          <w:szCs w:val="22"/>
          <w:lang w:eastAsia="pt-BR"/>
        </w:rPr>
        <w:fldChar w:fldCharType="begin"/>
      </w:r>
      <w:r w:rsidRPr="00B1354A">
        <w:rPr>
          <w:rFonts w:ascii="Calibri" w:eastAsia="Times New Roman" w:hAnsi="Calibri" w:cs="Calibri"/>
          <w:color w:val="1D2228"/>
          <w:spacing w:val="0"/>
          <w:w w:val="100"/>
          <w:sz w:val="22"/>
          <w:szCs w:val="22"/>
          <w:lang w:eastAsia="pt-BR"/>
        </w:rPr>
        <w:instrText xml:space="preserve"> HYPERLINK "https://mail.yahoo.com/d/folders/1/messages/52122" \l "_edn1" \o "" </w:instrText>
      </w:r>
      <w:r w:rsidRPr="00B1354A">
        <w:rPr>
          <w:rFonts w:ascii="Calibri" w:eastAsia="Times New Roman" w:hAnsi="Calibri" w:cs="Calibri"/>
          <w:color w:val="1D2228"/>
          <w:spacing w:val="0"/>
          <w:w w:val="100"/>
          <w:sz w:val="22"/>
          <w:szCs w:val="22"/>
          <w:lang w:eastAsia="pt-BR"/>
        </w:rPr>
        <w:fldChar w:fldCharType="separate"/>
      </w:r>
      <w:r w:rsidRPr="00B1354A">
        <w:rPr>
          <w:rFonts w:ascii="Arial" w:eastAsia="Times New Roman" w:hAnsi="Arial" w:cs="Arial"/>
          <w:color w:val="FF0000"/>
          <w:spacing w:val="0"/>
          <w:w w:val="100"/>
          <w:u w:val="single"/>
          <w:vertAlign w:val="superscript"/>
          <w:lang w:eastAsia="pt-BR"/>
        </w:rPr>
        <w:t>[1]</w:t>
      </w:r>
      <w:r w:rsidRPr="00B1354A">
        <w:rPr>
          <w:rFonts w:ascii="Calibri" w:eastAsia="Times New Roman" w:hAnsi="Calibri" w:cs="Calibri"/>
          <w:color w:val="1D2228"/>
          <w:spacing w:val="0"/>
          <w:w w:val="100"/>
          <w:sz w:val="22"/>
          <w:szCs w:val="22"/>
          <w:lang w:eastAsia="pt-BR"/>
        </w:rPr>
        <w:fldChar w:fldCharType="end"/>
      </w:r>
      <w:bookmarkEnd w:id="1"/>
      <w:r w:rsidRPr="00B1354A">
        <w:rPr>
          <w:rFonts w:ascii="Verdana" w:eastAsia="Times New Roman" w:hAnsi="Verdana" w:cs="Calibri"/>
          <w:color w:val="000000"/>
          <w:spacing w:val="0"/>
          <w:w w:val="100"/>
          <w:sz w:val="22"/>
          <w:szCs w:val="22"/>
          <w:lang w:eastAsia="pt-BR"/>
        </w:rPr>
        <w:t>. A vida marcadamente diferente dos crentes é frequentemente mencionada como instrumental para levar outros a investigarem os assuntos Cristãos</w:t>
      </w:r>
      <w:r w:rsidRPr="00B1354A">
        <w:rPr>
          <w:rFonts w:ascii="Verdana" w:eastAsia="Times New Roman" w:hAnsi="Verdana" w:cs="Calibri"/>
          <w:b/>
          <w:bCs/>
          <w:color w:val="000000"/>
          <w:spacing w:val="0"/>
          <w:w w:val="100"/>
          <w:sz w:val="22"/>
          <w:szCs w:val="22"/>
          <w:shd w:val="clear" w:color="auto" w:fill="FFFF00"/>
          <w:lang w:eastAsia="pt-BR"/>
        </w:rPr>
        <w:t>. A mudança não se limitava à participação na igreja, mas se estendia a todas as áreas da vida</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Maravilhas da Graça</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4º. Se o visitante ao lar do candidato estivesse satisfeito, ele convidava o candidato a participar de uma reunião especial da congregação para que ele comparecesse diante das famílias da igreja.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Lá, os candidatos prestariam novamente seu testemunho e responderiam a quaisquer perguntas dos membros da igreja. Essas reuniões não eram apressadas e podiam durar várias horas, começando às 14h e às vezes “durando até avançadas horas da noite”.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5º. A igreja então votava se deveria receber o candidato como membro.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4"/>
          <w:szCs w:val="24"/>
          <w:lang w:eastAsia="pt-BR"/>
        </w:rPr>
        <w:t>6º. Se aprovado pelo voto da igreja, o candidato era batizado e recebido como membro e participava do próximo culto de comunhão </w:t>
      </w:r>
      <w:r w:rsidRPr="00B1354A">
        <w:rPr>
          <w:rFonts w:ascii="Verdana" w:eastAsia="Times New Roman" w:hAnsi="Verdana" w:cs="Calibri"/>
          <w:color w:val="000000"/>
          <w:spacing w:val="0"/>
          <w:w w:val="100"/>
          <w:sz w:val="24"/>
          <w:szCs w:val="24"/>
          <w:lang w:eastAsia="pt-BR"/>
        </w:rPr>
        <w:t>(</w:t>
      </w:r>
      <w:r w:rsidRPr="00B1354A">
        <w:rPr>
          <w:rFonts w:ascii="New serif" w:eastAsia="Times New Roman" w:hAnsi="New serif" w:cs="Calibri"/>
          <w:i/>
          <w:iCs/>
          <w:color w:val="000000"/>
          <w:spacing w:val="0"/>
          <w:w w:val="100"/>
          <w:sz w:val="24"/>
          <w:szCs w:val="24"/>
          <w:lang w:eastAsia="pt-BR"/>
        </w:rPr>
        <w:t>Ceia do Senhor</w:t>
      </w:r>
      <w:r w:rsidRPr="00B1354A">
        <w:rPr>
          <w:rFonts w:ascii="Verdana" w:eastAsia="Times New Roman" w:hAnsi="Verdana" w:cs="Calibri"/>
          <w:color w:val="000000"/>
          <w:spacing w:val="0"/>
          <w:w w:val="100"/>
          <w:sz w:val="24"/>
          <w:szCs w:val="24"/>
          <w:lang w:eastAsia="pt-BR"/>
        </w:rPr>
        <w:t>)</w:t>
      </w:r>
      <w:r w:rsidRPr="00B1354A">
        <w:rPr>
          <w:rFonts w:ascii="Verdana" w:eastAsia="Times New Roman" w:hAnsi="Verdana" w:cs="Calibri"/>
          <w:b/>
          <w:bCs/>
          <w:color w:val="000000"/>
          <w:spacing w:val="0"/>
          <w:w w:val="100"/>
          <w:sz w:val="24"/>
          <w:szCs w:val="24"/>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Esse processo começou nos primeiros dias do pastorado de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no </w:t>
      </w:r>
      <w:proofErr w:type="spellStart"/>
      <w:r w:rsidRPr="00B1354A">
        <w:rPr>
          <w:rFonts w:ascii="Verdana" w:eastAsia="Times New Roman" w:hAnsi="Verdana" w:cs="Calibri"/>
          <w:color w:val="000000"/>
          <w:spacing w:val="0"/>
          <w:w w:val="100"/>
          <w:sz w:val="22"/>
          <w:szCs w:val="22"/>
          <w:lang w:eastAsia="pt-BR"/>
        </w:rPr>
        <w:t>Metropolitan</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2"/>
          <w:szCs w:val="22"/>
          <w:lang w:eastAsia="pt-BR"/>
        </w:rPr>
        <w:t>Durante os primeiros seis anos e meio, houve 1.442 novos membros</w:t>
      </w:r>
      <w:r w:rsidRPr="00B1354A">
        <w:rPr>
          <w:rFonts w:ascii="Verdana" w:eastAsia="Times New Roman" w:hAnsi="Verdana" w:cs="Calibri"/>
          <w:color w:val="000000"/>
          <w:spacing w:val="0"/>
          <w:w w:val="100"/>
          <w:sz w:val="22"/>
          <w:szCs w:val="22"/>
          <w:lang w:eastAsia="pt-BR"/>
        </w:rPr>
        <w:t>, a maioria por batismo.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“São 1.442 entrevistas de membros por um diácono, 1.442 reuniões com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1.442 visitas de membros, 1.442 testemunhos perante a congregação e 1.442 aprovações da congregação - para não mencionar mais de mil batismos, pois a maioria destes eram novos convertidos.” (</w:t>
      </w:r>
      <w:r w:rsidRPr="00B1354A">
        <w:rPr>
          <w:rFonts w:ascii="Verdana" w:eastAsia="Times New Roman" w:hAnsi="Verdana" w:cs="Calibri"/>
          <w:i/>
          <w:iCs/>
          <w:color w:val="000000"/>
          <w:spacing w:val="0"/>
          <w:w w:val="100"/>
          <w:sz w:val="22"/>
          <w:szCs w:val="22"/>
          <w:lang w:eastAsia="pt-BR"/>
        </w:rPr>
        <w:t xml:space="preserve">Membresia Significativa no Tabernáculo Metropolitano de </w:t>
      </w:r>
      <w:proofErr w:type="spellStart"/>
      <w:r w:rsidRPr="00B1354A">
        <w:rPr>
          <w:rFonts w:ascii="Verdana" w:eastAsia="Times New Roman" w:hAnsi="Verdana" w:cs="Calibri"/>
          <w:i/>
          <w:iCs/>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2"/>
          <w:szCs w:val="22"/>
          <w:lang w:eastAsia="pt-BR"/>
        </w:rPr>
        <w:t xml:space="preserve">The </w:t>
      </w:r>
      <w:proofErr w:type="spellStart"/>
      <w:r w:rsidRPr="00B1354A">
        <w:rPr>
          <w:rFonts w:ascii="Verdana" w:eastAsia="Times New Roman" w:hAnsi="Verdana" w:cs="Calibri"/>
          <w:b/>
          <w:bCs/>
          <w:color w:val="000000"/>
          <w:spacing w:val="0"/>
          <w:w w:val="100"/>
          <w:sz w:val="22"/>
          <w:szCs w:val="22"/>
          <w:lang w:eastAsia="pt-BR"/>
        </w:rPr>
        <w:t>Spurgeon</w:t>
      </w:r>
      <w:proofErr w:type="spellEnd"/>
      <w:r w:rsidRPr="00B1354A">
        <w:rPr>
          <w:rFonts w:ascii="Verdana" w:eastAsia="Times New Roman" w:hAnsi="Verdana" w:cs="Calibri"/>
          <w:b/>
          <w:bCs/>
          <w:color w:val="000000"/>
          <w:spacing w:val="0"/>
          <w:w w:val="100"/>
          <w:sz w:val="22"/>
          <w:szCs w:val="22"/>
          <w:lang w:eastAsia="pt-BR"/>
        </w:rPr>
        <w:t xml:space="preserve"> Center</w:t>
      </w:r>
      <w:r w:rsidRPr="00B1354A">
        <w:rPr>
          <w:rFonts w:ascii="Verdana" w:eastAsia="Times New Roman" w:hAnsi="Verdana" w:cs="Calibri"/>
          <w:color w:val="000000"/>
          <w:spacing w:val="0"/>
          <w:w w:val="100"/>
          <w:sz w:val="22"/>
          <w:szCs w:val="22"/>
          <w:lang w:eastAsia="pt-BR"/>
        </w:rPr>
        <w:t>, 8 de Fevereiro de 2018).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Para manter a filiação na igreja, era preciso ter </w:t>
      </w:r>
      <w:r w:rsidRPr="00B1354A">
        <w:rPr>
          <w:rFonts w:ascii="Verdana" w:eastAsia="Times New Roman" w:hAnsi="Verdana" w:cs="Calibri"/>
          <w:b/>
          <w:bCs/>
          <w:color w:val="000000"/>
          <w:spacing w:val="0"/>
          <w:w w:val="100"/>
          <w:sz w:val="22"/>
          <w:szCs w:val="22"/>
          <w:shd w:val="clear" w:color="auto" w:fill="FFFF00"/>
          <w:lang w:eastAsia="pt-BR"/>
        </w:rPr>
        <w:t>fidelidade à Ceia do Senhor</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“Ao ingressar na igreja, os membros recebiam um cartão de comunhão, dividido pela perfuração em doze partes numeradas, uma das quais deveria ser entregue todos os meses na comunhão. </w:t>
      </w:r>
      <w:r w:rsidRPr="00B1354A">
        <w:rPr>
          <w:rFonts w:ascii="Verdana" w:eastAsia="Times New Roman" w:hAnsi="Verdana" w:cs="Calibri"/>
          <w:b/>
          <w:bCs/>
          <w:color w:val="000000"/>
          <w:spacing w:val="0"/>
          <w:w w:val="100"/>
          <w:sz w:val="22"/>
          <w:szCs w:val="22"/>
          <w:shd w:val="clear" w:color="auto" w:fill="FFFF00"/>
          <w:lang w:eastAsia="pt-BR"/>
        </w:rPr>
        <w:t>Esses ingressos eram verificados pelos pastores e se algum membro estivesse ausente por mais de três meses [eles eram excluídos da membresia]</w:t>
      </w:r>
      <w:r w:rsidRPr="00B1354A">
        <w:rPr>
          <w:rFonts w:ascii="Verdana" w:eastAsia="Times New Roman" w:hAnsi="Verdana" w:cs="Calibri"/>
          <w:color w:val="000000"/>
          <w:spacing w:val="0"/>
          <w:w w:val="100"/>
          <w:sz w:val="22"/>
          <w:szCs w:val="22"/>
          <w:lang w:eastAsia="pt-BR"/>
        </w:rPr>
        <w:t>. Isso permitiu que a igreja trabalhasse para obter um número significativo de membros, fornecendo melhores cuidados e discipulado, ou removendo esses membros </w:t>
      </w:r>
      <w:r w:rsidRPr="00B1354A">
        <w:rPr>
          <w:rFonts w:ascii="New serif" w:eastAsia="Times New Roman" w:hAnsi="New serif" w:cs="Calibri"/>
          <w:i/>
          <w:iCs/>
          <w:color w:val="000000"/>
          <w:spacing w:val="0"/>
          <w:w w:val="100"/>
          <w:sz w:val="22"/>
          <w:szCs w:val="22"/>
          <w:lang w:eastAsia="pt-BR"/>
        </w:rPr>
        <w:t>desinteressados, sem compromisso e omissos</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 xml:space="preserve">Membresia Significativa no Tabernáculo Metropolitano de </w:t>
      </w:r>
      <w:proofErr w:type="spellStart"/>
      <w:r w:rsidRPr="00B1354A">
        <w:rPr>
          <w:rFonts w:ascii="Verdana" w:eastAsia="Times New Roman" w:hAnsi="Verdana" w:cs="Calibri"/>
          <w:i/>
          <w:iCs/>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proofErr w:type="spellStart"/>
      <w:r w:rsidRPr="00B1354A">
        <w:rPr>
          <w:rFonts w:ascii="Verdana" w:eastAsia="Times New Roman" w:hAnsi="Verdana" w:cs="Calibri"/>
          <w:b/>
          <w:bCs/>
          <w:color w:val="000000"/>
          <w:spacing w:val="0"/>
          <w:w w:val="100"/>
          <w:sz w:val="22"/>
          <w:szCs w:val="22"/>
          <w:lang w:eastAsia="pt-BR"/>
        </w:rPr>
        <w:t>Spurgeon</w:t>
      </w:r>
      <w:proofErr w:type="spellEnd"/>
      <w:r w:rsidRPr="00B1354A">
        <w:rPr>
          <w:rFonts w:ascii="Verdana" w:eastAsia="Times New Roman" w:hAnsi="Verdana" w:cs="Calibri"/>
          <w:b/>
          <w:bCs/>
          <w:color w:val="000000"/>
          <w:spacing w:val="0"/>
          <w:w w:val="100"/>
          <w:sz w:val="22"/>
          <w:szCs w:val="22"/>
          <w:lang w:eastAsia="pt-BR"/>
        </w:rPr>
        <w:t xml:space="preserve"> pregou contra a prática de se incharem o rol de membros das igrejas locais com pessoas que não estavam presentes e ativas.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“Não vamos manter nomes em nossos livros </w:t>
      </w:r>
      <w:r w:rsidRPr="00B1354A">
        <w:rPr>
          <w:rFonts w:ascii="New serif" w:eastAsia="Times New Roman" w:hAnsi="New serif" w:cs="Calibri"/>
          <w:i/>
          <w:iCs/>
          <w:color w:val="000000"/>
          <w:spacing w:val="0"/>
          <w:w w:val="100"/>
          <w:sz w:val="22"/>
          <w:szCs w:val="22"/>
          <w:lang w:eastAsia="pt-BR"/>
        </w:rPr>
        <w:t>de rol de membros</w:t>
      </w:r>
      <w:r w:rsidRPr="00B1354A">
        <w:rPr>
          <w:rFonts w:ascii="Verdana" w:eastAsia="Times New Roman" w:hAnsi="Verdana" w:cs="Calibri"/>
          <w:color w:val="000000"/>
          <w:spacing w:val="0"/>
          <w:w w:val="100"/>
          <w:sz w:val="22"/>
          <w:szCs w:val="22"/>
          <w:lang w:eastAsia="pt-BR"/>
        </w:rPr>
        <w:t> quando eles são apenas nomes. Algumas boas e velhas pessoas gostam de mantê-los lá, e não suportariam removê-los; mas quando você não sabe onde estão os indivíduos, nem o que são, como pode contá-los? Eles se foram para a América, ou para a Austrália, ou para o céu, mas no que diz respeito ao seu rol de membros, eles ainda estão com vocês. Isso é uma coisa certa? Pode não ser possível ser absolutamente preciso, mas vamos atentar para isso... Mantenha sua igreja </w:t>
      </w:r>
      <w:r w:rsidRPr="00B1354A">
        <w:rPr>
          <w:rFonts w:ascii="New serif" w:eastAsia="Times New Roman" w:hAnsi="New serif" w:cs="Calibri"/>
          <w:i/>
          <w:iCs/>
          <w:color w:val="000000"/>
          <w:spacing w:val="0"/>
          <w:w w:val="100"/>
          <w:sz w:val="22"/>
          <w:szCs w:val="22"/>
          <w:lang w:eastAsia="pt-BR"/>
        </w:rPr>
        <w:t>local </w:t>
      </w:r>
      <w:r w:rsidRPr="00B1354A">
        <w:rPr>
          <w:rFonts w:ascii="Verdana" w:eastAsia="Times New Roman" w:hAnsi="Verdana" w:cs="Calibri"/>
          <w:color w:val="000000"/>
          <w:spacing w:val="0"/>
          <w:w w:val="100"/>
          <w:sz w:val="22"/>
          <w:szCs w:val="22"/>
          <w:lang w:eastAsia="pt-BR"/>
        </w:rPr>
        <w:t>real e eficaz ou não faça nenhum relatório</w:t>
      </w:r>
      <w:r w:rsidRPr="00B1354A">
        <w:rPr>
          <w:rFonts w:ascii="Verdana" w:eastAsia="Times New Roman" w:hAnsi="Verdana" w:cs="Calibri"/>
          <w:color w:val="000000"/>
          <w:spacing w:val="0"/>
          <w:w w:val="100"/>
          <w:sz w:val="22"/>
          <w:szCs w:val="22"/>
          <w:shd w:val="clear" w:color="auto" w:fill="FFFF00"/>
          <w:lang w:eastAsia="pt-BR"/>
        </w:rPr>
        <w:t>. </w:t>
      </w:r>
      <w:r w:rsidRPr="00B1354A">
        <w:rPr>
          <w:rFonts w:ascii="Verdana" w:eastAsia="Times New Roman" w:hAnsi="Verdana" w:cs="Calibri"/>
          <w:b/>
          <w:bCs/>
          <w:color w:val="000000"/>
          <w:spacing w:val="0"/>
          <w:w w:val="100"/>
          <w:sz w:val="22"/>
          <w:szCs w:val="22"/>
          <w:shd w:val="clear" w:color="auto" w:fill="FFFF00"/>
          <w:lang w:eastAsia="pt-BR"/>
        </w:rPr>
        <w:t>Uma igreja meramente nominal é uma mentira</w:t>
      </w:r>
      <w:r w:rsidRPr="00B1354A">
        <w:rPr>
          <w:rFonts w:ascii="Verdana" w:eastAsia="Times New Roman" w:hAnsi="Verdana" w:cs="Calibri"/>
          <w:color w:val="000000"/>
          <w:spacing w:val="0"/>
          <w:w w:val="100"/>
          <w:sz w:val="22"/>
          <w:szCs w:val="22"/>
          <w:lang w:eastAsia="pt-BR"/>
        </w:rPr>
        <w:t>. Que </w:t>
      </w:r>
      <w:r w:rsidRPr="00B1354A">
        <w:rPr>
          <w:rFonts w:ascii="New serif" w:eastAsia="Times New Roman" w:hAnsi="New serif" w:cs="Calibri"/>
          <w:i/>
          <w:iCs/>
          <w:color w:val="000000"/>
          <w:spacing w:val="0"/>
          <w:w w:val="100"/>
          <w:sz w:val="22"/>
          <w:szCs w:val="22"/>
          <w:lang w:eastAsia="pt-BR"/>
        </w:rPr>
        <w:t>a igreja local</w:t>
      </w:r>
      <w:r w:rsidRPr="00B1354A">
        <w:rPr>
          <w:rFonts w:ascii="Verdana" w:eastAsia="Times New Roman" w:hAnsi="Verdana" w:cs="Calibri"/>
          <w:color w:val="000000"/>
          <w:spacing w:val="0"/>
          <w:w w:val="100"/>
          <w:sz w:val="22"/>
          <w:szCs w:val="22"/>
          <w:lang w:eastAsia="pt-BR"/>
        </w:rPr>
        <w:t xml:space="preserve"> seja o que professa ser.” (Mensagem final de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ao Colégio dos Pastores, citada em </w:t>
      </w:r>
      <w:r w:rsidRPr="00B1354A">
        <w:rPr>
          <w:rFonts w:ascii="Verdana" w:eastAsia="Times New Roman" w:hAnsi="Verdana" w:cs="Calibri"/>
          <w:i/>
          <w:iCs/>
          <w:color w:val="000000"/>
          <w:spacing w:val="0"/>
          <w:w w:val="100"/>
          <w:sz w:val="22"/>
          <w:szCs w:val="22"/>
          <w:lang w:eastAsia="pt-BR"/>
        </w:rPr>
        <w:t xml:space="preserve">Membresia Significativa no Tabernáculo Metropolitano de </w:t>
      </w:r>
      <w:proofErr w:type="spellStart"/>
      <w:r w:rsidRPr="00B1354A">
        <w:rPr>
          <w:rFonts w:ascii="Verdana" w:eastAsia="Times New Roman" w:hAnsi="Verdana" w:cs="Calibri"/>
          <w:i/>
          <w:iCs/>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Arial" w:eastAsia="Times New Roman" w:hAnsi="Arial" w:cs="Arial"/>
          <w:b/>
          <w:bCs/>
          <w:color w:val="000000"/>
          <w:spacing w:val="0"/>
          <w:w w:val="100"/>
          <w:sz w:val="32"/>
          <w:szCs w:val="32"/>
          <w:u w:val="single"/>
          <w:lang w:eastAsia="pt-BR"/>
        </w:rPr>
        <w:t>2. Nossos Padrões Bíblico Para Membresia da Igreja Local</w:t>
      </w:r>
    </w:p>
    <w:p w:rsidR="00B1354A" w:rsidRPr="00B1354A" w:rsidRDefault="00B1354A" w:rsidP="00B1354A">
      <w:pPr>
        <w:shd w:val="clear" w:color="auto" w:fill="FFFFFF"/>
        <w:spacing w:after="160" w:line="330"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Atos </w:t>
      </w:r>
      <w:r w:rsidRPr="00B1354A">
        <w:rPr>
          <w:rFonts w:ascii="New serif" w:eastAsia="Times New Roman" w:hAnsi="New serif" w:cs="Calibri"/>
          <w:i/>
          <w:iCs/>
          <w:color w:val="000000"/>
          <w:spacing w:val="0"/>
          <w:w w:val="100"/>
          <w:sz w:val="24"/>
          <w:szCs w:val="24"/>
          <w:lang w:eastAsia="pt-BR"/>
        </w:rPr>
        <w:t>capítulo</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2 nos dá um exemplo bíblico proeminente para a membresia da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De sorte que foram batizados os que de bom grado receberam a sua palavra; e naquele dia agregaram-se quase três mil almas; E perseveravam na doutrina dos apóstolos, e na comunhão, e no partir do pão, e nas orações.</w:t>
      </w:r>
      <w:r w:rsidRPr="00B1354A">
        <w:rPr>
          <w:rFonts w:ascii="Arial" w:eastAsia="Times New Roman" w:hAnsi="Arial" w:cs="Arial"/>
          <w:color w:val="000000"/>
          <w:spacing w:val="0"/>
          <w:w w:val="100"/>
          <w:sz w:val="24"/>
          <w:szCs w:val="24"/>
          <w:lang w:eastAsia="pt-BR"/>
        </w:rPr>
        <w:t> (Atos 2: 41-42).</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shd w:val="clear" w:color="auto" w:fill="FFFF00"/>
          <w:lang w:eastAsia="pt-BR"/>
        </w:rPr>
        <w:t>Não acreditamos que esse padrão bíblico possa ser ignorado ou enfraquecido</w:t>
      </w:r>
      <w:r w:rsidRPr="00B1354A">
        <w:rPr>
          <w:rFonts w:ascii="Verdana" w:eastAsia="Times New Roman" w:hAnsi="Verdana" w:cs="Calibri"/>
          <w:color w:val="000000"/>
          <w:spacing w:val="0"/>
          <w:w w:val="100"/>
          <w:sz w:val="22"/>
          <w:szCs w:val="22"/>
          <w:lang w:eastAsia="pt-BR"/>
        </w:rPr>
        <w:t>. Pessoas com um testemunho instável de salvação e que não são fiéis aos padrões </w:t>
      </w:r>
      <w:r w:rsidRPr="00B1354A">
        <w:rPr>
          <w:rFonts w:ascii="New serif" w:eastAsia="Times New Roman" w:hAnsi="New serif" w:cs="Calibri"/>
          <w:i/>
          <w:iCs/>
          <w:color w:val="000000"/>
          <w:spacing w:val="0"/>
          <w:w w:val="100"/>
          <w:sz w:val="24"/>
          <w:szCs w:val="24"/>
          <w:lang w:eastAsia="pt-BR"/>
        </w:rPr>
        <w:t>bíblicos </w:t>
      </w:r>
      <w:r w:rsidRPr="00B1354A">
        <w:rPr>
          <w:rFonts w:ascii="Verdana" w:eastAsia="Times New Roman" w:hAnsi="Verdana" w:cs="Calibri"/>
          <w:color w:val="000000"/>
          <w:spacing w:val="0"/>
          <w:w w:val="100"/>
          <w:sz w:val="22"/>
          <w:szCs w:val="22"/>
          <w:lang w:eastAsia="pt-BR"/>
        </w:rPr>
        <w:t>dos membros da igreja de Jerusalém não estão qualificadas para serem membros da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 seguir, apresentamos alguns pontos que procuramos ao recebermos membros em nossa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6"/>
          <w:szCs w:val="26"/>
          <w:lang w:eastAsia="pt-BR"/>
        </w:rPr>
        <w:t>1. Um testemunho claro da salvação e de uma vida transformada, seja </w:t>
      </w:r>
      <w:r w:rsidRPr="00B1354A">
        <w:rPr>
          <w:rFonts w:ascii="New serif" w:eastAsia="Times New Roman" w:hAnsi="New serif" w:cs="Calibri"/>
          <w:i/>
          <w:iCs/>
          <w:color w:val="000000"/>
          <w:spacing w:val="0"/>
          <w:w w:val="100"/>
          <w:sz w:val="26"/>
          <w:szCs w:val="26"/>
          <w:lang w:eastAsia="pt-BR"/>
        </w:rPr>
        <w:t>ao recebermos os candidatos</w:t>
      </w:r>
      <w:r w:rsidRPr="00B1354A">
        <w:rPr>
          <w:rFonts w:ascii="Verdana" w:eastAsia="Times New Roman" w:hAnsi="Verdana" w:cs="Calibri"/>
          <w:b/>
          <w:bCs/>
          <w:color w:val="000000"/>
          <w:spacing w:val="0"/>
          <w:w w:val="100"/>
          <w:sz w:val="26"/>
          <w:szCs w:val="26"/>
          <w:lang w:eastAsia="pt-BR"/>
        </w:rPr>
        <w:t> por profissão </w:t>
      </w:r>
      <w:r w:rsidRPr="00B1354A">
        <w:rPr>
          <w:rFonts w:ascii="New serif" w:eastAsia="Times New Roman" w:hAnsi="New serif" w:cs="Calibri"/>
          <w:i/>
          <w:iCs/>
          <w:color w:val="000000"/>
          <w:spacing w:val="0"/>
          <w:w w:val="100"/>
          <w:sz w:val="26"/>
          <w:szCs w:val="26"/>
          <w:lang w:eastAsia="pt-BR"/>
        </w:rPr>
        <w:t>de fé</w:t>
      </w:r>
      <w:r w:rsidRPr="00B1354A">
        <w:rPr>
          <w:rFonts w:ascii="Verdana" w:eastAsia="Times New Roman" w:hAnsi="Verdana" w:cs="Calibri"/>
          <w:b/>
          <w:bCs/>
          <w:color w:val="000000"/>
          <w:spacing w:val="0"/>
          <w:w w:val="100"/>
          <w:sz w:val="26"/>
          <w:szCs w:val="26"/>
          <w:lang w:eastAsia="pt-BR"/>
        </w:rPr>
        <w:t>, batismo ou por indicação de outra igreja local (</w:t>
      </w:r>
      <w:r w:rsidRPr="00B1354A">
        <w:rPr>
          <w:rFonts w:ascii="New serif" w:eastAsia="Times New Roman" w:hAnsi="New serif" w:cs="Calibri"/>
          <w:i/>
          <w:iCs/>
          <w:color w:val="000000"/>
          <w:spacing w:val="0"/>
          <w:w w:val="100"/>
          <w:sz w:val="26"/>
          <w:szCs w:val="26"/>
          <w:lang w:eastAsia="pt-BR"/>
        </w:rPr>
        <w:t xml:space="preserve">batista, fundamentalista, </w:t>
      </w:r>
      <w:proofErr w:type="spellStart"/>
      <w:r w:rsidRPr="00B1354A">
        <w:rPr>
          <w:rFonts w:ascii="New serif" w:eastAsia="Times New Roman" w:hAnsi="New serif" w:cs="Calibri"/>
          <w:i/>
          <w:iCs/>
          <w:color w:val="000000"/>
          <w:spacing w:val="0"/>
          <w:w w:val="100"/>
          <w:sz w:val="26"/>
          <w:szCs w:val="26"/>
          <w:lang w:eastAsia="pt-BR"/>
        </w:rPr>
        <w:t>co-irmã</w:t>
      </w:r>
      <w:proofErr w:type="spellEnd"/>
      <w:r w:rsidRPr="00B1354A">
        <w:rPr>
          <w:rFonts w:ascii="New serif" w:eastAsia="Times New Roman" w:hAnsi="New serif" w:cs="Calibri"/>
          <w:i/>
          <w:iCs/>
          <w:color w:val="000000"/>
          <w:spacing w:val="0"/>
          <w:w w:val="100"/>
          <w:sz w:val="26"/>
          <w:szCs w:val="26"/>
          <w:lang w:eastAsia="pt-BR"/>
        </w:rPr>
        <w:t>, mesma doutrina e prática</w:t>
      </w:r>
      <w:r w:rsidRPr="00B1354A">
        <w:rPr>
          <w:rFonts w:ascii="Verdana" w:eastAsia="Times New Roman" w:hAnsi="Verdana" w:cs="Calibri"/>
          <w:b/>
          <w:bCs/>
          <w:color w:val="000000"/>
          <w:spacing w:val="0"/>
          <w:w w:val="100"/>
          <w:sz w:val="26"/>
          <w:szCs w:val="26"/>
          <w:lang w:eastAsia="pt-BR"/>
        </w:rPr>
        <w:t>).</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Aqueles que ingressaram na igreja </w:t>
      </w:r>
      <w:r w:rsidRPr="00B1354A">
        <w:rPr>
          <w:rFonts w:ascii="New serif" w:eastAsia="Times New Roman" w:hAnsi="New serif" w:cs="Calibri"/>
          <w:i/>
          <w:iCs/>
          <w:color w:val="000000"/>
          <w:spacing w:val="0"/>
          <w:w w:val="100"/>
          <w:sz w:val="24"/>
          <w:szCs w:val="24"/>
          <w:lang w:eastAsia="pt-BR"/>
        </w:rPr>
        <w:t>local </w:t>
      </w:r>
      <w:r w:rsidRPr="00B1354A">
        <w:rPr>
          <w:rFonts w:ascii="Verdana" w:eastAsia="Times New Roman" w:hAnsi="Verdana" w:cs="Calibri"/>
          <w:color w:val="000000"/>
          <w:spacing w:val="0"/>
          <w:w w:val="100"/>
          <w:sz w:val="22"/>
          <w:szCs w:val="22"/>
          <w:lang w:eastAsia="pt-BR"/>
        </w:rPr>
        <w:t>em Jerusalém no dia de Pentecostes haviam recebido o Evangelho de bom grado. Não houve manipulação ou coerção. Sua salvação foi clara e foi evidenciada pelo fato de que eles confessaram publicamente Jesus como o Cristo diante de uma nação judaica antagônica e pelo fato de que </w:t>
      </w:r>
      <w:r w:rsidRPr="00B1354A">
        <w:rPr>
          <w:rFonts w:ascii="New serif" w:eastAsia="Times New Roman" w:hAnsi="New serif" w:cs="Calibri"/>
          <w:i/>
          <w:iCs/>
          <w:color w:val="000000"/>
          <w:spacing w:val="0"/>
          <w:w w:val="100"/>
          <w:sz w:val="24"/>
          <w:szCs w:val="24"/>
          <w:lang w:eastAsia="pt-BR"/>
        </w:rPr>
        <w:t>perseveraram na Doutrina</w:t>
      </w:r>
      <w:r w:rsidRPr="00B1354A">
        <w:rPr>
          <w:rFonts w:ascii="Verdana" w:eastAsia="Times New Roman" w:hAnsi="Verdana" w:cs="Calibri"/>
          <w:color w:val="000000"/>
          <w:spacing w:val="0"/>
          <w:w w:val="100"/>
          <w:sz w:val="22"/>
          <w:szCs w:val="22"/>
          <w:lang w:eastAsia="pt-BR"/>
        </w:rPr>
        <w:t> de Cristo.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Ao procurarmos manter </w:t>
      </w:r>
      <w:r w:rsidRPr="00B1354A">
        <w:rPr>
          <w:rFonts w:ascii="New serif" w:eastAsia="Times New Roman" w:hAnsi="New serif" w:cs="Calibri"/>
          <w:i/>
          <w:iCs/>
          <w:color w:val="000000"/>
          <w:spacing w:val="0"/>
          <w:w w:val="100"/>
          <w:sz w:val="24"/>
          <w:szCs w:val="24"/>
          <w:lang w:eastAsia="pt-BR"/>
        </w:rPr>
        <w:t>os princípios de</w:t>
      </w:r>
      <w:r w:rsidRPr="00B1354A">
        <w:rPr>
          <w:rFonts w:ascii="Verdana" w:eastAsia="Times New Roman" w:hAnsi="Verdana" w:cs="Calibri"/>
          <w:color w:val="000000"/>
          <w:spacing w:val="0"/>
          <w:w w:val="100"/>
          <w:sz w:val="22"/>
          <w:szCs w:val="22"/>
          <w:lang w:eastAsia="pt-BR"/>
        </w:rPr>
        <w:t> uma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de membros regenerados, seguimos a Bíblia e seguimos os passos de boas igrejas </w:t>
      </w:r>
      <w:r w:rsidRPr="00B1354A">
        <w:rPr>
          <w:rFonts w:ascii="New serif" w:eastAsia="Times New Roman" w:hAnsi="New serif" w:cs="Calibri"/>
          <w:i/>
          <w:iCs/>
          <w:color w:val="000000"/>
          <w:spacing w:val="0"/>
          <w:w w:val="100"/>
          <w:sz w:val="24"/>
          <w:szCs w:val="24"/>
          <w:lang w:eastAsia="pt-BR"/>
        </w:rPr>
        <w:t>locais</w:t>
      </w:r>
      <w:r w:rsidRPr="00B1354A">
        <w:rPr>
          <w:rFonts w:ascii="Verdana" w:eastAsia="Times New Roman" w:hAnsi="Verdana" w:cs="Calibri"/>
          <w:color w:val="000000"/>
          <w:spacing w:val="0"/>
          <w:w w:val="100"/>
          <w:sz w:val="22"/>
          <w:szCs w:val="22"/>
          <w:lang w:eastAsia="pt-BR"/>
        </w:rPr>
        <w:t> que creram na Bíblia, durante </w:t>
      </w:r>
      <w:r w:rsidRPr="00B1354A">
        <w:rPr>
          <w:rFonts w:ascii="New serif" w:eastAsia="Times New Roman" w:hAnsi="New serif" w:cs="Calibri"/>
          <w:i/>
          <w:iCs/>
          <w:color w:val="000000"/>
          <w:spacing w:val="0"/>
          <w:w w:val="100"/>
          <w:sz w:val="24"/>
          <w:szCs w:val="24"/>
          <w:lang w:eastAsia="pt-BR"/>
        </w:rPr>
        <w:t>toda</w:t>
      </w:r>
      <w:r w:rsidRPr="00B1354A">
        <w:rPr>
          <w:rFonts w:ascii="Verdana" w:eastAsia="Times New Roman" w:hAnsi="Verdana" w:cs="Calibri"/>
          <w:color w:val="000000"/>
          <w:spacing w:val="0"/>
          <w:w w:val="100"/>
          <w:sz w:val="22"/>
          <w:szCs w:val="22"/>
          <w:lang w:eastAsia="pt-BR"/>
        </w:rPr>
        <w:t> a história das igrejas </w:t>
      </w:r>
      <w:r w:rsidRPr="00B1354A">
        <w:rPr>
          <w:rFonts w:ascii="New serif" w:eastAsia="Times New Roman" w:hAnsi="New serif" w:cs="Calibri"/>
          <w:i/>
          <w:iCs/>
          <w:color w:val="000000"/>
          <w:spacing w:val="0"/>
          <w:w w:val="100"/>
          <w:sz w:val="24"/>
          <w:szCs w:val="24"/>
          <w:lang w:eastAsia="pt-BR"/>
        </w:rPr>
        <w:t>locais</w:t>
      </w:r>
      <w:r w:rsidRPr="00B1354A">
        <w:rPr>
          <w:rFonts w:ascii="Verdana" w:eastAsia="Times New Roman" w:hAnsi="Verdana" w:cs="Calibri"/>
          <w:color w:val="000000"/>
          <w:spacing w:val="0"/>
          <w:w w:val="100"/>
          <w:sz w:val="22"/>
          <w:szCs w:val="22"/>
          <w:lang w:eastAsia="pt-BR"/>
        </w:rPr>
        <w:t>. Considere os antigos Valdenses: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ind w:left="567"/>
        <w:jc w:val="both"/>
        <w:rPr>
          <w:rFonts w:ascii="Calibri" w:eastAsia="Times New Roman" w:hAnsi="Calibri" w:cs="Calibri"/>
          <w:color w:val="1D2228"/>
          <w:spacing w:val="0"/>
          <w:w w:val="100"/>
          <w:sz w:val="22"/>
          <w:szCs w:val="22"/>
          <w:lang w:eastAsia="pt-BR"/>
        </w:rPr>
      </w:pPr>
      <w:r w:rsidRPr="00B1354A">
        <w:rPr>
          <w:rFonts w:ascii="Old serif" w:eastAsia="Times New Roman" w:hAnsi="Old serif" w:cs="Calibri"/>
          <w:color w:val="000000"/>
          <w:spacing w:val="0"/>
          <w:w w:val="100"/>
          <w:sz w:val="25"/>
          <w:szCs w:val="25"/>
          <w:lang w:eastAsia="pt-BR"/>
        </w:rPr>
        <w:t xml:space="preserve">“Acreditamos que na ordenança do batismo a água é o sinal visível e externo, que representa para nós aquilo que, em virtude da operação invisível de Deus, está dentro de nós - a saber, a renovação de nossas mentes, e a mortificação de nossos membros através da [fé de] Jesus Cristo. E por essa ordenança, somos recebidos na santa congregação do povo de Deus, professando anteriormente e DECLARANDO NOSSA FÉ E MUDANÇA DE VIDA.” (Terceira Confissão de Fé Valdense, 1544 </w:t>
      </w:r>
      <w:proofErr w:type="spellStart"/>
      <w:r w:rsidRPr="00B1354A">
        <w:rPr>
          <w:rFonts w:ascii="Old serif" w:eastAsia="Times New Roman" w:hAnsi="Old serif" w:cs="Calibri"/>
          <w:color w:val="000000"/>
          <w:spacing w:val="0"/>
          <w:w w:val="100"/>
          <w:sz w:val="25"/>
          <w:szCs w:val="25"/>
          <w:lang w:eastAsia="pt-BR"/>
        </w:rPr>
        <w:t>d.C</w:t>
      </w:r>
      <w:proofErr w:type="spellEnd"/>
      <w:r w:rsidRPr="00B1354A">
        <w:rPr>
          <w:rFonts w:ascii="Old serif" w:eastAsia="Times New Roman" w:hAnsi="Old serif" w:cs="Calibri"/>
          <w:color w:val="000000"/>
          <w:spacing w:val="0"/>
          <w:w w:val="100"/>
          <w:sz w:val="25"/>
          <w:szCs w:val="25"/>
          <w:lang w:eastAsia="pt-BR"/>
        </w:rPr>
        <w:t>). </w:t>
      </w:r>
    </w:p>
    <w:p w:rsidR="00B1354A" w:rsidRPr="00B1354A" w:rsidRDefault="00B1354A" w:rsidP="00B1354A">
      <w:pPr>
        <w:shd w:val="clear" w:color="auto" w:fill="FFFFFF"/>
        <w:spacing w:after="160" w:line="330"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Também procuramos evidências de uma vida transformada. Procuramos uma experiência de conversão que mudou a vida </w:t>
      </w:r>
      <w:r w:rsidRPr="00B1354A">
        <w:rPr>
          <w:rFonts w:ascii="New serif" w:eastAsia="Times New Roman" w:hAnsi="New serif" w:cs="Calibri"/>
          <w:i/>
          <w:iCs/>
          <w:color w:val="000000"/>
          <w:spacing w:val="0"/>
          <w:w w:val="100"/>
          <w:sz w:val="24"/>
          <w:szCs w:val="24"/>
          <w:lang w:eastAsia="pt-BR"/>
        </w:rPr>
        <w:t>do candidato à membresia</w:t>
      </w:r>
      <w:r w:rsidRPr="00B1354A">
        <w:rPr>
          <w:rFonts w:ascii="Verdana" w:eastAsia="Times New Roman" w:hAnsi="Verdana" w:cs="Calibri"/>
          <w:color w:val="000000"/>
          <w:spacing w:val="0"/>
          <w:w w:val="100"/>
          <w:sz w:val="22"/>
          <w:szCs w:val="22"/>
          <w:lang w:eastAsia="pt-BR"/>
        </w:rPr>
        <w:t>, conforme discutimos no capítulo “</w:t>
      </w:r>
      <w:r w:rsidRPr="00B1354A">
        <w:rPr>
          <w:rFonts w:ascii="Verdana" w:eastAsia="Times New Roman" w:hAnsi="Verdana" w:cs="Calibri"/>
          <w:b/>
          <w:bCs/>
          <w:color w:val="000000"/>
          <w:spacing w:val="0"/>
          <w:w w:val="100"/>
          <w:sz w:val="22"/>
          <w:szCs w:val="22"/>
          <w:lang w:eastAsia="pt-BR"/>
        </w:rPr>
        <w:t>Uma Igreja Discipuladora Começa Com Cautela Sobre a Salvação</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2"/>
          <w:szCs w:val="22"/>
          <w:shd w:val="clear" w:color="auto" w:fill="FFFF00"/>
          <w:lang w:eastAsia="pt-BR"/>
        </w:rPr>
        <w:t>Não procuramos nenhum tipo de perfeição sem pecado ou “senhorio 100%” ou algo assim. Simplesmente procuramos a salvação, acreditando que a salvação é algo milagroso e que muda a vida</w:t>
      </w:r>
      <w:r w:rsidRPr="00B1354A">
        <w:rPr>
          <w:rFonts w:ascii="New serif" w:eastAsia="Times New Roman" w:hAnsi="New serif" w:cs="Calibri"/>
          <w:i/>
          <w:iCs/>
          <w:color w:val="000000"/>
          <w:spacing w:val="0"/>
          <w:w w:val="100"/>
          <w:sz w:val="24"/>
          <w:szCs w:val="24"/>
          <w:lang w:eastAsia="pt-BR"/>
        </w:rPr>
        <w:t> do pecador</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Queremos ver a realidade das seguintes Escrituras na vida daqueles que batizamos e recebemos como membros: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Assim que, se alguém está em Cristo, nova criatura é; as coisas velhas já passaram; eis que tudo se fez novo.</w:t>
      </w:r>
      <w:r w:rsidRPr="00B1354A">
        <w:rPr>
          <w:rFonts w:ascii="Arial" w:eastAsia="Times New Roman" w:hAnsi="Arial" w:cs="Arial"/>
          <w:color w:val="000000"/>
          <w:spacing w:val="0"/>
          <w:w w:val="100"/>
          <w:sz w:val="24"/>
          <w:szCs w:val="24"/>
          <w:lang w:eastAsia="pt-BR"/>
        </w:rPr>
        <w:t> - (2 Co. 5:17)</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000000"/>
          <w:spacing w:val="0"/>
          <w:w w:val="100"/>
          <w:sz w:val="24"/>
          <w:szCs w:val="24"/>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Todavia o fundamento de Deus fica firme, tendo este selo: O Senhor conhece os que são seus, e qualquer que profere o nome de Cristo aparte-se da iniquidade. </w:t>
      </w:r>
      <w:r w:rsidRPr="00B1354A">
        <w:rPr>
          <w:rFonts w:ascii="Arial" w:eastAsia="Times New Roman" w:hAnsi="Arial" w:cs="Arial"/>
          <w:color w:val="000000"/>
          <w:spacing w:val="0"/>
          <w:w w:val="100"/>
          <w:sz w:val="24"/>
          <w:szCs w:val="24"/>
          <w:lang w:eastAsia="pt-BR"/>
        </w:rPr>
        <w:t>- (2 Ti. 2:19)</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000000"/>
          <w:spacing w:val="0"/>
          <w:w w:val="100"/>
          <w:sz w:val="24"/>
          <w:szCs w:val="24"/>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E nisto sabemos que o conhecemos: se guardarmos os seus mandamentos. Aquele que diz: Eu conheço-o, e não guarda os seus mandamentos, é mentiroso, e nele não está a verdade.  </w:t>
      </w:r>
      <w:r w:rsidRPr="00B1354A">
        <w:rPr>
          <w:rFonts w:ascii="Arial" w:eastAsia="Times New Roman" w:hAnsi="Arial" w:cs="Arial"/>
          <w:color w:val="000000"/>
          <w:spacing w:val="0"/>
          <w:w w:val="100"/>
          <w:sz w:val="24"/>
          <w:szCs w:val="24"/>
          <w:lang w:eastAsia="pt-BR"/>
        </w:rPr>
        <w:t>– (1 João 2: 3-4)</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Simplesmente procuramos o tipo de salvação que vemos em todos os casos no Novo Testamento, seja a mulher no poço, Zaqueu, Cornélio, o Eunuco Etíope, o carcereiro de Filippo ou Lídia.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Receberíamos com prazer e prontidão na membresia de nossa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qualquer pessoa descrita no Novo Testamento como uma pessoa salva. Assim que vemos esse tipo de salvação, aprovamos </w:t>
      </w:r>
      <w:r w:rsidRPr="00B1354A">
        <w:rPr>
          <w:rFonts w:ascii="New serif" w:eastAsia="Times New Roman" w:hAnsi="New serif" w:cs="Calibri"/>
          <w:i/>
          <w:iCs/>
          <w:color w:val="000000"/>
          <w:spacing w:val="0"/>
          <w:w w:val="100"/>
          <w:sz w:val="24"/>
          <w:szCs w:val="24"/>
          <w:lang w:eastAsia="pt-BR"/>
        </w:rPr>
        <w:t>a realização</w:t>
      </w:r>
      <w:r w:rsidRPr="00B1354A">
        <w:rPr>
          <w:rFonts w:ascii="Verdana" w:eastAsia="Times New Roman" w:hAnsi="Verdana" w:cs="Calibri"/>
          <w:color w:val="000000"/>
          <w:spacing w:val="0"/>
          <w:w w:val="100"/>
          <w:sz w:val="22"/>
          <w:szCs w:val="22"/>
          <w:lang w:eastAsia="pt-BR"/>
        </w:rPr>
        <w:t> do batismo do(a) candidato(a).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Não queremos receber </w:t>
      </w:r>
      <w:r w:rsidRPr="00B1354A">
        <w:rPr>
          <w:rFonts w:ascii="New serif" w:eastAsia="Times New Roman" w:hAnsi="New serif" w:cs="Calibri"/>
          <w:i/>
          <w:iCs/>
          <w:color w:val="000000"/>
          <w:spacing w:val="0"/>
          <w:w w:val="100"/>
          <w:sz w:val="24"/>
          <w:szCs w:val="24"/>
          <w:lang w:eastAsia="pt-BR"/>
        </w:rPr>
        <w:t>qualquer pessoa que apresente</w:t>
      </w:r>
      <w:r w:rsidRPr="00B1354A">
        <w:rPr>
          <w:rFonts w:ascii="Verdana" w:eastAsia="Times New Roman" w:hAnsi="Verdana" w:cs="Calibri"/>
          <w:color w:val="000000"/>
          <w:spacing w:val="0"/>
          <w:w w:val="100"/>
          <w:sz w:val="22"/>
          <w:szCs w:val="22"/>
          <w:lang w:eastAsia="pt-BR"/>
        </w:rPr>
        <w:t> uma profissão </w:t>
      </w:r>
      <w:r w:rsidRPr="00B1354A">
        <w:rPr>
          <w:rFonts w:ascii="New serif" w:eastAsia="Times New Roman" w:hAnsi="New serif" w:cs="Calibri"/>
          <w:i/>
          <w:iCs/>
          <w:color w:val="000000"/>
          <w:spacing w:val="0"/>
          <w:w w:val="100"/>
          <w:sz w:val="24"/>
          <w:szCs w:val="24"/>
          <w:lang w:eastAsia="pt-BR"/>
        </w:rPr>
        <w:t>de fé</w:t>
      </w:r>
      <w:r w:rsidRPr="00B1354A">
        <w:rPr>
          <w:rFonts w:ascii="Verdana" w:eastAsia="Times New Roman" w:hAnsi="Verdana" w:cs="Calibri"/>
          <w:color w:val="000000"/>
          <w:spacing w:val="0"/>
          <w:w w:val="100"/>
          <w:sz w:val="22"/>
          <w:szCs w:val="22"/>
          <w:lang w:eastAsia="pt-BR"/>
        </w:rPr>
        <w:t> vazia, porque as Escrituras advertem sobre isso da maneira muito clara: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Confessam que conhecem a Deus, mas negam-no com as obras, sendo abomináveis, e desobedientes, e reprovados para toda a boa obra. – (Tito 1:16)</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hd w:val="clear" w:color="auto" w:fill="FFFF00"/>
          <w:lang w:eastAsia="pt-BR"/>
        </w:rPr>
        <w:t xml:space="preserve">Não permitimos que uma pessoa seja recebida como membro em nossa igreja se ela ainda vive em pecado grave, como fornicação, adultério, homossexualidade, embriaguez, abuso de drogas, roubo, extorsão e idolatria. Seria confusão trazer à membresia da igreja local uma pessoa que </w:t>
      </w:r>
      <w:proofErr w:type="spellStart"/>
      <w:r w:rsidRPr="00B1354A">
        <w:rPr>
          <w:rFonts w:ascii="Verdana" w:eastAsia="Times New Roman" w:hAnsi="Verdana" w:cs="Calibri"/>
          <w:b/>
          <w:bCs/>
          <w:color w:val="000000"/>
          <w:spacing w:val="0"/>
          <w:w w:val="100"/>
          <w:shd w:val="clear" w:color="auto" w:fill="FFFF00"/>
          <w:lang w:eastAsia="pt-BR"/>
        </w:rPr>
        <w:t>esteja</w:t>
      </w:r>
      <w:proofErr w:type="spellEnd"/>
      <w:r w:rsidRPr="00B1354A">
        <w:rPr>
          <w:rFonts w:ascii="Verdana" w:eastAsia="Times New Roman" w:hAnsi="Verdana" w:cs="Calibri"/>
          <w:b/>
          <w:bCs/>
          <w:color w:val="000000"/>
          <w:spacing w:val="0"/>
          <w:w w:val="100"/>
          <w:shd w:val="clear" w:color="auto" w:fill="FFFF00"/>
          <w:lang w:eastAsia="pt-BR"/>
        </w:rPr>
        <w:t xml:space="preserve"> cometendo o tipo de pecado que deveria ser objeto de disciplina.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 </w:t>
      </w:r>
    </w:p>
    <w:p w:rsidR="00B1354A" w:rsidRPr="00B1354A" w:rsidRDefault="00B1354A" w:rsidP="00B1354A">
      <w:pPr>
        <w:shd w:val="clear" w:color="auto" w:fill="FFFFFF"/>
        <w:spacing w:after="160" w:line="330" w:lineRule="atLeast"/>
        <w:jc w:val="center"/>
        <w:rPr>
          <w:rFonts w:ascii="Calibri" w:eastAsia="Times New Roman" w:hAnsi="Calibri" w:cs="Calibri"/>
          <w:color w:val="1D2228"/>
          <w:spacing w:val="0"/>
          <w:w w:val="100"/>
          <w:sz w:val="22"/>
          <w:szCs w:val="22"/>
          <w:lang w:eastAsia="pt-BR"/>
        </w:rPr>
      </w:pPr>
      <w:r w:rsidRPr="00B1354A">
        <w:rPr>
          <w:rFonts w:ascii="Arial" w:eastAsia="Times New Roman" w:hAnsi="Arial" w:cs="Arial"/>
          <w:color w:val="1D2228"/>
          <w:spacing w:val="0"/>
          <w:w w:val="100"/>
          <w:sz w:val="24"/>
          <w:szCs w:val="24"/>
          <w:lang w:eastAsia="pt-BR"/>
        </w:rPr>
        <w:t>Mas agora vos escrevi que não vos associeis com aquele que, dizendo-se irmão, for devasso, ou avarento, ou idólatra, ou maldizente, ou beberrão, ou roubador; com o tal nem ainda comais. – (1 Cor. 5:11).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Alguns anos atrás, um homem queria ingressar em nossa igreja pelo batismo, mas possuía uma loja de bebidas e se recusou a prometer que encontraria uma maneira de desistir </w:t>
      </w:r>
      <w:r w:rsidRPr="00B1354A">
        <w:rPr>
          <w:rFonts w:ascii="New serif" w:eastAsia="Times New Roman" w:hAnsi="New serif" w:cs="Calibri"/>
          <w:i/>
          <w:iCs/>
          <w:color w:val="000000"/>
          <w:spacing w:val="0"/>
          <w:w w:val="100"/>
          <w:sz w:val="24"/>
          <w:szCs w:val="24"/>
          <w:lang w:eastAsia="pt-BR"/>
        </w:rPr>
        <w:t>deste tipo de negócio</w:t>
      </w:r>
      <w:r w:rsidRPr="00B1354A">
        <w:rPr>
          <w:rFonts w:ascii="Verdana" w:eastAsia="Times New Roman" w:hAnsi="Verdana" w:cs="Calibri"/>
          <w:color w:val="000000"/>
          <w:spacing w:val="0"/>
          <w:w w:val="100"/>
          <w:sz w:val="22"/>
          <w:szCs w:val="22"/>
          <w:lang w:eastAsia="pt-BR"/>
        </w:rPr>
        <w:t>. Nós não o batizamos e, posteriormente, ele demonstrou que não é salvo por deixar de comparecer aos cultos e não demonstrar mais interesse pelos </w:t>
      </w:r>
      <w:r w:rsidRPr="00B1354A">
        <w:rPr>
          <w:rFonts w:ascii="New serif" w:eastAsia="Times New Roman" w:hAnsi="New serif" w:cs="Calibri"/>
          <w:i/>
          <w:iCs/>
          <w:color w:val="000000"/>
          <w:spacing w:val="0"/>
          <w:w w:val="100"/>
          <w:sz w:val="24"/>
          <w:szCs w:val="24"/>
          <w:lang w:eastAsia="pt-BR"/>
        </w:rPr>
        <w:t>assuntos concernentes</w:t>
      </w:r>
      <w:r w:rsidRPr="00B1354A">
        <w:rPr>
          <w:rFonts w:ascii="Verdana" w:eastAsia="Times New Roman" w:hAnsi="Verdana" w:cs="Calibri"/>
          <w:color w:val="000000"/>
          <w:spacing w:val="0"/>
          <w:w w:val="100"/>
          <w:sz w:val="22"/>
          <w:szCs w:val="22"/>
          <w:lang w:eastAsia="pt-BR"/>
        </w:rPr>
        <w:t> a Cristo.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6"/>
          <w:szCs w:val="26"/>
          <w:lang w:eastAsia="pt-BR"/>
        </w:rPr>
        <w:t>2. Batismo das Escrituras (Atos 2:41)</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 batismo das escrituras é o batismo por imersão como um testemunho público da fé salvadora de alguém em Jesus Cristo. </w:t>
      </w:r>
      <w:r w:rsidRPr="00B1354A">
        <w:rPr>
          <w:rFonts w:ascii="Verdana" w:eastAsia="Times New Roman" w:hAnsi="Verdana" w:cs="Calibri"/>
          <w:b/>
          <w:bCs/>
          <w:color w:val="000000"/>
          <w:spacing w:val="0"/>
          <w:w w:val="100"/>
          <w:sz w:val="22"/>
          <w:szCs w:val="22"/>
          <w:shd w:val="clear" w:color="auto" w:fill="FFFF00"/>
          <w:lang w:eastAsia="pt-BR"/>
        </w:rPr>
        <w:t>Se uma pessoa foi batizada antes de ser salva, isso não é batismo bíblico. Se uma pessoa foi batizada por aspersão ou derramamento, isso não é batismo das Escrituras, porque não é uma figura da morte, sepultamento e ressurreição de Cristo (Romanos 6: 3-4). Se uma pessoa foi batizada por uma igreja com um evangelho doentio ou se identificou como uma igreja não bíblica, isso não é batismo bíblico.</w:t>
      </w:r>
      <w:r w:rsidRPr="00B1354A">
        <w:rPr>
          <w:rFonts w:ascii="Verdana" w:eastAsia="Times New Roman" w:hAnsi="Verdana" w:cs="Calibri"/>
          <w:b/>
          <w:b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Por exemplo, não recebemos batismos realizados por igrejas pentecostais ou carismáticas ou outras igrejas que não acreditam na segurança eterna. Não crer na segurança eterna é perverter o evangelho da graça de Cristo.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6"/>
          <w:szCs w:val="26"/>
          <w:lang w:eastAsia="pt-BR"/>
        </w:rPr>
        <w:t>3. Fidelidade (“perseverança na doutrina” Atos 2:42)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Não recebemos um indivíduo como membro da igreja até que ele demonstre</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fidelidade aos serviços e à “programação” geral da igreja.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Um homem queria se juntar à nossa igreja </w:t>
      </w:r>
      <w:r w:rsidRPr="00B1354A">
        <w:rPr>
          <w:rFonts w:ascii="New serif" w:eastAsia="Times New Roman" w:hAnsi="New serif" w:cs="Calibri"/>
          <w:i/>
          <w:iCs/>
          <w:color w:val="000000"/>
          <w:spacing w:val="0"/>
          <w:w w:val="100"/>
          <w:sz w:val="24"/>
          <w:szCs w:val="24"/>
          <w:lang w:eastAsia="pt-BR"/>
        </w:rPr>
        <w:t>local, vindo</w:t>
      </w:r>
      <w:r w:rsidRPr="00B1354A">
        <w:rPr>
          <w:rFonts w:ascii="Verdana" w:eastAsia="Times New Roman" w:hAnsi="Verdana" w:cs="Calibri"/>
          <w:color w:val="000000"/>
          <w:spacing w:val="0"/>
          <w:w w:val="100"/>
          <w:sz w:val="22"/>
          <w:szCs w:val="22"/>
          <w:lang w:eastAsia="pt-BR"/>
        </w:rPr>
        <w:t> de outra igreja, uma igreja mais fraca </w:t>
      </w:r>
      <w:r w:rsidRPr="00B1354A">
        <w:rPr>
          <w:rFonts w:ascii="New serif" w:eastAsia="Times New Roman" w:hAnsi="New serif" w:cs="Calibri"/>
          <w:i/>
          <w:iCs/>
          <w:color w:val="000000"/>
          <w:spacing w:val="0"/>
          <w:w w:val="100"/>
          <w:sz w:val="24"/>
          <w:szCs w:val="24"/>
          <w:lang w:eastAsia="pt-BR"/>
        </w:rPr>
        <w:t>em doutrina e prática</w:t>
      </w:r>
      <w:r w:rsidRPr="00B1354A">
        <w:rPr>
          <w:rFonts w:ascii="Verdana" w:eastAsia="Times New Roman" w:hAnsi="Verdana" w:cs="Calibri"/>
          <w:color w:val="000000"/>
          <w:spacing w:val="0"/>
          <w:w w:val="100"/>
          <w:sz w:val="22"/>
          <w:szCs w:val="22"/>
          <w:lang w:eastAsia="pt-BR"/>
        </w:rPr>
        <w:t>, porque queria que seus filhos servissem ao Senhor e ele havia visto bons frutos em nossos jovens. Mas ele não queria participar de todos os serviços em nossas conferências missionárias de quatro dias. Estas </w:t>
      </w:r>
      <w:r w:rsidRPr="00B1354A">
        <w:rPr>
          <w:rFonts w:ascii="New serif" w:eastAsia="Times New Roman" w:hAnsi="New serif" w:cs="Calibri"/>
          <w:i/>
          <w:iCs/>
          <w:color w:val="000000"/>
          <w:spacing w:val="0"/>
          <w:w w:val="100"/>
          <w:sz w:val="24"/>
          <w:szCs w:val="24"/>
          <w:lang w:eastAsia="pt-BR"/>
        </w:rPr>
        <w:t>conferências</w:t>
      </w:r>
      <w:r w:rsidRPr="00B1354A">
        <w:rPr>
          <w:rFonts w:ascii="Verdana" w:eastAsia="Times New Roman" w:hAnsi="Verdana" w:cs="Calibri"/>
          <w:color w:val="000000"/>
          <w:spacing w:val="0"/>
          <w:w w:val="100"/>
          <w:sz w:val="22"/>
          <w:szCs w:val="22"/>
          <w:lang w:eastAsia="pt-BR"/>
        </w:rPr>
        <w:t> são realizadas durante o maior festival hindu do ano, e a cada ano ele ganhava muito dinheiro vendendo várias coisas em sua loja na época. Ele procurou o conselho de um pregador amigo íntimo de nossa igreja, e o pregador disse: “Se você não quer ser fiel, precisa permanecer </w:t>
      </w:r>
      <w:r w:rsidRPr="00B1354A">
        <w:rPr>
          <w:rFonts w:ascii="New serif" w:eastAsia="Times New Roman" w:hAnsi="New serif" w:cs="Calibri"/>
          <w:i/>
          <w:iCs/>
          <w:color w:val="000000"/>
          <w:spacing w:val="0"/>
          <w:w w:val="100"/>
          <w:sz w:val="24"/>
          <w:szCs w:val="24"/>
          <w:lang w:eastAsia="pt-BR"/>
        </w:rPr>
        <w:t>naquela</w:t>
      </w:r>
      <w:r w:rsidRPr="00B1354A">
        <w:rPr>
          <w:rFonts w:ascii="Verdana" w:eastAsia="Times New Roman" w:hAnsi="Verdana" w:cs="Calibri"/>
          <w:color w:val="000000"/>
          <w:spacing w:val="0"/>
          <w:w w:val="100"/>
          <w:sz w:val="22"/>
          <w:szCs w:val="22"/>
          <w:lang w:eastAsia="pt-BR"/>
        </w:rPr>
        <w:t> igreja mais fraca.” Ele decidiu obedecer à Palavra de Deus (Heb. 10:25); nós o recebemos em nossa membresia; e ele tem sido perfeitamente fiel desde então e cresceu muito, junto com toda a sua família.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xml:space="preserve">Charles </w:t>
      </w:r>
      <w:proofErr w:type="spellStart"/>
      <w:r w:rsidRPr="00B1354A">
        <w:rPr>
          <w:rFonts w:ascii="Verdana" w:eastAsia="Times New Roman" w:hAnsi="Verdana" w:cs="Calibri"/>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xml:space="preserve"> disse:</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ind w:left="708"/>
        <w:jc w:val="both"/>
        <w:rPr>
          <w:rFonts w:ascii="Calibri" w:eastAsia="Times New Roman" w:hAnsi="Calibri" w:cs="Calibri"/>
          <w:color w:val="1D2228"/>
          <w:spacing w:val="0"/>
          <w:w w:val="100"/>
          <w:sz w:val="22"/>
          <w:szCs w:val="22"/>
          <w:lang w:eastAsia="pt-BR"/>
        </w:rPr>
      </w:pPr>
      <w:r w:rsidRPr="00B1354A">
        <w:rPr>
          <w:rFonts w:ascii="Old serif" w:eastAsia="Times New Roman" w:hAnsi="Old serif" w:cs="Calibri"/>
          <w:color w:val="000000"/>
          <w:spacing w:val="0"/>
          <w:w w:val="100"/>
          <w:sz w:val="25"/>
          <w:szCs w:val="25"/>
          <w:lang w:eastAsia="pt-BR"/>
        </w:rPr>
        <w:t xml:space="preserve">“Oh, tenhamos uma igreja que trabalha! As igrejas alemãs, quando nosso querido amigo Sr. </w:t>
      </w:r>
      <w:proofErr w:type="spellStart"/>
      <w:r w:rsidRPr="00B1354A">
        <w:rPr>
          <w:rFonts w:ascii="Old serif" w:eastAsia="Times New Roman" w:hAnsi="Old serif" w:cs="Calibri"/>
          <w:color w:val="000000"/>
          <w:spacing w:val="0"/>
          <w:w w:val="100"/>
          <w:sz w:val="25"/>
          <w:szCs w:val="25"/>
          <w:lang w:eastAsia="pt-BR"/>
        </w:rPr>
        <w:t>Oncken</w:t>
      </w:r>
      <w:proofErr w:type="spellEnd"/>
      <w:r w:rsidRPr="00B1354A">
        <w:rPr>
          <w:rFonts w:ascii="Old serif" w:eastAsia="Times New Roman" w:hAnsi="Old serif" w:cs="Calibri"/>
          <w:color w:val="000000"/>
          <w:spacing w:val="0"/>
          <w:w w:val="100"/>
          <w:sz w:val="25"/>
          <w:szCs w:val="25"/>
          <w:lang w:eastAsia="pt-BR"/>
        </w:rPr>
        <w:t xml:space="preserve"> estava vivo, sempre cumpriam a regra de perguntar a todos os membros: ‘O que você fará por Cristo?’ e eles colocam a resposta em um livro. A única coisa que era exigida a todos os membros era que eles continuassem fazendo algo pelo Salvador. Se algum membro deixasse de fazer qualquer coisa, era uma questão de disciplina da igreja, pois ele era um membro ocioso e não poderia ser permitido que ele permanecesse na igreja como um zangão em uma colmeia de abelhas trabalhadoras. Ele deveria trabalhar ou partir.”</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i/>
          <w:iCs/>
          <w:color w:val="000000"/>
          <w:spacing w:val="0"/>
          <w:w w:val="100"/>
          <w:sz w:val="22"/>
          <w:szCs w:val="22"/>
          <w:lang w:eastAsia="pt-BR"/>
        </w:rPr>
        <w:t xml:space="preserve">Membresia Significativa no Tabernáculo Metropolitano de </w:t>
      </w:r>
      <w:proofErr w:type="spellStart"/>
      <w:r w:rsidRPr="00B1354A">
        <w:rPr>
          <w:rFonts w:ascii="Verdana" w:eastAsia="Times New Roman" w:hAnsi="Verdana" w:cs="Calibri"/>
          <w:i/>
          <w:iCs/>
          <w:color w:val="000000"/>
          <w:spacing w:val="0"/>
          <w:w w:val="100"/>
          <w:sz w:val="22"/>
          <w:szCs w:val="22"/>
          <w:lang w:eastAsia="pt-BR"/>
        </w:rPr>
        <w:t>Spurgeon</w:t>
      </w:r>
      <w:proofErr w:type="spellEnd"/>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2"/>
          <w:szCs w:val="22"/>
          <w:lang w:eastAsia="pt-BR"/>
        </w:rPr>
        <w:t xml:space="preserve">The </w:t>
      </w:r>
      <w:proofErr w:type="spellStart"/>
      <w:r w:rsidRPr="00B1354A">
        <w:rPr>
          <w:rFonts w:ascii="Verdana" w:eastAsia="Times New Roman" w:hAnsi="Verdana" w:cs="Calibri"/>
          <w:b/>
          <w:bCs/>
          <w:color w:val="000000"/>
          <w:spacing w:val="0"/>
          <w:w w:val="100"/>
          <w:sz w:val="22"/>
          <w:szCs w:val="22"/>
          <w:lang w:eastAsia="pt-BR"/>
        </w:rPr>
        <w:t>Spurgeon</w:t>
      </w:r>
      <w:proofErr w:type="spellEnd"/>
      <w:r w:rsidRPr="00B1354A">
        <w:rPr>
          <w:rFonts w:ascii="Verdana" w:eastAsia="Times New Roman" w:hAnsi="Verdana" w:cs="Calibri"/>
          <w:b/>
          <w:bCs/>
          <w:color w:val="000000"/>
          <w:spacing w:val="0"/>
          <w:w w:val="100"/>
          <w:sz w:val="22"/>
          <w:szCs w:val="22"/>
          <w:lang w:eastAsia="pt-BR"/>
        </w:rPr>
        <w:t xml:space="preserve"> Center</w:t>
      </w:r>
      <w:r w:rsidRPr="00B1354A">
        <w:rPr>
          <w:rFonts w:ascii="Verdana" w:eastAsia="Times New Roman" w:hAnsi="Verdana" w:cs="Calibri"/>
          <w:color w:val="000000"/>
          <w:spacing w:val="0"/>
          <w:w w:val="100"/>
          <w:sz w:val="22"/>
          <w:szCs w:val="22"/>
          <w:lang w:eastAsia="pt-BR"/>
        </w:rPr>
        <w:t>, 8 de Fevereiro de 2018).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6"/>
          <w:szCs w:val="26"/>
          <w:lang w:eastAsia="pt-BR"/>
        </w:rPr>
        <w:t>4. Concordância em doutrina e prática (1 Co. 1:10)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Exigimos que o indivíduo leia nosso pacto </w:t>
      </w:r>
      <w:r w:rsidRPr="00B1354A">
        <w:rPr>
          <w:rFonts w:ascii="New serif" w:eastAsia="Times New Roman" w:hAnsi="New serif" w:cs="Calibri"/>
          <w:i/>
          <w:iCs/>
          <w:color w:val="000000"/>
          <w:spacing w:val="0"/>
          <w:w w:val="100"/>
          <w:sz w:val="24"/>
          <w:szCs w:val="24"/>
          <w:lang w:eastAsia="pt-BR"/>
        </w:rPr>
        <w:t>de membresia</w:t>
      </w:r>
      <w:bookmarkStart w:id="2" w:name="_ednref2"/>
      <w:r w:rsidRPr="00B1354A">
        <w:rPr>
          <w:rFonts w:ascii="Calibri" w:eastAsia="Times New Roman" w:hAnsi="Calibri" w:cs="Calibri"/>
          <w:color w:val="1D2228"/>
          <w:spacing w:val="0"/>
          <w:w w:val="100"/>
          <w:sz w:val="22"/>
          <w:szCs w:val="22"/>
          <w:lang w:eastAsia="pt-BR"/>
        </w:rPr>
        <w:fldChar w:fldCharType="begin"/>
      </w:r>
      <w:r w:rsidRPr="00B1354A">
        <w:rPr>
          <w:rFonts w:ascii="Calibri" w:eastAsia="Times New Roman" w:hAnsi="Calibri" w:cs="Calibri"/>
          <w:color w:val="1D2228"/>
          <w:spacing w:val="0"/>
          <w:w w:val="100"/>
          <w:sz w:val="22"/>
          <w:szCs w:val="22"/>
          <w:lang w:eastAsia="pt-BR"/>
        </w:rPr>
        <w:instrText xml:space="preserve"> HYPERLINK "https://mail.yahoo.com/d/folders/1/messages/52122" \l "_edn2" \o "" </w:instrText>
      </w:r>
      <w:r w:rsidRPr="00B1354A">
        <w:rPr>
          <w:rFonts w:ascii="Calibri" w:eastAsia="Times New Roman" w:hAnsi="Calibri" w:cs="Calibri"/>
          <w:color w:val="1D2228"/>
          <w:spacing w:val="0"/>
          <w:w w:val="100"/>
          <w:sz w:val="22"/>
          <w:szCs w:val="22"/>
          <w:lang w:eastAsia="pt-BR"/>
        </w:rPr>
        <w:fldChar w:fldCharType="separate"/>
      </w:r>
      <w:r w:rsidRPr="00B1354A">
        <w:rPr>
          <w:rFonts w:ascii="Arial" w:eastAsia="Times New Roman" w:hAnsi="Arial" w:cs="Arial"/>
          <w:b/>
          <w:bCs/>
          <w:color w:val="FF0000"/>
          <w:spacing w:val="0"/>
          <w:w w:val="100"/>
          <w:u w:val="single"/>
          <w:vertAlign w:val="superscript"/>
          <w:lang w:eastAsia="pt-BR"/>
        </w:rPr>
        <w:t>[2]</w:t>
      </w:r>
      <w:r w:rsidRPr="00B1354A">
        <w:rPr>
          <w:rFonts w:ascii="Calibri" w:eastAsia="Times New Roman" w:hAnsi="Calibri" w:cs="Calibri"/>
          <w:color w:val="1D2228"/>
          <w:spacing w:val="0"/>
          <w:w w:val="100"/>
          <w:sz w:val="22"/>
          <w:szCs w:val="22"/>
          <w:lang w:eastAsia="pt-BR"/>
        </w:rPr>
        <w:fldChar w:fldCharType="end"/>
      </w:r>
      <w:bookmarkEnd w:id="2"/>
      <w:r w:rsidRPr="00B1354A">
        <w:rPr>
          <w:rFonts w:ascii="Verdana" w:eastAsia="Times New Roman" w:hAnsi="Verdana" w:cs="Calibri"/>
          <w:color w:val="000000"/>
          <w:spacing w:val="0"/>
          <w:w w:val="100"/>
          <w:sz w:val="22"/>
          <w:szCs w:val="22"/>
          <w:lang w:eastAsia="pt-BR"/>
        </w:rPr>
        <w:t>, incluindo todas as Escrituras que </w:t>
      </w:r>
      <w:r w:rsidRPr="00B1354A">
        <w:rPr>
          <w:rFonts w:ascii="New serif" w:eastAsia="Times New Roman" w:hAnsi="New serif" w:cs="Calibri"/>
          <w:i/>
          <w:iCs/>
          <w:color w:val="000000"/>
          <w:spacing w:val="0"/>
          <w:w w:val="100"/>
          <w:sz w:val="24"/>
          <w:szCs w:val="24"/>
          <w:lang w:eastAsia="pt-BR"/>
        </w:rPr>
        <w:t>nele</w:t>
      </w:r>
      <w:r w:rsidRPr="00B1354A">
        <w:rPr>
          <w:rFonts w:ascii="Verdana" w:eastAsia="Times New Roman" w:hAnsi="Verdana" w:cs="Calibri"/>
          <w:color w:val="000000"/>
          <w:spacing w:val="0"/>
          <w:w w:val="100"/>
          <w:sz w:val="22"/>
          <w:szCs w:val="22"/>
          <w:lang w:eastAsia="pt-BR"/>
        </w:rPr>
        <w:t> são referenciadas, e reconheça 100% da concordância com ele.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Nosso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da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é muito extenso. Veja o capítulo “</w:t>
      </w:r>
      <w:r w:rsidRPr="00B1354A">
        <w:rPr>
          <w:rFonts w:ascii="Verdana" w:eastAsia="Times New Roman" w:hAnsi="Verdana" w:cs="Calibri"/>
          <w:b/>
          <w:bCs/>
          <w:color w:val="000000"/>
          <w:spacing w:val="0"/>
          <w:w w:val="100"/>
          <w:sz w:val="22"/>
          <w:szCs w:val="22"/>
          <w:lang w:eastAsia="pt-BR"/>
        </w:rPr>
        <w:t>Um Exemplo de Pacto </w:t>
      </w:r>
      <w:r w:rsidRPr="00B1354A">
        <w:rPr>
          <w:rFonts w:ascii="New serif" w:eastAsia="Times New Roman" w:hAnsi="New serif" w:cs="Calibri"/>
          <w:b/>
          <w:bCs/>
          <w:i/>
          <w:iCs/>
          <w:color w:val="000000"/>
          <w:spacing w:val="0"/>
          <w:w w:val="100"/>
          <w:sz w:val="24"/>
          <w:szCs w:val="24"/>
          <w:lang w:eastAsia="pt-BR"/>
        </w:rPr>
        <w:t>de membresia</w:t>
      </w:r>
      <w:r w:rsidRPr="00B1354A">
        <w:rPr>
          <w:rFonts w:ascii="Verdana" w:eastAsia="Times New Roman" w:hAnsi="Verdana" w:cs="Calibri"/>
          <w:b/>
          <w:bCs/>
          <w:color w:val="000000"/>
          <w:spacing w:val="0"/>
          <w:w w:val="100"/>
          <w:sz w:val="22"/>
          <w:szCs w:val="22"/>
          <w:lang w:eastAsia="pt-BR"/>
        </w:rPr>
        <w:t> da Igreja</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Tivemos pessoas participando fielmente por um longo tempo sem se tornarem membros, porque não concordavam com tudo o que temos em nosso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da igreja. Geralmente é algo relacionado </w:t>
      </w:r>
      <w:r w:rsidRPr="00B1354A">
        <w:rPr>
          <w:rFonts w:ascii="New serif" w:eastAsia="Times New Roman" w:hAnsi="New serif" w:cs="Calibri"/>
          <w:i/>
          <w:iCs/>
          <w:color w:val="000000"/>
          <w:spacing w:val="0"/>
          <w:w w:val="100"/>
          <w:sz w:val="24"/>
          <w:szCs w:val="24"/>
          <w:lang w:eastAsia="pt-BR"/>
        </w:rPr>
        <w:t>à Doutrina da</w:t>
      </w:r>
      <w:r w:rsidRPr="00B1354A">
        <w:rPr>
          <w:rFonts w:ascii="Verdana" w:eastAsia="Times New Roman" w:hAnsi="Verdana" w:cs="Calibri"/>
          <w:color w:val="000000"/>
          <w:spacing w:val="0"/>
          <w:w w:val="100"/>
          <w:sz w:val="22"/>
          <w:szCs w:val="22"/>
          <w:lang w:eastAsia="pt-BR"/>
        </w:rPr>
        <w:t> Separação.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shd w:val="clear" w:color="auto" w:fill="FFFF00"/>
          <w:lang w:eastAsia="pt-BR"/>
        </w:rPr>
        <w:t>Não-membros são bem-vindos a participar e se beneficiar do ministério de nossa igreja, desde que não causem problemas, e fazemos o possível para ministrar a eles como a nossos próprios membros, mas eles não podem participar da Ceia do Senhor, participar </w:t>
      </w:r>
      <w:r w:rsidRPr="00B1354A">
        <w:rPr>
          <w:rFonts w:ascii="New serif" w:eastAsia="Times New Roman" w:hAnsi="New serif" w:cs="Calibri"/>
          <w:b/>
          <w:bCs/>
          <w:i/>
          <w:iCs/>
          <w:color w:val="000000"/>
          <w:spacing w:val="0"/>
          <w:w w:val="100"/>
          <w:sz w:val="24"/>
          <w:szCs w:val="24"/>
          <w:shd w:val="clear" w:color="auto" w:fill="FFFF00"/>
          <w:lang w:eastAsia="pt-BR"/>
        </w:rPr>
        <w:t>da reunião</w:t>
      </w:r>
      <w:r w:rsidRPr="00B1354A">
        <w:rPr>
          <w:rFonts w:ascii="Verdana" w:eastAsia="Times New Roman" w:hAnsi="Verdana" w:cs="Calibri"/>
          <w:b/>
          <w:bCs/>
          <w:color w:val="000000"/>
          <w:spacing w:val="0"/>
          <w:w w:val="100"/>
          <w:sz w:val="22"/>
          <w:szCs w:val="22"/>
          <w:shd w:val="clear" w:color="auto" w:fill="FFFF00"/>
          <w:lang w:eastAsia="pt-BR"/>
        </w:rPr>
        <w:t> de negócios da igreja ou realizar qualquer tipo de ministério.</w:t>
      </w: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Estamos planejando exigir que os membros leiam o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novamente uma vez por ano, como indivíduos e famílias, discutam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e escrevam perguntas, e teremos uma reunião de negócios para responder às perguntas. A igreja usará essa ocasião para fazer os ajustes desejados ao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Diferentemente da Bíblia, o pacto </w:t>
      </w:r>
      <w:r w:rsidRPr="00B1354A">
        <w:rPr>
          <w:rFonts w:ascii="New serif" w:eastAsia="Times New Roman" w:hAnsi="New serif" w:cs="Calibri"/>
          <w:i/>
          <w:iCs/>
          <w:color w:val="000000"/>
          <w:spacing w:val="0"/>
          <w:w w:val="100"/>
          <w:sz w:val="24"/>
          <w:szCs w:val="24"/>
          <w:lang w:eastAsia="pt-BR"/>
        </w:rPr>
        <w:t>de membresia</w:t>
      </w:r>
      <w:r w:rsidRPr="00B1354A">
        <w:rPr>
          <w:rFonts w:ascii="Verdana" w:eastAsia="Times New Roman" w:hAnsi="Verdana" w:cs="Calibri"/>
          <w:color w:val="000000"/>
          <w:spacing w:val="0"/>
          <w:w w:val="100"/>
          <w:sz w:val="22"/>
          <w:szCs w:val="22"/>
          <w:lang w:eastAsia="pt-BR"/>
        </w:rPr>
        <w:t> da nossa igreja não é infalível e não é “estabelecido no céu”.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6"/>
          <w:szCs w:val="26"/>
          <w:lang w:eastAsia="pt-BR"/>
        </w:rPr>
        <w:t>5. Submissão à autoridade (Hb 13:17)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Deus exige submissão à autoridade, e à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também.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b/>
          <w:bCs/>
          <w:color w:val="000000"/>
          <w:spacing w:val="0"/>
          <w:w w:val="100"/>
          <w:sz w:val="22"/>
          <w:szCs w:val="22"/>
          <w:shd w:val="clear" w:color="auto" w:fill="FFFF00"/>
          <w:lang w:eastAsia="pt-BR"/>
        </w:rPr>
        <w:t>Não queremos receber rebeldes em nossa família da igreja, sejam jovens ou velhos. Se detectarmos teimosia em relação à autoridade, adiaremos o recebimento desse indivíduo como membro.</w:t>
      </w:r>
      <w:r w:rsidRPr="00B1354A">
        <w:rPr>
          <w:rFonts w:ascii="Verdana" w:eastAsia="Times New Roman" w:hAnsi="Verdana" w:cs="Calibri"/>
          <w:b/>
          <w:bCs/>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Queremos ajudar os rebeldes, se possível, mas queremos ajudá-los antes de se serem recebidos como membros. Não acreditamos que um rebelde seja um candidato adequado para ser membro de uma igreja do Novo Testamento. Não vemos essas pessoas em Atos 2: 41-42.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Arial" w:eastAsia="Times New Roman" w:hAnsi="Arial" w:cs="Arial"/>
          <w:b/>
          <w:bCs/>
          <w:color w:val="000000"/>
          <w:spacing w:val="0"/>
          <w:w w:val="100"/>
          <w:sz w:val="32"/>
          <w:szCs w:val="32"/>
          <w:u w:val="single"/>
          <w:lang w:eastAsia="pt-BR"/>
        </w:rPr>
        <w:t>3. Cuidado e Paciência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Somos cuidadosos e pacientes no que diz respeito ao batismo e </w:t>
      </w:r>
      <w:r w:rsidRPr="00B1354A">
        <w:rPr>
          <w:rFonts w:ascii="New serif" w:eastAsia="Times New Roman" w:hAnsi="New serif" w:cs="Calibri"/>
          <w:i/>
          <w:iCs/>
          <w:color w:val="000000"/>
          <w:spacing w:val="0"/>
          <w:w w:val="100"/>
          <w:sz w:val="24"/>
          <w:szCs w:val="24"/>
          <w:lang w:eastAsia="pt-BR"/>
        </w:rPr>
        <w:t>membresia </w:t>
      </w:r>
      <w:r w:rsidRPr="00B1354A">
        <w:rPr>
          <w:rFonts w:ascii="Verdana" w:eastAsia="Times New Roman" w:hAnsi="Verdana" w:cs="Calibri"/>
          <w:color w:val="000000"/>
          <w:spacing w:val="0"/>
          <w:w w:val="100"/>
          <w:sz w:val="22"/>
          <w:szCs w:val="22"/>
          <w:lang w:eastAsia="pt-BR"/>
        </w:rPr>
        <w:t>à igreja </w:t>
      </w:r>
      <w:r w:rsidRPr="00B1354A">
        <w:rPr>
          <w:rFonts w:ascii="New serif" w:eastAsia="Times New Roman" w:hAnsi="New serif" w:cs="Calibri"/>
          <w:i/>
          <w:iCs/>
          <w:color w:val="000000"/>
          <w:spacing w:val="0"/>
          <w:w w:val="100"/>
          <w:sz w:val="24"/>
          <w:szCs w:val="24"/>
          <w:lang w:eastAsia="pt-BR"/>
        </w:rPr>
        <w:t>local</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Antes de um indivíduo ser batizado e ingressar em nossa igreja, ele deve ser conhecido por nós, o que significa que não batizamos e recebemos estranhos. Queremos conhecer o testemunho e a vida do indivíduo.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Quando acreditamos que uma pessoa com quem temos trabalhado </w:t>
      </w:r>
      <w:r w:rsidRPr="00B1354A">
        <w:rPr>
          <w:rFonts w:ascii="New serif" w:eastAsia="Times New Roman" w:hAnsi="New serif" w:cs="Calibri"/>
          <w:i/>
          <w:iCs/>
          <w:color w:val="000000"/>
          <w:spacing w:val="0"/>
          <w:w w:val="100"/>
          <w:sz w:val="24"/>
          <w:szCs w:val="24"/>
          <w:lang w:eastAsia="pt-BR"/>
        </w:rPr>
        <w:t>em ensino bíblico</w:t>
      </w:r>
      <w:r w:rsidRPr="00B1354A">
        <w:rPr>
          <w:rFonts w:ascii="Verdana" w:eastAsia="Times New Roman" w:hAnsi="Verdana" w:cs="Calibri"/>
          <w:color w:val="000000"/>
          <w:spacing w:val="0"/>
          <w:w w:val="100"/>
          <w:sz w:val="22"/>
          <w:szCs w:val="22"/>
          <w:lang w:eastAsia="pt-BR"/>
        </w:rPr>
        <w:t> é salva, a convidamos a passar por uma curta aula batismal que lida com a salvação e o propósito do batismo </w:t>
      </w:r>
      <w:r w:rsidRPr="00B1354A">
        <w:rPr>
          <w:rFonts w:ascii="New serif" w:eastAsia="Times New Roman" w:hAnsi="New serif" w:cs="Calibri"/>
          <w:i/>
          <w:iCs/>
          <w:color w:val="000000"/>
          <w:spacing w:val="0"/>
          <w:w w:val="100"/>
          <w:sz w:val="24"/>
          <w:szCs w:val="24"/>
          <w:lang w:eastAsia="pt-BR"/>
        </w:rPr>
        <w:t>– classe de batismo</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Depois disso, o indivíduo comparece diante dos líderes da igreja e de suas esposas para dar seu testemunho e responder a quaisquer perguntas que possamos ter. Lembre-se, estas </w:t>
      </w:r>
      <w:r w:rsidRPr="00B1354A">
        <w:rPr>
          <w:rFonts w:ascii="New serif" w:eastAsia="Times New Roman" w:hAnsi="New serif" w:cs="Calibri"/>
          <w:i/>
          <w:iCs/>
          <w:color w:val="000000"/>
          <w:spacing w:val="0"/>
          <w:w w:val="100"/>
          <w:sz w:val="24"/>
          <w:szCs w:val="24"/>
          <w:lang w:eastAsia="pt-BR"/>
        </w:rPr>
        <w:t>que ouvem e questionam o candidato</w:t>
      </w:r>
      <w:r w:rsidRPr="00B1354A">
        <w:rPr>
          <w:rFonts w:ascii="Verdana" w:eastAsia="Times New Roman" w:hAnsi="Verdana" w:cs="Calibri"/>
          <w:color w:val="000000"/>
          <w:spacing w:val="0"/>
          <w:w w:val="100"/>
          <w:sz w:val="22"/>
          <w:szCs w:val="22"/>
          <w:lang w:eastAsia="pt-BR"/>
        </w:rPr>
        <w:t> são pessoas que já conhecemos.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Se não tivermos 100% de acordo entre os líderes, não batizamos a pessoa E nem a recebemos como membro. Pedimos gentilmente que ele espere até o próximo batismo, para que as coisas fiquem claras na mente de todos. </w:t>
      </w:r>
      <w:r w:rsidRPr="00B1354A">
        <w:rPr>
          <w:rFonts w:ascii="Verdana" w:eastAsia="Times New Roman" w:hAnsi="Verdana" w:cs="Calibri"/>
          <w:b/>
          <w:bCs/>
          <w:color w:val="000000"/>
          <w:spacing w:val="0"/>
          <w:w w:val="100"/>
          <w:sz w:val="24"/>
          <w:szCs w:val="24"/>
          <w:shd w:val="clear" w:color="auto" w:fill="FFFF00"/>
          <w:lang w:eastAsia="pt-BR"/>
        </w:rPr>
        <w:t>É prejudicial ao indivíduo e à igreja batizar alguém que não é salvo.</w:t>
      </w:r>
      <w:bookmarkStart w:id="3" w:name="_ednref3"/>
      <w:r w:rsidRPr="00B1354A">
        <w:rPr>
          <w:rFonts w:ascii="Calibri" w:eastAsia="Times New Roman" w:hAnsi="Calibri" w:cs="Calibri"/>
          <w:color w:val="1D2228"/>
          <w:spacing w:val="0"/>
          <w:w w:val="100"/>
          <w:sz w:val="22"/>
          <w:szCs w:val="22"/>
          <w:lang w:eastAsia="pt-BR"/>
        </w:rPr>
        <w:fldChar w:fldCharType="begin"/>
      </w:r>
      <w:r w:rsidRPr="00B1354A">
        <w:rPr>
          <w:rFonts w:ascii="Calibri" w:eastAsia="Times New Roman" w:hAnsi="Calibri" w:cs="Calibri"/>
          <w:color w:val="1D2228"/>
          <w:spacing w:val="0"/>
          <w:w w:val="100"/>
          <w:sz w:val="22"/>
          <w:szCs w:val="22"/>
          <w:lang w:eastAsia="pt-BR"/>
        </w:rPr>
        <w:instrText xml:space="preserve"> HYPERLINK "https://mail.yahoo.com/d/folders/1/messages/52122" \l "_edn3" \o "" </w:instrText>
      </w:r>
      <w:r w:rsidRPr="00B1354A">
        <w:rPr>
          <w:rFonts w:ascii="Calibri" w:eastAsia="Times New Roman" w:hAnsi="Calibri" w:cs="Calibri"/>
          <w:color w:val="1D2228"/>
          <w:spacing w:val="0"/>
          <w:w w:val="100"/>
          <w:sz w:val="22"/>
          <w:szCs w:val="22"/>
          <w:lang w:eastAsia="pt-BR"/>
        </w:rPr>
        <w:fldChar w:fldCharType="separate"/>
      </w:r>
      <w:r w:rsidRPr="00B1354A">
        <w:rPr>
          <w:rFonts w:ascii="Verdana" w:eastAsia="Times New Roman" w:hAnsi="Verdana" w:cs="Calibri"/>
          <w:b/>
          <w:bCs/>
          <w:color w:val="FF0000"/>
          <w:spacing w:val="0"/>
          <w:w w:val="100"/>
          <w:sz w:val="24"/>
          <w:szCs w:val="24"/>
          <w:u w:val="single"/>
          <w:vertAlign w:val="superscript"/>
          <w:lang w:eastAsia="pt-BR"/>
        </w:rPr>
        <w:t>[3]</w:t>
      </w:r>
      <w:r w:rsidRPr="00B1354A">
        <w:rPr>
          <w:rFonts w:ascii="Calibri" w:eastAsia="Times New Roman" w:hAnsi="Calibri" w:cs="Calibri"/>
          <w:color w:val="1D2228"/>
          <w:spacing w:val="0"/>
          <w:w w:val="100"/>
          <w:sz w:val="22"/>
          <w:szCs w:val="22"/>
          <w:lang w:eastAsia="pt-BR"/>
        </w:rPr>
        <w:fldChar w:fldCharType="end"/>
      </w:r>
      <w:bookmarkEnd w:id="3"/>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Mais recentemente, por exemplo, entrevistamos quatro </w:t>
      </w:r>
      <w:r w:rsidRPr="00B1354A">
        <w:rPr>
          <w:rFonts w:ascii="New serif" w:eastAsia="Times New Roman" w:hAnsi="New serif" w:cs="Calibri"/>
          <w:i/>
          <w:iCs/>
          <w:color w:val="000000"/>
          <w:spacing w:val="0"/>
          <w:w w:val="100"/>
          <w:sz w:val="24"/>
          <w:szCs w:val="24"/>
          <w:lang w:eastAsia="pt-BR"/>
        </w:rPr>
        <w:t>candidatos</w:t>
      </w:r>
      <w:r w:rsidRPr="00B1354A">
        <w:rPr>
          <w:rFonts w:ascii="Verdana" w:eastAsia="Times New Roman" w:hAnsi="Verdana" w:cs="Calibri"/>
          <w:color w:val="000000"/>
          <w:spacing w:val="0"/>
          <w:w w:val="100"/>
          <w:sz w:val="22"/>
          <w:szCs w:val="22"/>
          <w:lang w:eastAsia="pt-BR"/>
        </w:rPr>
        <w:t> e batizamos </w:t>
      </w:r>
      <w:r w:rsidRPr="00B1354A">
        <w:rPr>
          <w:rFonts w:ascii="New serif" w:eastAsia="Times New Roman" w:hAnsi="New serif" w:cs="Calibri"/>
          <w:i/>
          <w:iCs/>
          <w:color w:val="000000"/>
          <w:spacing w:val="0"/>
          <w:w w:val="100"/>
          <w:sz w:val="24"/>
          <w:szCs w:val="24"/>
          <w:lang w:eastAsia="pt-BR"/>
        </w:rPr>
        <w:t>apenas </w:t>
      </w:r>
      <w:r w:rsidRPr="00B1354A">
        <w:rPr>
          <w:rFonts w:ascii="Verdana" w:eastAsia="Times New Roman" w:hAnsi="Verdana" w:cs="Calibri"/>
          <w:color w:val="000000"/>
          <w:spacing w:val="0"/>
          <w:w w:val="100"/>
          <w:sz w:val="22"/>
          <w:szCs w:val="22"/>
          <w:lang w:eastAsia="pt-BR"/>
        </w:rPr>
        <w:t>três. Antes disso, entrevistamos 15 </w:t>
      </w:r>
      <w:r w:rsidRPr="00B1354A">
        <w:rPr>
          <w:rFonts w:ascii="New serif" w:eastAsia="Times New Roman" w:hAnsi="New serif" w:cs="Calibri"/>
          <w:i/>
          <w:iCs/>
          <w:color w:val="000000"/>
          <w:spacing w:val="0"/>
          <w:w w:val="100"/>
          <w:sz w:val="24"/>
          <w:szCs w:val="24"/>
          <w:lang w:eastAsia="pt-BR"/>
        </w:rPr>
        <w:t>candidatos</w:t>
      </w:r>
      <w:r w:rsidRPr="00B1354A">
        <w:rPr>
          <w:rFonts w:ascii="Verdana" w:eastAsia="Times New Roman" w:hAnsi="Verdana" w:cs="Calibri"/>
          <w:color w:val="000000"/>
          <w:spacing w:val="0"/>
          <w:w w:val="100"/>
          <w:sz w:val="22"/>
          <w:szCs w:val="22"/>
          <w:lang w:eastAsia="pt-BR"/>
        </w:rPr>
        <w:t> e batizamos </w:t>
      </w:r>
      <w:r w:rsidRPr="00B1354A">
        <w:rPr>
          <w:rFonts w:ascii="New serif" w:eastAsia="Times New Roman" w:hAnsi="New serif" w:cs="Calibri"/>
          <w:i/>
          <w:iCs/>
          <w:color w:val="000000"/>
          <w:spacing w:val="0"/>
          <w:w w:val="100"/>
          <w:sz w:val="24"/>
          <w:szCs w:val="24"/>
          <w:lang w:eastAsia="pt-BR"/>
        </w:rPr>
        <w:t>apenas </w:t>
      </w:r>
      <w:r w:rsidRPr="00B1354A">
        <w:rPr>
          <w:rFonts w:ascii="Verdana" w:eastAsia="Times New Roman" w:hAnsi="Verdana" w:cs="Calibri"/>
          <w:color w:val="000000"/>
          <w:spacing w:val="0"/>
          <w:w w:val="100"/>
          <w:sz w:val="22"/>
          <w:szCs w:val="22"/>
          <w:lang w:eastAsia="pt-BR"/>
        </w:rPr>
        <w:t>13. 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Essa prática está de acordo com as antigas igrejas batistas, como testemunhado por David Benedict, que viajou quase 12.000 quilômetros a cavalo no início do século 19 para escrever uma história das igrejas </w:t>
      </w:r>
      <w:r w:rsidRPr="00B1354A">
        <w:rPr>
          <w:rFonts w:ascii="New serif" w:eastAsia="Times New Roman" w:hAnsi="New serif" w:cs="Calibri"/>
          <w:i/>
          <w:iCs/>
          <w:color w:val="000000"/>
          <w:spacing w:val="0"/>
          <w:w w:val="100"/>
          <w:sz w:val="24"/>
          <w:szCs w:val="24"/>
          <w:lang w:eastAsia="pt-BR"/>
        </w:rPr>
        <w:t>locais</w:t>
      </w:r>
      <w:r w:rsidRPr="00B1354A">
        <w:rPr>
          <w:rFonts w:ascii="Verdana" w:eastAsia="Times New Roman" w:hAnsi="Verdana" w:cs="Calibri"/>
          <w:color w:val="000000"/>
          <w:spacing w:val="0"/>
          <w:w w:val="100"/>
          <w:sz w:val="22"/>
          <w:szCs w:val="22"/>
          <w:lang w:eastAsia="pt-BR"/>
        </w:rPr>
        <w:t> de seus dias.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A história de Benedict frequentemente menciona a cautela com que as igrejas recebiam os membros. Eles tinham um costume chamado “ouvir a experiência” que precedia o batismo. A seguir, por exemplo, é </w:t>
      </w:r>
      <w:r w:rsidRPr="00B1354A">
        <w:rPr>
          <w:rFonts w:ascii="New serif" w:eastAsia="Times New Roman" w:hAnsi="New serif" w:cs="Calibri"/>
          <w:i/>
          <w:iCs/>
          <w:color w:val="000000"/>
          <w:spacing w:val="0"/>
          <w:w w:val="100"/>
          <w:sz w:val="24"/>
          <w:szCs w:val="24"/>
          <w:lang w:eastAsia="pt-BR"/>
        </w:rPr>
        <w:t>feita</w:t>
      </w:r>
      <w:r w:rsidRPr="00B1354A">
        <w:rPr>
          <w:rFonts w:ascii="Verdana" w:eastAsia="Times New Roman" w:hAnsi="Verdana" w:cs="Calibri"/>
          <w:color w:val="000000"/>
          <w:spacing w:val="0"/>
          <w:w w:val="100"/>
          <w:sz w:val="22"/>
          <w:szCs w:val="22"/>
          <w:lang w:eastAsia="pt-BR"/>
        </w:rPr>
        <w:t xml:space="preserve"> uma descrição de um reavivamento que ocorreu em 1807 em </w:t>
      </w:r>
      <w:proofErr w:type="spellStart"/>
      <w:r w:rsidRPr="00B1354A">
        <w:rPr>
          <w:rFonts w:ascii="Verdana" w:eastAsia="Times New Roman" w:hAnsi="Verdana" w:cs="Calibri"/>
          <w:color w:val="000000"/>
          <w:spacing w:val="0"/>
          <w:w w:val="100"/>
          <w:sz w:val="22"/>
          <w:szCs w:val="22"/>
          <w:lang w:eastAsia="pt-BR"/>
        </w:rPr>
        <w:t>Argyle</w:t>
      </w:r>
      <w:proofErr w:type="spellEnd"/>
      <w:r w:rsidRPr="00B1354A">
        <w:rPr>
          <w:rFonts w:ascii="Verdana" w:eastAsia="Times New Roman" w:hAnsi="Verdana" w:cs="Calibri"/>
          <w:color w:val="000000"/>
          <w:spacing w:val="0"/>
          <w:w w:val="100"/>
          <w:sz w:val="22"/>
          <w:szCs w:val="22"/>
          <w:lang w:eastAsia="pt-BR"/>
        </w:rPr>
        <w:t>, Nova Escócia: </w:t>
      </w:r>
    </w:p>
    <w:p w:rsidR="00B1354A" w:rsidRPr="00B1354A" w:rsidRDefault="00B1354A" w:rsidP="00B1354A">
      <w:pPr>
        <w:shd w:val="clear" w:color="auto" w:fill="FFFFFF"/>
        <w:spacing w:before="120" w:after="120" w:line="330" w:lineRule="atLeast"/>
        <w:ind w:left="708"/>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30" w:lineRule="atLeast"/>
        <w:ind w:left="567"/>
        <w:jc w:val="both"/>
        <w:rPr>
          <w:rFonts w:ascii="Calibri" w:eastAsia="Times New Roman" w:hAnsi="Calibri" w:cs="Calibri"/>
          <w:color w:val="1D2228"/>
          <w:spacing w:val="0"/>
          <w:w w:val="100"/>
          <w:sz w:val="22"/>
          <w:szCs w:val="22"/>
          <w:lang w:eastAsia="pt-BR"/>
        </w:rPr>
      </w:pPr>
      <w:r w:rsidRPr="00B1354A">
        <w:rPr>
          <w:rFonts w:ascii="Old serif" w:eastAsia="Times New Roman" w:hAnsi="Old serif" w:cs="Calibri"/>
          <w:color w:val="000000"/>
          <w:spacing w:val="0"/>
          <w:w w:val="100"/>
          <w:sz w:val="25"/>
          <w:szCs w:val="25"/>
          <w:lang w:eastAsia="pt-BR"/>
        </w:rPr>
        <w:t>“Vinte e quatro </w:t>
      </w:r>
      <w:r w:rsidRPr="00B1354A">
        <w:rPr>
          <w:rFonts w:ascii="New serif" w:eastAsia="Times New Roman" w:hAnsi="New serif" w:cs="Calibri"/>
          <w:i/>
          <w:iCs/>
          <w:color w:val="000000"/>
          <w:spacing w:val="0"/>
          <w:w w:val="100"/>
          <w:sz w:val="24"/>
          <w:szCs w:val="24"/>
          <w:lang w:eastAsia="pt-BR"/>
        </w:rPr>
        <w:t>pessoas</w:t>
      </w:r>
      <w:r w:rsidRPr="00B1354A">
        <w:rPr>
          <w:rFonts w:ascii="Old serif" w:eastAsia="Times New Roman" w:hAnsi="Old serif" w:cs="Calibri"/>
          <w:color w:val="000000"/>
          <w:spacing w:val="0"/>
          <w:w w:val="100"/>
          <w:sz w:val="25"/>
          <w:szCs w:val="25"/>
          <w:lang w:eastAsia="pt-BR"/>
        </w:rPr>
        <w:t> contaram suas experiências, que ainda não havia sido batizadas, e várias outras estão sob esperançosa impressão. O trabalho ainda está em andamento neste local, e se espalhando rapidamente em diferentes partes da província.” (Benedict, DAVID.</w:t>
      </w:r>
      <w:r w:rsidRPr="00B1354A">
        <w:rPr>
          <w:rFonts w:ascii="Old serif" w:eastAsia="Times New Roman" w:hAnsi="Old serif" w:cs="Calibri"/>
          <w:b/>
          <w:bCs/>
          <w:i/>
          <w:iCs/>
          <w:color w:val="000000"/>
          <w:spacing w:val="0"/>
          <w:w w:val="100"/>
          <w:sz w:val="25"/>
          <w:szCs w:val="25"/>
          <w:lang w:eastAsia="pt-BR"/>
        </w:rPr>
        <w:t> Uma História Geral da Denominação Batista</w:t>
      </w:r>
      <w:r w:rsidRPr="00B1354A">
        <w:rPr>
          <w:rFonts w:ascii="Old serif" w:eastAsia="Times New Roman" w:hAnsi="Old serif" w:cs="Calibri"/>
          <w:color w:val="000000"/>
          <w:spacing w:val="0"/>
          <w:w w:val="100"/>
          <w:sz w:val="25"/>
          <w:szCs w:val="25"/>
          <w:lang w:eastAsia="pt-BR"/>
        </w:rPr>
        <w:t>, vol. I, capítulo 8, 1813).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Em </w:t>
      </w:r>
      <w:r w:rsidRPr="00B1354A">
        <w:rPr>
          <w:rFonts w:ascii="Old serif" w:eastAsia="Times New Roman" w:hAnsi="Old serif" w:cs="Calibri"/>
          <w:b/>
          <w:bCs/>
          <w:i/>
          <w:iCs/>
          <w:color w:val="000000"/>
          <w:spacing w:val="0"/>
          <w:w w:val="100"/>
          <w:sz w:val="25"/>
          <w:szCs w:val="25"/>
          <w:lang w:eastAsia="pt-BR"/>
        </w:rPr>
        <w:t>Batistas Na Fronteira Americana</w:t>
      </w:r>
      <w:r w:rsidRPr="00B1354A">
        <w:rPr>
          <w:rFonts w:ascii="Verdana" w:eastAsia="Times New Roman" w:hAnsi="Verdana" w:cs="Calibri"/>
          <w:color w:val="000000"/>
          <w:spacing w:val="0"/>
          <w:w w:val="100"/>
          <w:sz w:val="22"/>
          <w:szCs w:val="22"/>
          <w:lang w:eastAsia="pt-BR"/>
        </w:rPr>
        <w:t>, </w:t>
      </w:r>
      <w:r w:rsidRPr="00B1354A">
        <w:rPr>
          <w:rFonts w:ascii="New serif" w:eastAsia="Times New Roman" w:hAnsi="New serif" w:cs="Calibri"/>
          <w:i/>
          <w:iCs/>
          <w:color w:val="000000"/>
          <w:spacing w:val="0"/>
          <w:w w:val="100"/>
          <w:sz w:val="24"/>
          <w:szCs w:val="24"/>
          <w:lang w:eastAsia="pt-BR"/>
        </w:rPr>
        <w:t>escrito na</w:t>
      </w:r>
      <w:r w:rsidRPr="00B1354A">
        <w:rPr>
          <w:rFonts w:ascii="Verdana" w:eastAsia="Times New Roman" w:hAnsi="Verdana" w:cs="Calibri"/>
          <w:color w:val="000000"/>
          <w:spacing w:val="0"/>
          <w:w w:val="100"/>
          <w:sz w:val="22"/>
          <w:szCs w:val="22"/>
          <w:lang w:eastAsia="pt-BR"/>
        </w:rPr>
        <w:t> década de 1820, John Taylor descreve o mesmo procedimento.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ind w:left="708"/>
        <w:jc w:val="both"/>
        <w:rPr>
          <w:rFonts w:ascii="Calibri" w:eastAsia="Times New Roman" w:hAnsi="Calibri" w:cs="Calibri"/>
          <w:color w:val="1D2228"/>
          <w:spacing w:val="0"/>
          <w:w w:val="100"/>
          <w:sz w:val="22"/>
          <w:szCs w:val="22"/>
          <w:lang w:eastAsia="pt-BR"/>
        </w:rPr>
      </w:pPr>
      <w:r w:rsidRPr="00B1354A">
        <w:rPr>
          <w:rFonts w:ascii="Old serif" w:eastAsia="Times New Roman" w:hAnsi="Old serif" w:cs="Calibri"/>
          <w:color w:val="000000"/>
          <w:spacing w:val="0"/>
          <w:w w:val="100"/>
          <w:sz w:val="25"/>
          <w:szCs w:val="25"/>
          <w:lang w:eastAsia="pt-BR"/>
        </w:rPr>
        <w:t xml:space="preserve">“A reunião da igreja em </w:t>
      </w:r>
      <w:proofErr w:type="spellStart"/>
      <w:r w:rsidRPr="00B1354A">
        <w:rPr>
          <w:rFonts w:ascii="Old serif" w:eastAsia="Times New Roman" w:hAnsi="Old serif" w:cs="Calibri"/>
          <w:color w:val="000000"/>
          <w:spacing w:val="0"/>
          <w:w w:val="100"/>
          <w:sz w:val="25"/>
          <w:szCs w:val="25"/>
          <w:lang w:eastAsia="pt-BR"/>
        </w:rPr>
        <w:t>Clear</w:t>
      </w:r>
      <w:proofErr w:type="spellEnd"/>
      <w:r w:rsidRPr="00B1354A">
        <w:rPr>
          <w:rFonts w:ascii="Old serif" w:eastAsia="Times New Roman" w:hAnsi="Old serif" w:cs="Calibri"/>
          <w:color w:val="000000"/>
          <w:spacing w:val="0"/>
          <w:w w:val="100"/>
          <w:sz w:val="25"/>
          <w:szCs w:val="25"/>
          <w:lang w:eastAsia="pt-BR"/>
        </w:rPr>
        <w:t xml:space="preserve"> </w:t>
      </w:r>
      <w:proofErr w:type="spellStart"/>
      <w:r w:rsidRPr="00B1354A">
        <w:rPr>
          <w:rFonts w:ascii="Old serif" w:eastAsia="Times New Roman" w:hAnsi="Old serif" w:cs="Calibri"/>
          <w:color w:val="000000"/>
          <w:spacing w:val="0"/>
          <w:w w:val="100"/>
          <w:sz w:val="25"/>
          <w:szCs w:val="25"/>
          <w:lang w:eastAsia="pt-BR"/>
        </w:rPr>
        <w:t>Creek</w:t>
      </w:r>
      <w:proofErr w:type="spellEnd"/>
      <w:r w:rsidRPr="00B1354A">
        <w:rPr>
          <w:rFonts w:ascii="Old serif" w:eastAsia="Times New Roman" w:hAnsi="Old serif" w:cs="Calibri"/>
          <w:color w:val="000000"/>
          <w:spacing w:val="0"/>
          <w:w w:val="100"/>
          <w:sz w:val="25"/>
          <w:szCs w:val="25"/>
          <w:lang w:eastAsia="pt-BR"/>
        </w:rPr>
        <w:t>, em Maio, foi um dos dias mais agradáveis da minha vida, pois enquanto estávamos sentados ouvindo experiências, lembrei-me de que naquele dia, cinquenta anos atrás, havia relatado minha própria experiência e sido recebido na igreja.” (Taylor, JOHN.  </w:t>
      </w:r>
      <w:r w:rsidRPr="00B1354A">
        <w:rPr>
          <w:rFonts w:ascii="Old serif" w:eastAsia="Times New Roman" w:hAnsi="Old serif" w:cs="Calibri"/>
          <w:b/>
          <w:bCs/>
          <w:i/>
          <w:iCs/>
          <w:color w:val="000000"/>
          <w:spacing w:val="0"/>
          <w:w w:val="100"/>
          <w:sz w:val="25"/>
          <w:szCs w:val="25"/>
          <w:lang w:eastAsia="pt-BR"/>
        </w:rPr>
        <w:t>Batistas Na Fronteira Americana</w:t>
      </w:r>
      <w:r w:rsidRPr="00B1354A">
        <w:rPr>
          <w:rFonts w:ascii="Old serif" w:eastAsia="Times New Roman" w:hAnsi="Old serif" w:cs="Calibri"/>
          <w:color w:val="000000"/>
          <w:spacing w:val="0"/>
          <w:w w:val="100"/>
          <w:sz w:val="25"/>
          <w:szCs w:val="25"/>
          <w:lang w:eastAsia="pt-BR"/>
        </w:rPr>
        <w:t>, pág. 217).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Observe como essas igrejas receberam membros. Eles exigiram um testemunho claro da salvação daqueles que seriam batizados. Eles exigiram que os professantes “contassem suas experiências” perante a igreja. É óbvio que eles estavam procurando mais do que uma simples profissão verbal – </w:t>
      </w:r>
      <w:r w:rsidRPr="00B1354A">
        <w:rPr>
          <w:rFonts w:ascii="New serif" w:eastAsia="Times New Roman" w:hAnsi="New serif" w:cs="Calibri"/>
          <w:i/>
          <w:iCs/>
          <w:color w:val="000000"/>
          <w:spacing w:val="0"/>
          <w:w w:val="100"/>
          <w:sz w:val="24"/>
          <w:szCs w:val="24"/>
          <w:lang w:eastAsia="pt-BR"/>
        </w:rPr>
        <w:t>da boca para fora</w:t>
      </w:r>
      <w:r w:rsidRPr="00B1354A">
        <w:rPr>
          <w:rFonts w:ascii="Verdana" w:eastAsia="Times New Roman" w:hAnsi="Verdana" w:cs="Calibri"/>
          <w:color w:val="000000"/>
          <w:spacing w:val="0"/>
          <w:w w:val="100"/>
          <w:sz w:val="22"/>
          <w:szCs w:val="22"/>
          <w:lang w:eastAsia="pt-BR"/>
        </w:rPr>
        <w:t>. </w:t>
      </w:r>
      <w:r w:rsidRPr="00B1354A">
        <w:rPr>
          <w:rFonts w:ascii="Verdana" w:eastAsia="Times New Roman" w:hAnsi="Verdana" w:cs="Calibri"/>
          <w:b/>
          <w:bCs/>
          <w:color w:val="000000"/>
          <w:spacing w:val="0"/>
          <w:w w:val="100"/>
          <w:sz w:val="24"/>
          <w:szCs w:val="24"/>
          <w:shd w:val="clear" w:color="auto" w:fill="FFFF00"/>
          <w:lang w:eastAsia="pt-BR"/>
        </w:rPr>
        <w:t>E eles não confundiram “impressões esperançosas” com salvação genuína. Eles sabiam que uma pessoa pode estar muito interessada em Cristo e estar convencida de seu pecado sem ter sido genuinamente salva.</w:t>
      </w:r>
      <w:r w:rsidRPr="00B1354A">
        <w:rPr>
          <w:rFonts w:ascii="Verdana" w:eastAsia="Times New Roman" w:hAnsi="Verdana" w:cs="Calibri"/>
          <w:color w:val="000000"/>
          <w:spacing w:val="0"/>
          <w:w w:val="100"/>
          <w:sz w:val="22"/>
          <w:szCs w:val="22"/>
          <w:lang w:eastAsia="pt-BR"/>
        </w:rPr>
        <w:t> Vemos muitos exemplos disso nos Evangelhos e testemunhamos esse tipo de coisa centenas de vezes em nosso próprio ministério.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Depois de aparecer diante dos líderes da igreja e ser aceito para o batismo e membresia à igreja, o indivíduo é recomendado à igreja pelos líderes. Ele então dá seu testemunho a toda a congregação e depois é batizado e recebido como membro. Temos nossos batismos no mesmo dia da Ceia do Senhor, para que os novos membros possam tomar a Ceia do Senhor assim que forem batizados.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Um grande número de igrejas batistas não é tão cuidadosa e até discorda de nossa política, mas posso ver que nossa cautela em receber membros tornou nossa congregação muito mais forte espiritualmente.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before="120" w:after="120" w:line="330" w:lineRule="atLeast"/>
        <w:jc w:val="both"/>
        <w:rPr>
          <w:rFonts w:ascii="Calibri" w:eastAsia="Times New Roman" w:hAnsi="Calibri" w:cs="Calibri"/>
          <w:color w:val="1D2228"/>
          <w:spacing w:val="0"/>
          <w:w w:val="100"/>
          <w:sz w:val="22"/>
          <w:szCs w:val="22"/>
          <w:lang w:eastAsia="pt-BR"/>
        </w:rPr>
      </w:pPr>
      <w:r w:rsidRPr="00B1354A">
        <w:rPr>
          <w:rFonts w:ascii="Verdana" w:eastAsia="Times New Roman" w:hAnsi="Verdana" w:cs="Calibri"/>
          <w:color w:val="000000"/>
          <w:spacing w:val="0"/>
          <w:w w:val="100"/>
          <w:sz w:val="22"/>
          <w:szCs w:val="22"/>
          <w:lang w:eastAsia="pt-BR"/>
        </w:rPr>
        <w:t>Noventa e cinco por cento do nosso povo é totalmente fiel, inclusive fiel às reuniões de oração. A grande</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maioria de nossos jovens que são membros da igreja está buscando ativamente a vontade de Deus para suas vidas e se separando do mundo de todo coração. </w:t>
      </w:r>
      <w:r w:rsidRPr="00B1354A">
        <w:rPr>
          <w:rFonts w:ascii="Verdana" w:eastAsia="Times New Roman" w:hAnsi="Verdana" w:cs="Calibri"/>
          <w:i/>
          <w:iCs/>
          <w:color w:val="000000"/>
          <w:spacing w:val="0"/>
          <w:w w:val="100"/>
          <w:sz w:val="22"/>
          <w:szCs w:val="22"/>
          <w:lang w:eastAsia="pt-BR"/>
        </w:rPr>
        <w:t> </w:t>
      </w:r>
      <w:r w:rsidRPr="00B1354A">
        <w:rPr>
          <w:rFonts w:ascii="Verdana" w:eastAsia="Times New Roman" w:hAnsi="Verdana" w:cs="Calibri"/>
          <w:color w:val="000000"/>
          <w:spacing w:val="0"/>
          <w:w w:val="100"/>
          <w:sz w:val="22"/>
          <w:szCs w:val="22"/>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New serif" w:eastAsia="Times New Roman" w:hAnsi="New serif" w:cs="Calibri"/>
          <w:i/>
          <w:iCs/>
          <w:color w:val="000000"/>
          <w:spacing w:val="0"/>
          <w:w w:val="100"/>
          <w:sz w:val="16"/>
          <w:szCs w:val="16"/>
          <w:lang w:eastAsia="pt-BR"/>
        </w:rPr>
        <w:t> </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New serif" w:eastAsia="Times New Roman" w:hAnsi="New serif" w:cs="Calibri"/>
          <w:i/>
          <w:iCs/>
          <w:color w:val="000000"/>
          <w:spacing w:val="0"/>
          <w:w w:val="100"/>
          <w:sz w:val="16"/>
          <w:szCs w:val="16"/>
          <w:lang w:eastAsia="pt-BR"/>
        </w:rPr>
        <w:t>Tradução e adaptação. Novembro, 20019. Revisão 00.</w:t>
      </w:r>
      <w:r>
        <w:rPr>
          <w:rFonts w:ascii="New serif" w:eastAsia="Times New Roman" w:hAnsi="New serif" w:cs="Calibri"/>
          <w:i/>
          <w:iCs/>
          <w:color w:val="000000"/>
          <w:spacing w:val="0"/>
          <w:w w:val="100"/>
          <w:sz w:val="16"/>
          <w:szCs w:val="16"/>
          <w:lang w:eastAsia="pt-BR"/>
        </w:rPr>
        <w:t xml:space="preserve"> (pelo Pr. Miguel Maciel)</w:t>
      </w: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p>
    <w:p w:rsidR="00B1354A" w:rsidRPr="00B1354A" w:rsidRDefault="00B1354A" w:rsidP="00B1354A">
      <w:pPr>
        <w:shd w:val="clear" w:color="auto" w:fill="FFFFFF"/>
        <w:spacing w:after="160" w:line="389" w:lineRule="atLeast"/>
        <w:jc w:val="both"/>
        <w:rPr>
          <w:rFonts w:ascii="Calibri" w:eastAsia="Times New Roman" w:hAnsi="Calibri" w:cs="Calibri"/>
          <w:color w:val="1D2228"/>
          <w:spacing w:val="0"/>
          <w:w w:val="100"/>
          <w:sz w:val="22"/>
          <w:szCs w:val="22"/>
          <w:lang w:eastAsia="pt-BR"/>
        </w:rPr>
      </w:pPr>
      <w:r w:rsidRPr="00B1354A">
        <w:rPr>
          <w:rFonts w:ascii="New serif" w:eastAsia="Times New Roman" w:hAnsi="New serif" w:cs="Calibri"/>
          <w:i/>
          <w:iCs/>
          <w:color w:val="000000"/>
          <w:spacing w:val="0"/>
          <w:w w:val="100"/>
          <w:sz w:val="16"/>
          <w:szCs w:val="16"/>
          <w:lang w:eastAsia="pt-BR"/>
        </w:rPr>
        <w:t>Notas do Tradutor</w:t>
      </w:r>
    </w:p>
    <w:p w:rsidR="00B1354A" w:rsidRPr="00B1354A" w:rsidRDefault="00B1354A" w:rsidP="00B1354A">
      <w:pPr>
        <w:shd w:val="clear" w:color="auto" w:fill="FFFFFF"/>
        <w:spacing w:line="240" w:lineRule="auto"/>
        <w:rPr>
          <w:rFonts w:ascii="Helvetica" w:eastAsia="Times New Roman" w:hAnsi="Helvetica"/>
          <w:color w:val="1D2228"/>
          <w:spacing w:val="0"/>
          <w:w w:val="100"/>
          <w:sz w:val="20"/>
          <w:szCs w:val="20"/>
          <w:lang w:eastAsia="pt-BR"/>
        </w:rPr>
      </w:pPr>
      <w:r w:rsidRPr="00B1354A">
        <w:rPr>
          <w:rFonts w:ascii="Helvetica" w:eastAsia="Times New Roman" w:hAnsi="Helvetica"/>
          <w:color w:val="1D2228"/>
          <w:spacing w:val="0"/>
          <w:w w:val="100"/>
          <w:sz w:val="20"/>
          <w:szCs w:val="20"/>
          <w:lang w:eastAsia="pt-BR"/>
        </w:rPr>
        <w:pict>
          <v:rect id="_x0000_i1025" style="width:198.55pt;height:.75pt" o:hrpct="330" o:hrstd="t" o:hr="t" fillcolor="#a0a0a0" stroked="f"/>
        </w:pict>
      </w:r>
    </w:p>
    <w:bookmarkStart w:id="4" w:name="_edn1"/>
    <w:p w:rsidR="00B1354A" w:rsidRPr="00B1354A" w:rsidRDefault="00B1354A" w:rsidP="00B1354A">
      <w:pPr>
        <w:shd w:val="clear" w:color="auto" w:fill="FFFFFF"/>
        <w:spacing w:line="240" w:lineRule="auto"/>
        <w:jc w:val="both"/>
        <w:rPr>
          <w:rFonts w:ascii="Calibri" w:eastAsia="Times New Roman" w:hAnsi="Calibri" w:cs="Calibri"/>
          <w:color w:val="1D2228"/>
          <w:spacing w:val="0"/>
          <w:w w:val="100"/>
          <w:sz w:val="20"/>
          <w:szCs w:val="20"/>
          <w:lang w:eastAsia="pt-BR"/>
        </w:rPr>
      </w:pPr>
      <w:r w:rsidRPr="00B1354A">
        <w:rPr>
          <w:rFonts w:ascii="Calibri" w:eastAsia="Times New Roman" w:hAnsi="Calibri" w:cs="Calibri"/>
          <w:color w:val="1D2228"/>
          <w:spacing w:val="0"/>
          <w:w w:val="100"/>
          <w:sz w:val="20"/>
          <w:szCs w:val="20"/>
          <w:lang w:eastAsia="pt-BR"/>
        </w:rPr>
        <w:fldChar w:fldCharType="begin"/>
      </w:r>
      <w:r w:rsidRPr="00B1354A">
        <w:rPr>
          <w:rFonts w:ascii="Calibri" w:eastAsia="Times New Roman" w:hAnsi="Calibri" w:cs="Calibri"/>
          <w:color w:val="1D2228"/>
          <w:spacing w:val="0"/>
          <w:w w:val="100"/>
          <w:sz w:val="20"/>
          <w:szCs w:val="20"/>
          <w:lang w:eastAsia="pt-BR"/>
        </w:rPr>
        <w:instrText xml:space="preserve"> HYPERLINK "https://mail.yahoo.com/d/folders/1/messages/52122" \l "_ednref1" \o "" </w:instrText>
      </w:r>
      <w:r w:rsidRPr="00B1354A">
        <w:rPr>
          <w:rFonts w:ascii="Calibri" w:eastAsia="Times New Roman" w:hAnsi="Calibri" w:cs="Calibri"/>
          <w:color w:val="1D2228"/>
          <w:spacing w:val="0"/>
          <w:w w:val="100"/>
          <w:sz w:val="20"/>
          <w:szCs w:val="20"/>
          <w:lang w:eastAsia="pt-BR"/>
        </w:rPr>
        <w:fldChar w:fldCharType="separate"/>
      </w:r>
      <w:r w:rsidRPr="00B1354A">
        <w:rPr>
          <w:rFonts w:ascii="Calibri" w:eastAsia="Times New Roman" w:hAnsi="Calibri" w:cs="Calibri"/>
          <w:color w:val="0000FF"/>
          <w:spacing w:val="0"/>
          <w:w w:val="100"/>
          <w:sz w:val="20"/>
          <w:szCs w:val="20"/>
          <w:u w:val="single"/>
          <w:vertAlign w:val="superscript"/>
          <w:lang w:eastAsia="pt-BR"/>
        </w:rPr>
        <w:t>[1]</w:t>
      </w:r>
      <w:r w:rsidRPr="00B1354A">
        <w:rPr>
          <w:rFonts w:ascii="Calibri" w:eastAsia="Times New Roman" w:hAnsi="Calibri" w:cs="Calibri"/>
          <w:color w:val="1D2228"/>
          <w:spacing w:val="0"/>
          <w:w w:val="100"/>
          <w:sz w:val="20"/>
          <w:szCs w:val="20"/>
          <w:lang w:eastAsia="pt-BR"/>
        </w:rPr>
        <w:fldChar w:fldCharType="end"/>
      </w:r>
      <w:bookmarkEnd w:id="4"/>
      <w:r w:rsidRPr="00B1354A">
        <w:rPr>
          <w:rFonts w:ascii="Calibri" w:eastAsia="Times New Roman" w:hAnsi="Calibri" w:cs="Calibri"/>
          <w:color w:val="1D2228"/>
          <w:spacing w:val="0"/>
          <w:w w:val="100"/>
          <w:sz w:val="20"/>
          <w:szCs w:val="20"/>
          <w:lang w:eastAsia="pt-BR"/>
        </w:rPr>
        <w:t> </w:t>
      </w:r>
      <w:r w:rsidRPr="00B1354A">
        <w:rPr>
          <w:rFonts w:ascii="Arial" w:eastAsia="Times New Roman" w:hAnsi="Arial" w:cs="Arial"/>
          <w:color w:val="1D2228"/>
          <w:spacing w:val="0"/>
          <w:w w:val="100"/>
          <w:sz w:val="20"/>
          <w:szCs w:val="20"/>
          <w:lang w:eastAsia="pt-BR"/>
        </w:rPr>
        <w:t xml:space="preserve">O que diriam tais pastores e diáconos dos tempos de </w:t>
      </w:r>
      <w:proofErr w:type="spellStart"/>
      <w:r w:rsidRPr="00B1354A">
        <w:rPr>
          <w:rFonts w:ascii="Arial" w:eastAsia="Times New Roman" w:hAnsi="Arial" w:cs="Arial"/>
          <w:color w:val="1D2228"/>
          <w:spacing w:val="0"/>
          <w:w w:val="100"/>
          <w:sz w:val="20"/>
          <w:szCs w:val="20"/>
          <w:lang w:eastAsia="pt-BR"/>
        </w:rPr>
        <w:t>Spurgeon</w:t>
      </w:r>
      <w:proofErr w:type="spellEnd"/>
      <w:r w:rsidRPr="00B1354A">
        <w:rPr>
          <w:rFonts w:ascii="Arial" w:eastAsia="Times New Roman" w:hAnsi="Arial" w:cs="Arial"/>
          <w:color w:val="1D2228"/>
          <w:spacing w:val="0"/>
          <w:w w:val="100"/>
          <w:sz w:val="20"/>
          <w:szCs w:val="20"/>
          <w:lang w:eastAsia="pt-BR"/>
        </w:rPr>
        <w:t xml:space="preserve"> das igrejas batistas da atualidade onde, candidatos, e mesmo muitos crentes, não conseguem abandonar e nem ao menos se sentem incomodados em continuarem frequentando cinemas, teatros, festivais populares, ouvindo música mundana das mais variadas, incluindo a música demoníaca das bandas de rock, conduzindo suas vidas em mau testemunho e até mesmo em pecado? Como a Palavra de DEUS é Eterna e, portanto, também seus padrões morais, podemos notar e avaliar com imensa tristeza e vergonha como caíram os padrões e critérios para o batismo e a membresia em muitas igrejas batistas locais.</w:t>
      </w:r>
    </w:p>
    <w:p w:rsidR="00B1354A" w:rsidRPr="00B1354A" w:rsidRDefault="00B1354A" w:rsidP="00B1354A">
      <w:pPr>
        <w:shd w:val="clear" w:color="auto" w:fill="FFFFFF"/>
        <w:spacing w:line="240" w:lineRule="auto"/>
        <w:rPr>
          <w:rFonts w:ascii="Calibri" w:eastAsia="Times New Roman" w:hAnsi="Calibri" w:cs="Calibri"/>
          <w:color w:val="1D2228"/>
          <w:spacing w:val="0"/>
          <w:w w:val="100"/>
          <w:sz w:val="20"/>
          <w:szCs w:val="20"/>
          <w:lang w:eastAsia="pt-BR"/>
        </w:rPr>
      </w:pPr>
      <w:r w:rsidRPr="00B1354A">
        <w:rPr>
          <w:rFonts w:ascii="Calibri" w:eastAsia="Times New Roman" w:hAnsi="Calibri" w:cs="Calibri"/>
          <w:color w:val="1D2228"/>
          <w:spacing w:val="0"/>
          <w:w w:val="100"/>
          <w:sz w:val="20"/>
          <w:szCs w:val="20"/>
          <w:lang w:eastAsia="pt-BR"/>
        </w:rPr>
        <w:t> </w:t>
      </w:r>
    </w:p>
    <w:bookmarkStart w:id="5" w:name="_edn2"/>
    <w:p w:rsidR="00B1354A" w:rsidRPr="00B1354A" w:rsidRDefault="00B1354A" w:rsidP="00B1354A">
      <w:pPr>
        <w:shd w:val="clear" w:color="auto" w:fill="FFFFFF"/>
        <w:spacing w:line="240" w:lineRule="auto"/>
        <w:jc w:val="both"/>
        <w:rPr>
          <w:rFonts w:ascii="Calibri" w:eastAsia="Times New Roman" w:hAnsi="Calibri" w:cs="Calibri"/>
          <w:color w:val="1D2228"/>
          <w:spacing w:val="0"/>
          <w:w w:val="100"/>
          <w:sz w:val="20"/>
          <w:szCs w:val="20"/>
          <w:lang w:eastAsia="pt-BR"/>
        </w:rPr>
      </w:pPr>
      <w:r w:rsidRPr="00B1354A">
        <w:rPr>
          <w:rFonts w:ascii="Calibri" w:eastAsia="Times New Roman" w:hAnsi="Calibri" w:cs="Calibri"/>
          <w:color w:val="1D2228"/>
          <w:spacing w:val="0"/>
          <w:w w:val="100"/>
          <w:sz w:val="20"/>
          <w:szCs w:val="20"/>
          <w:lang w:eastAsia="pt-BR"/>
        </w:rPr>
        <w:fldChar w:fldCharType="begin"/>
      </w:r>
      <w:r w:rsidRPr="00B1354A">
        <w:rPr>
          <w:rFonts w:ascii="Calibri" w:eastAsia="Times New Roman" w:hAnsi="Calibri" w:cs="Calibri"/>
          <w:color w:val="1D2228"/>
          <w:spacing w:val="0"/>
          <w:w w:val="100"/>
          <w:sz w:val="20"/>
          <w:szCs w:val="20"/>
          <w:lang w:eastAsia="pt-BR"/>
        </w:rPr>
        <w:instrText xml:space="preserve"> HYPERLINK "https://mail.yahoo.com/d/folders/1/messages/52122" \l "_ednref2" \o "" </w:instrText>
      </w:r>
      <w:r w:rsidRPr="00B1354A">
        <w:rPr>
          <w:rFonts w:ascii="Calibri" w:eastAsia="Times New Roman" w:hAnsi="Calibri" w:cs="Calibri"/>
          <w:color w:val="1D2228"/>
          <w:spacing w:val="0"/>
          <w:w w:val="100"/>
          <w:sz w:val="20"/>
          <w:szCs w:val="20"/>
          <w:lang w:eastAsia="pt-BR"/>
        </w:rPr>
        <w:fldChar w:fldCharType="separate"/>
      </w:r>
      <w:r w:rsidRPr="00B1354A">
        <w:rPr>
          <w:rFonts w:ascii="Calibri" w:eastAsia="Times New Roman" w:hAnsi="Calibri" w:cs="Calibri"/>
          <w:color w:val="0000FF"/>
          <w:spacing w:val="0"/>
          <w:w w:val="100"/>
          <w:sz w:val="20"/>
          <w:szCs w:val="20"/>
          <w:u w:val="single"/>
          <w:vertAlign w:val="superscript"/>
          <w:lang w:eastAsia="pt-BR"/>
        </w:rPr>
        <w:t>[2]</w:t>
      </w:r>
      <w:r w:rsidRPr="00B1354A">
        <w:rPr>
          <w:rFonts w:ascii="Calibri" w:eastAsia="Times New Roman" w:hAnsi="Calibri" w:cs="Calibri"/>
          <w:color w:val="1D2228"/>
          <w:spacing w:val="0"/>
          <w:w w:val="100"/>
          <w:sz w:val="20"/>
          <w:szCs w:val="20"/>
          <w:lang w:eastAsia="pt-BR"/>
        </w:rPr>
        <w:fldChar w:fldCharType="end"/>
      </w:r>
      <w:bookmarkEnd w:id="5"/>
      <w:r w:rsidRPr="00B1354A">
        <w:rPr>
          <w:rFonts w:ascii="Calibri" w:eastAsia="Times New Roman" w:hAnsi="Calibri" w:cs="Calibri"/>
          <w:color w:val="1D2228"/>
          <w:spacing w:val="0"/>
          <w:w w:val="100"/>
          <w:sz w:val="20"/>
          <w:szCs w:val="20"/>
          <w:lang w:eastAsia="pt-BR"/>
        </w:rPr>
        <w:t> </w:t>
      </w:r>
      <w:r w:rsidRPr="00B1354A">
        <w:rPr>
          <w:rFonts w:ascii="Arial" w:eastAsia="Times New Roman" w:hAnsi="Arial" w:cs="Arial"/>
          <w:color w:val="1D2228"/>
          <w:spacing w:val="0"/>
          <w:w w:val="100"/>
          <w:sz w:val="20"/>
          <w:szCs w:val="20"/>
          <w:lang w:eastAsia="pt-BR"/>
        </w:rPr>
        <w:t>As igrejas locais no Brasil são obrigadas por lei a possuírem um CNPJ e, portanto, a estabelecerem um Estatuto Social, que visa atender a determinação legal e vigente em nosso País. Dessa forma a igreja local cumpre a determinação Bíblica de obedecer às potestades (Romanos 13:1-7) e isso, por certo, será uma benção. No Estatuto Social, porém, não é aconselhável e nem sábio incluir detalhes doutrinários pois ele visa atender apenas uma exigência do Estado. Ele, porém, deve fazer referências a dois outros documentos muito importantes e extremamente recomendáveis para a saúde da igreja local: O Regimento Interno (com toda descrição doutrinária ou confissão doutrinária) e o Pacto de Membresia (com todo o reconhecimento de concordância ás referência de direitos e deveres de membresia), que todo membro deve assinar. Muitas igrejas locais, infelizmente, não têm ou perderam este hábito o que tem causado muitos transtornos no que diz respeito às Doutrinas da Separação e da Disciplina Eclesiástica, ambas muito depreciadas e abandonadas em nossos dias.</w:t>
      </w:r>
    </w:p>
    <w:p w:rsidR="00B1354A" w:rsidRPr="00B1354A" w:rsidRDefault="00B1354A" w:rsidP="00B1354A">
      <w:pPr>
        <w:shd w:val="clear" w:color="auto" w:fill="FFFFFF"/>
        <w:spacing w:line="240" w:lineRule="auto"/>
        <w:jc w:val="both"/>
        <w:rPr>
          <w:rFonts w:ascii="Calibri" w:eastAsia="Times New Roman" w:hAnsi="Calibri" w:cs="Calibri"/>
          <w:color w:val="1D2228"/>
          <w:spacing w:val="0"/>
          <w:w w:val="100"/>
          <w:sz w:val="20"/>
          <w:szCs w:val="20"/>
          <w:lang w:eastAsia="pt-BR"/>
        </w:rPr>
      </w:pPr>
      <w:r w:rsidRPr="00B1354A">
        <w:rPr>
          <w:rFonts w:ascii="Arial" w:eastAsia="Times New Roman" w:hAnsi="Arial" w:cs="Arial"/>
          <w:color w:val="1D2228"/>
          <w:spacing w:val="0"/>
          <w:w w:val="100"/>
          <w:sz w:val="20"/>
          <w:szCs w:val="20"/>
          <w:lang w:eastAsia="pt-BR"/>
        </w:rPr>
        <w:t> </w:t>
      </w:r>
    </w:p>
    <w:bookmarkStart w:id="6" w:name="_edn3"/>
    <w:p w:rsidR="00B1354A" w:rsidRPr="00B1354A" w:rsidRDefault="00B1354A" w:rsidP="00B1354A">
      <w:pPr>
        <w:shd w:val="clear" w:color="auto" w:fill="FFFFFF"/>
        <w:spacing w:line="240" w:lineRule="auto"/>
        <w:jc w:val="both"/>
        <w:rPr>
          <w:rFonts w:ascii="Calibri" w:eastAsia="Times New Roman" w:hAnsi="Calibri" w:cs="Calibri"/>
          <w:color w:val="1D2228"/>
          <w:spacing w:val="0"/>
          <w:w w:val="100"/>
          <w:sz w:val="22"/>
          <w:szCs w:val="22"/>
          <w:lang w:eastAsia="pt-BR"/>
        </w:rPr>
      </w:pPr>
      <w:r w:rsidRPr="00B1354A">
        <w:rPr>
          <w:rFonts w:ascii="Calibri" w:eastAsia="Times New Roman" w:hAnsi="Calibri" w:cs="Calibri"/>
          <w:color w:val="1D2228"/>
          <w:spacing w:val="0"/>
          <w:w w:val="100"/>
          <w:sz w:val="22"/>
          <w:szCs w:val="22"/>
          <w:lang w:eastAsia="pt-BR"/>
        </w:rPr>
        <w:fldChar w:fldCharType="begin"/>
      </w:r>
      <w:r w:rsidRPr="00B1354A">
        <w:rPr>
          <w:rFonts w:ascii="Calibri" w:eastAsia="Times New Roman" w:hAnsi="Calibri" w:cs="Calibri"/>
          <w:color w:val="1D2228"/>
          <w:spacing w:val="0"/>
          <w:w w:val="100"/>
          <w:sz w:val="22"/>
          <w:szCs w:val="22"/>
          <w:lang w:eastAsia="pt-BR"/>
        </w:rPr>
        <w:instrText xml:space="preserve"> HYPERLINK "https://mail.yahoo.com/d/folders/1/messages/52122" \l "_ednref3" \o "" </w:instrText>
      </w:r>
      <w:r w:rsidRPr="00B1354A">
        <w:rPr>
          <w:rFonts w:ascii="Calibri" w:eastAsia="Times New Roman" w:hAnsi="Calibri" w:cs="Calibri"/>
          <w:color w:val="1D2228"/>
          <w:spacing w:val="0"/>
          <w:w w:val="100"/>
          <w:sz w:val="22"/>
          <w:szCs w:val="22"/>
          <w:lang w:eastAsia="pt-BR"/>
        </w:rPr>
        <w:fldChar w:fldCharType="separate"/>
      </w:r>
      <w:r w:rsidRPr="00B1354A">
        <w:rPr>
          <w:rFonts w:ascii="Calibri" w:eastAsia="Times New Roman" w:hAnsi="Calibri" w:cs="Calibri"/>
          <w:color w:val="0000FF"/>
          <w:spacing w:val="0"/>
          <w:w w:val="100"/>
          <w:sz w:val="22"/>
          <w:szCs w:val="22"/>
          <w:u w:val="single"/>
          <w:vertAlign w:val="superscript"/>
          <w:lang w:eastAsia="pt-BR"/>
        </w:rPr>
        <w:t>[3]</w:t>
      </w:r>
      <w:r w:rsidRPr="00B1354A">
        <w:rPr>
          <w:rFonts w:ascii="Calibri" w:eastAsia="Times New Roman" w:hAnsi="Calibri" w:cs="Calibri"/>
          <w:color w:val="1D2228"/>
          <w:spacing w:val="0"/>
          <w:w w:val="100"/>
          <w:sz w:val="22"/>
          <w:szCs w:val="22"/>
          <w:lang w:eastAsia="pt-BR"/>
        </w:rPr>
        <w:fldChar w:fldCharType="end"/>
      </w:r>
      <w:bookmarkEnd w:id="6"/>
      <w:r w:rsidRPr="00B1354A">
        <w:rPr>
          <w:rFonts w:ascii="Calibri" w:eastAsia="Times New Roman" w:hAnsi="Calibri" w:cs="Calibri"/>
          <w:color w:val="1D2228"/>
          <w:spacing w:val="0"/>
          <w:w w:val="100"/>
          <w:sz w:val="22"/>
          <w:szCs w:val="22"/>
          <w:lang w:eastAsia="pt-BR"/>
        </w:rPr>
        <w:t> </w:t>
      </w:r>
      <w:r w:rsidRPr="00B1354A">
        <w:rPr>
          <w:rFonts w:ascii="Arial" w:eastAsia="Times New Roman" w:hAnsi="Arial" w:cs="Arial"/>
          <w:color w:val="1D2228"/>
          <w:spacing w:val="0"/>
          <w:w w:val="100"/>
          <w:sz w:val="20"/>
          <w:szCs w:val="20"/>
          <w:lang w:eastAsia="pt-BR"/>
        </w:rPr>
        <w:t>Esta é uma verdade incontestável. Conheci pessoalmente dois casos de pessoas não salvas que fizeram muito mal às suas respectivas igrejas locais, os quais menciono aqui em termos mais gerais. No primeiro caso um homem não salvo e solteiro foi não somente recebido como membro mais posto em posição de líder da igreja (um duplo erro). Depois de algum tempo casou-se com uma mulher não salva, casamento este que degenerou em adultério, divórcio, e "abandono" da igreja. Tal pessoa passou a viver como descrente praticando os pecados mais grosseiros e vergonhosos e a igreja a qual ele pertenceu até hoje carrega algumas tristes marcas de tal pessoa não convertida e que nunca se arrependeu e jamais foi um salvo. Tal situação foi conhecida pela cidade em que tal fato ocorreu e tem impedido que pessoas se interessem em conhecer a "igrejinha do pastor adúltero que virou beberrão". Em outro caso, uma igreja local sofreu quando um homem foi recebido pelo batismo como membro, tendo apresentado apenas "impressões esperançosas" em sua vida. Inclusive, depois de um tempo assumindo até mesmo uma posição de liderança na igreja local. Quando a sua condição de perdido se manifestou, não somente renegou a fé como também foi se ajoelhar aos pés de um sacerdote católico, causando não somente danos à igreja local, mas uma tristeza tão profunda que alguns dos irmãos e irmãs mais velhos e idosos foram extremamente prejudicados em sua saúde.</w:t>
      </w:r>
    </w:p>
    <w:p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New 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ld serif">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4A"/>
    <w:rsid w:val="000B6EF7"/>
    <w:rsid w:val="000C656D"/>
    <w:rsid w:val="004300E4"/>
    <w:rsid w:val="004B4CF0"/>
    <w:rsid w:val="00771F88"/>
    <w:rsid w:val="00803B04"/>
    <w:rsid w:val="00B1354A"/>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8D36"/>
  <w15:chartTrackingRefBased/>
  <w15:docId w15:val="{E1FC53E4-CADA-4C8D-B86C-6F379976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4754680417msonormal">
    <w:name w:val="yiv4754680417msonormal"/>
    <w:basedOn w:val="Normal"/>
    <w:rsid w:val="00B1354A"/>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Hyperlink">
    <w:name w:val="Hyperlink"/>
    <w:basedOn w:val="Fontepargpadro"/>
    <w:uiPriority w:val="99"/>
    <w:semiHidden/>
    <w:unhideWhenUsed/>
    <w:rsid w:val="00B1354A"/>
    <w:rPr>
      <w:color w:val="0000FF"/>
      <w:u w:val="single"/>
    </w:rPr>
  </w:style>
  <w:style w:type="character" w:customStyle="1" w:styleId="yiv4754680417gmail-msoendnotereference">
    <w:name w:val="yiv4754680417gmail-msoendnotereference"/>
    <w:basedOn w:val="Fontepargpadro"/>
    <w:rsid w:val="00B1354A"/>
  </w:style>
  <w:style w:type="paragraph" w:customStyle="1" w:styleId="yiv4754680417gmail-msoendnotetext">
    <w:name w:val="yiv4754680417gmail-msoendnotetext"/>
    <w:basedOn w:val="Normal"/>
    <w:rsid w:val="00B1354A"/>
    <w:pPr>
      <w:spacing w:before="100" w:beforeAutospacing="1" w:after="100" w:afterAutospacing="1" w:line="240" w:lineRule="auto"/>
    </w:pPr>
    <w:rPr>
      <w:rFonts w:ascii="Times New Roman" w:eastAsia="Times New Roman" w:hAnsi="Times New Roman"/>
      <w:spacing w:val="0"/>
      <w:w w:val="1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79245">
      <w:bodyDiv w:val="1"/>
      <w:marLeft w:val="0"/>
      <w:marRight w:val="0"/>
      <w:marTop w:val="0"/>
      <w:marBottom w:val="0"/>
      <w:divBdr>
        <w:top w:val="none" w:sz="0" w:space="0" w:color="auto"/>
        <w:left w:val="none" w:sz="0" w:space="0" w:color="auto"/>
        <w:bottom w:val="none" w:sz="0" w:space="0" w:color="auto"/>
        <w:right w:val="none" w:sz="0" w:space="0" w:color="auto"/>
      </w:divBdr>
      <w:divsChild>
        <w:div w:id="860781155">
          <w:marLeft w:val="0"/>
          <w:marRight w:val="0"/>
          <w:marTop w:val="0"/>
          <w:marBottom w:val="0"/>
          <w:divBdr>
            <w:top w:val="none" w:sz="0" w:space="0" w:color="auto"/>
            <w:left w:val="none" w:sz="0" w:space="0" w:color="auto"/>
            <w:bottom w:val="none" w:sz="0" w:space="0" w:color="auto"/>
            <w:right w:val="none" w:sz="0" w:space="0" w:color="auto"/>
          </w:divBdr>
        </w:div>
        <w:div w:id="1279944203">
          <w:marLeft w:val="0"/>
          <w:marRight w:val="0"/>
          <w:marTop w:val="0"/>
          <w:marBottom w:val="0"/>
          <w:divBdr>
            <w:top w:val="none" w:sz="0" w:space="0" w:color="auto"/>
            <w:left w:val="none" w:sz="0" w:space="0" w:color="auto"/>
            <w:bottom w:val="none" w:sz="0" w:space="0" w:color="auto"/>
            <w:right w:val="none" w:sz="0" w:space="0" w:color="auto"/>
          </w:divBdr>
        </w:div>
        <w:div w:id="181876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translate?hl=pt-BR&amp;prev=_t&amp;sl=auto&amp;tl=pt-BR&amp;u=http://www.wayoflife.org/" TargetMode="External"/><Relationship Id="rId5" Type="http://schemas.openxmlformats.org/officeDocument/2006/relationships/hyperlink" Target="https://translate.google.com/translate?hl=pt-BR&amp;prev=_t&amp;sl=auto&amp;tl=pt-BR&amp;u=https://wayoflife.us17.list-manage.com/track/click%3Fu%3D943a0e102c7c9b3a9aafa4015%26id%3D1ef514a0f8%26e%3Df86f96acc7" TargetMode="External"/><Relationship Id="rId4" Type="http://schemas.openxmlformats.org/officeDocument/2006/relationships/hyperlink" Target="https://translate.google.com/translate?hl=pt-BR&amp;prev=_t&amp;sl=auto&amp;tl=pt-BR&amp;u=http://www.wayoflife.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5360</Words>
  <Characters>28950</Characters>
  <Application>Microsoft Office Word</Application>
  <DocSecurity>0</DocSecurity>
  <Lines>241</Lines>
  <Paragraphs>68</Paragraphs>
  <ScaleCrop>false</ScaleCrop>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2020-01-03T14:36:00Z</dcterms:created>
  <dcterms:modified xsi:type="dcterms:W3CDTF">2020-01-03T14:40:00Z</dcterms:modified>
</cp:coreProperties>
</file>