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5C" w:rsidRDefault="00DA575C">
      <w:bookmarkStart w:id="0" w:name="_GoBack"/>
    </w:p>
    <w:tbl>
      <w:tblPr>
        <w:tblW w:w="4200" w:type="pct"/>
        <w:jc w:val="center"/>
        <w:shd w:val="clear" w:color="auto" w:fill="000000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391"/>
      </w:tblGrid>
      <w:tr w:rsidR="003908D9" w:rsidRPr="003908D9" w:rsidTr="005A6707">
        <w:trPr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p w:rsidR="003908D9" w:rsidRDefault="003908D9" w:rsidP="003908D9">
            <w:pPr>
              <w:pStyle w:val="Ttulo1"/>
              <w:rPr>
                <w:w w:val="100"/>
                <w:lang w:eastAsia="pt-BR"/>
              </w:rPr>
            </w:pPr>
            <w:r w:rsidRPr="00EA77F4">
              <w:rPr>
                <w:color w:val="FFFFFF" w:themeColor="background1"/>
                <w:w w:val="100"/>
                <w:lang w:eastAsia="pt-BR"/>
              </w:rPr>
              <w:t>Havia Igrejas Locais</w:t>
            </w:r>
            <w:r w:rsidRPr="00EA77F4">
              <w:rPr>
                <w:color w:val="FFFFFF" w:themeColor="background1"/>
                <w:w w:val="100"/>
                <w:lang w:eastAsia="pt-BR"/>
              </w:rPr>
              <w:t xml:space="preserve"> </w:t>
            </w:r>
            <w:r w:rsidRPr="00EA77F4">
              <w:rPr>
                <w:color w:val="FFFFFF" w:themeColor="background1"/>
                <w:w w:val="100"/>
                <w:vertAlign w:val="superscript"/>
                <w:lang w:eastAsia="pt-BR"/>
              </w:rPr>
              <w:t>(*)</w:t>
            </w:r>
            <w:r w:rsidRPr="00EA77F4">
              <w:rPr>
                <w:color w:val="FFFFFF" w:themeColor="background1"/>
                <w:w w:val="100"/>
                <w:lang w:eastAsia="pt-BR"/>
              </w:rPr>
              <w:t xml:space="preserve">, Independentes, de Doutrina Basicamente </w:t>
            </w:r>
            <w:r w:rsidRPr="00EA77F4">
              <w:rPr>
                <w:color w:val="FFFFFF" w:themeColor="background1"/>
                <w:w w:val="100"/>
                <w:highlight w:val="yellow"/>
                <w:lang w:eastAsia="pt-BR"/>
              </w:rPr>
              <w:t>b</w:t>
            </w:r>
            <w:r w:rsidRPr="00EA77F4">
              <w:rPr>
                <w:color w:val="FFFFFF" w:themeColor="background1"/>
                <w:w w:val="100"/>
                <w:highlight w:val="yellow"/>
                <w:lang w:eastAsia="pt-BR"/>
              </w:rPr>
              <w:t>atista</w:t>
            </w:r>
            <w:r w:rsidRPr="00EA77F4">
              <w:rPr>
                <w:color w:val="FFFFFF" w:themeColor="background1"/>
                <w:w w:val="100"/>
                <w:lang w:eastAsia="pt-BR"/>
              </w:rPr>
              <w:t xml:space="preserve">, Antes </w:t>
            </w:r>
            <w:r w:rsidR="006172A2" w:rsidRPr="00EA77F4">
              <w:rPr>
                <w:color w:val="FFFFFF" w:themeColor="background1"/>
                <w:w w:val="100"/>
                <w:vertAlign w:val="superscript"/>
                <w:lang w:eastAsia="pt-BR"/>
              </w:rPr>
              <w:t>(</w:t>
            </w:r>
            <w:r w:rsidRPr="00EA77F4">
              <w:rPr>
                <w:color w:val="FFFFFF" w:themeColor="background1"/>
                <w:w w:val="100"/>
                <w:vertAlign w:val="superscript"/>
                <w:lang w:eastAsia="pt-BR"/>
              </w:rPr>
              <w:t>E Diferentes</w:t>
            </w:r>
            <w:r w:rsidR="006172A2" w:rsidRPr="00EA77F4">
              <w:rPr>
                <w:color w:val="FFFFFF" w:themeColor="background1"/>
                <w:w w:val="100"/>
                <w:vertAlign w:val="superscript"/>
                <w:lang w:eastAsia="pt-BR"/>
              </w:rPr>
              <w:t>)</w:t>
            </w:r>
            <w:r w:rsidRPr="00EA77F4">
              <w:rPr>
                <w:color w:val="FFFFFF" w:themeColor="background1"/>
                <w:w w:val="100"/>
                <w:vertAlign w:val="superscript"/>
                <w:lang w:eastAsia="pt-BR"/>
              </w:rPr>
              <w:t xml:space="preserve"> </w:t>
            </w:r>
            <w:r w:rsidRPr="00EA77F4">
              <w:rPr>
                <w:color w:val="FFFFFF" w:themeColor="background1"/>
                <w:w w:val="100"/>
                <w:lang w:eastAsia="pt-BR"/>
              </w:rPr>
              <w:t>Da Reforma</w:t>
            </w:r>
            <w:r w:rsidRPr="003908D9">
              <w:rPr>
                <w:w w:val="100"/>
                <w:lang w:eastAsia="pt-BR"/>
              </w:rPr>
              <w:t>.</w:t>
            </w:r>
            <w:r>
              <w:rPr>
                <w:w w:val="100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lang w:eastAsia="pt-BR"/>
              </w:rPr>
            </w:pP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>(* não importa</w:t>
            </w: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>m</w:t>
            </w: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 xml:space="preserve"> </w:t>
            </w: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>seus</w:t>
            </w: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 xml:space="preserve"> nome</w:t>
            </w: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>s</w:t>
            </w: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vertAlign w:val="superscript"/>
                <w:lang w:eastAsia="pt-BR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lang w:eastAsia="pt-BR"/>
              </w:rPr>
            </w:pPr>
            <w:r w:rsidRPr="003908D9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lang w:eastAsia="pt-BR"/>
              </w:rPr>
              <w:t>(título original: WHY BAPTISTS ARE NOT PROTESTANTS)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lang w:eastAsia="pt-BR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48"/>
                <w:szCs w:val="48"/>
                <w:lang w:eastAsia="pt-BR"/>
              </w:rPr>
              <w:br/>
            </w:r>
          </w:p>
          <w:p w:rsidR="003908D9" w:rsidRPr="007D0E6D" w:rsidRDefault="003908D9" w:rsidP="003908D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i/>
                <w:iCs/>
                <w:color w:val="FFFFFF"/>
                <w:spacing w:val="0"/>
                <w:w w:val="100"/>
                <w:sz w:val="24"/>
                <w:szCs w:val="24"/>
                <w:lang w:eastAsia="pt-BR"/>
              </w:rPr>
            </w:pPr>
            <w:hyperlink r:id="rId5" w:history="1">
              <w:r w:rsidRPr="007D0E6D">
                <w:rPr>
                  <w:rStyle w:val="Hyperlink"/>
                  <w:rFonts w:ascii="Times New Roman" w:eastAsia="Times New Roman" w:hAnsi="Times New Roman"/>
                  <w:b/>
                  <w:bCs/>
                  <w:spacing w:val="0"/>
                  <w:w w:val="100"/>
                  <w:sz w:val="24"/>
                  <w:szCs w:val="24"/>
                  <w:lang w:eastAsia="pt-BR"/>
                </w:rPr>
                <w:t>https://www.jesus-is-savior.com/Believer's%20Corner/why_baptists_are_not_protestants.htm</w:t>
              </w:r>
            </w:hyperlink>
            <w:r w:rsidRPr="007D0E6D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7D0E6D">
              <w:rPr>
                <w:rFonts w:ascii="Times New Roman" w:eastAsia="Times New Roman" w:hAnsi="Times New Roman"/>
                <w:b/>
                <w:bCs/>
                <w:color w:val="FFFFFF"/>
                <w:spacing w:val="0"/>
                <w:w w:val="100"/>
                <w:sz w:val="24"/>
                <w:szCs w:val="24"/>
                <w:lang w:eastAsia="pt-BR"/>
              </w:rPr>
              <w:br/>
            </w:r>
            <w:r w:rsidRPr="007D0E6D">
              <w:rPr>
                <w:rFonts w:ascii="Trebuchet MS" w:eastAsia="Times New Roman" w:hAnsi="Trebuchet MS"/>
                <w:i/>
                <w:iCs/>
                <w:color w:val="FFFFFF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i/>
                <w:iCs/>
                <w:color w:val="FFFFFF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i/>
                <w:iCs/>
                <w:color w:val="FFFFFF"/>
                <w:spacing w:val="0"/>
                <w:w w:val="100"/>
                <w:sz w:val="24"/>
                <w:szCs w:val="24"/>
                <w:lang w:eastAsia="pt-BR"/>
              </w:rPr>
              <w:t xml:space="preserve">de Dr. </w:t>
            </w:r>
            <w:r w:rsidRPr="003908D9">
              <w:rPr>
                <w:rFonts w:ascii="Trebuchet MS" w:eastAsia="Times New Roman" w:hAnsi="Trebuchet MS"/>
                <w:i/>
                <w:iCs/>
                <w:color w:val="FFFFFF"/>
                <w:spacing w:val="0"/>
                <w:w w:val="100"/>
                <w:sz w:val="32"/>
                <w:szCs w:val="32"/>
                <w:u w:val="single"/>
                <w:lang w:eastAsia="pt-BR"/>
              </w:rPr>
              <w:t>Vernon C. Lyons</w:t>
            </w:r>
            <w:r>
              <w:rPr>
                <w:rFonts w:ascii="Trebuchet MS" w:eastAsia="Times New Roman" w:hAnsi="Trebuchet MS"/>
                <w:i/>
                <w:iCs/>
                <w:color w:val="FFFFFF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As pessoas geralmente são colocadas em um dos três grupos religiosos.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Se você não é judeu ou católico romano, automaticamente é protestante.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Conseq</w:t>
            </w:r>
            <w:r w:rsid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u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entemente, os batistas são geralmente chamados de "protestantes".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No entanto, isso não corresponde aos fatos.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Os batistas nunca foram protestantes.</w:t>
            </w:r>
            <w:r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A Reforma Protestante geralmente é datada de 31 de outubro de 1517, quando Martin Luther pregou suas 95 teses na porta da Igreja do Castelo em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Wittenburg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, Alemanha.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No entanto, este foi apenas um de uma série de atos que levaram à ruptura aberta com Roma.</w:t>
            </w:r>
            <w:r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Um evento de extrema importância, mas muitas vezes despercebido, é a Segunda Dieta (ou Conselho) de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Speier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, 25 de abril de 1529. Este foi um Conselho Católico Romano com o objetivo de agir contra os turcos e verificar o progresso dos luteranos e outros que não estavam cooperando com o papa.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Certos príncipes luteranos apareceram </w:t>
            </w:r>
            <w:r w:rsid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di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ante </w:t>
            </w:r>
            <w:r w:rsid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d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essa dieta católica romana com um protesto formal por escrito contra os assuntos em que a dieta era contrária à fé cristã, como a entendiam.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Este protesto foi assinado pelos eleitores João da Saxônia, Margrave George de Brandemburgo,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Dukes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Ernest e Francis de Braunschweig-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Luneburg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, Landgrave Philip de Hesse, Príncipe Wolfgang de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Anhalt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e representantes de quatorze cidades imperiais.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 protesto foi planejado para protegê-los das decisões deste Conselho.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Foi uma medida defensiva.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 célebre historiador da igreja, Philip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Schaaf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, faz a declaração notável </w:t>
            </w:r>
            <w:r w:rsidRPr="003908D9">
              <w:rPr>
                <w:rStyle w:val="CitaoChar"/>
              </w:rPr>
              <w:t>"</w:t>
            </w:r>
            <w:r w:rsidR="00477276" w:rsidRPr="00477276">
              <w:rPr>
                <w:rStyle w:val="CitaoChar"/>
              </w:rPr>
              <w:t xml:space="preserve">[Foi por causa de e desde] </w:t>
            </w:r>
            <w:r w:rsidRPr="003908D9">
              <w:rPr>
                <w:rStyle w:val="CitaoChar"/>
              </w:rPr>
              <w:t xml:space="preserve">este protesto </w:t>
            </w:r>
            <w:r w:rsidR="00477276" w:rsidRPr="00477276">
              <w:rPr>
                <w:rStyle w:val="CitaoChar"/>
              </w:rPr>
              <w:t>e</w:t>
            </w:r>
            <w:r w:rsidRPr="003908D9">
              <w:rPr>
                <w:rStyle w:val="CitaoChar"/>
              </w:rPr>
              <w:t xml:space="preserve"> apelo, </w:t>
            </w:r>
            <w:r w:rsidR="00477276" w:rsidRPr="00477276">
              <w:rPr>
                <w:rStyle w:val="CitaoChar"/>
              </w:rPr>
              <w:t xml:space="preserve">que </w:t>
            </w:r>
            <w:r w:rsidRPr="003908D9">
              <w:rPr>
                <w:rStyle w:val="CitaoChar"/>
              </w:rPr>
              <w:t xml:space="preserve">os luteranos foram chamados </w:t>
            </w:r>
            <w:r w:rsidR="00477276">
              <w:rPr>
                <w:rStyle w:val="CitaoChar"/>
              </w:rPr>
              <w:t xml:space="preserve">de </w:t>
            </w:r>
            <w:r w:rsidRPr="003908D9">
              <w:rPr>
                <w:rStyle w:val="CitaoChar"/>
              </w:rPr>
              <w:t>protestantes".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(História da </w:t>
            </w:r>
            <w:r w:rsidR="00DC67B5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I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greja </w:t>
            </w:r>
            <w:r w:rsidR="00DC67B5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Cr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istã, volume VII, p.692).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Os mesmos fatos são declarados na Enciclopédia Católica (Volume </w:t>
            </w:r>
            <w:r w:rsidR="00DC67B5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XII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p.495).</w:t>
            </w:r>
            <w:r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Esses líderes luteranos, e alguns reformados, que fizeram esse apelo e protesto na famosa Dieta de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Speier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estavam falando por si e não pelos batistas, dos quais eles mesmos disseram em sua declaração escrita</w:t>
            </w:r>
            <w:r w:rsidR="00DC67B5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[de 1529?]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: </w:t>
            </w:r>
            <w:r w:rsidRPr="003908D9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lang w:eastAsia="pt-BR"/>
              </w:rPr>
              <w:t>"</w:t>
            </w:r>
            <w:r w:rsidRPr="003908D9">
              <w:rPr>
                <w:rStyle w:val="CitaoChar"/>
                <w:color w:val="FFFFFF" w:themeColor="background1"/>
                <w:sz w:val="32"/>
                <w:szCs w:val="32"/>
                <w:highlight w:val="red"/>
              </w:rPr>
              <w:t xml:space="preserve">Todos os anabatistas e pessoas rebatizadas, homens ou mulheres , em idade adulta, serão julgados e trazidos da vida natural para a morte, por fogo, espada ou outros, que possam beneficiar as </w:t>
            </w:r>
            <w:r w:rsidR="00DC67B5" w:rsidRPr="00EA77F4">
              <w:rPr>
                <w:rStyle w:val="CitaoChar"/>
                <w:color w:val="FFFFFF" w:themeColor="background1"/>
                <w:sz w:val="32"/>
                <w:szCs w:val="32"/>
                <w:highlight w:val="red"/>
              </w:rPr>
              <w:t xml:space="preserve">[outras] </w:t>
            </w:r>
            <w:r w:rsidRPr="003908D9">
              <w:rPr>
                <w:rStyle w:val="CitaoChar"/>
                <w:color w:val="FFFFFF" w:themeColor="background1"/>
                <w:sz w:val="32"/>
                <w:szCs w:val="32"/>
                <w:highlight w:val="red"/>
              </w:rPr>
              <w:t xml:space="preserve">pessoas, sem </w:t>
            </w:r>
            <w:r w:rsidR="00DC67B5" w:rsidRPr="00EA77F4">
              <w:rPr>
                <w:rStyle w:val="CitaoChar"/>
                <w:color w:val="FFFFFF" w:themeColor="background1"/>
                <w:sz w:val="32"/>
                <w:szCs w:val="32"/>
                <w:highlight w:val="red"/>
              </w:rPr>
              <w:t>prévio julgamento</w:t>
            </w:r>
            <w:r w:rsidRPr="003908D9">
              <w:rPr>
                <w:rStyle w:val="CitaoChar"/>
                <w:color w:val="FFFFFF" w:themeColor="background1"/>
                <w:sz w:val="32"/>
                <w:szCs w:val="32"/>
              </w:rPr>
              <w:t xml:space="preserve"> por juízes espirituais</w:t>
            </w:r>
            <w:r w:rsidRPr="003908D9">
              <w:rPr>
                <w:rStyle w:val="CitaoChar"/>
              </w:rPr>
              <w:t>.</w:t>
            </w:r>
            <w:r w:rsidRPr="003908D9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lang w:eastAsia="pt-BR"/>
              </w:rPr>
              <w:t>"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Os batistas então não participaram desse protesto e, consequentemente, não podem carregar o nome "protestante".</w:t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Aqui estão três razões pelas quais os batistas não são protestantes.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br/>
            </w: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Default="003908D9" w:rsidP="003908D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0"/>
                <w:w w:val="100"/>
                <w:sz w:val="36"/>
                <w:szCs w:val="36"/>
                <w:lang w:eastAsia="pt-BR"/>
              </w:rPr>
            </w:pPr>
            <w:r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H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istori</w:t>
            </w:r>
            <w:r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 xml:space="preserve">camente, 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batistas não são protestantes</w:t>
            </w:r>
            <w:r>
              <w:rPr>
                <w:rFonts w:ascii="Times New Roman" w:eastAsia="Times New Roman" w:hAnsi="Times New Roman"/>
                <w:b/>
                <w:bCs/>
                <w:spacing w:val="0"/>
                <w:w w:val="100"/>
                <w:sz w:val="36"/>
                <w:szCs w:val="36"/>
                <w:lang w:eastAsia="pt-BR"/>
              </w:rPr>
              <w:br/>
            </w: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Os protestantes datam do século XVI. Eles são luteranos, reformados 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[isto é, calvinistas e anglicanos]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 outros que já foram católicos romanos e deixaram a fé católica romana para iniciar denominações próprias. Os batistas nunca deixaram a igreja católica romana, como 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[o fizeram]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Lutero, Calvino e Zwinglio. Eles 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[os batistas]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nunca saíram porque nunca entraram. Eles não começaram sua existência na época da Reforma, mas centenas de anos antes da Reforma.</w:t>
            </w: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Os batistas não fazem nenhum esforço para traçar uma sucessão histórica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[documentada em cartórios]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até a era dos Ap</w:t>
            </w:r>
            <w:r w:rsidR="00477276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ós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t</w:t>
            </w:r>
            <w:r w:rsidR="00477276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olos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. A única afirmação deles é que, em todas as épocas da história da igreja, houve grupos que mantiveram 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[basicamente]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as mesmas </w:t>
            </w:r>
            <w:r w:rsidRPr="00477276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u w:val="single"/>
                <w:lang w:eastAsia="pt-BR"/>
              </w:rPr>
              <w:t>doutrinas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que os batistas mantêm hoje. Esses grupos podem ou não estar conectados 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[uns com os outros]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 são conhecidos por vários nomes. Havia </w:t>
            </w:r>
            <w:r w:rsidR="00477276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</w:t>
            </w:r>
            <w:r w:rsidR="009E73E7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um significativo número de crentes de doutrina batistas</w:t>
            </w:r>
            <w:r w:rsidR="00477276" w:rsidRP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 xml:space="preserve"> dentre os]</w:t>
            </w:r>
            <w:r w:rsidR="00477276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montanistas (150 d.C.),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nova</w:t>
            </w:r>
            <w:r w:rsidR="00477276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cian</w:t>
            </w:r>
            <w:r w:rsidR="0038433E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(240 d.C.), donatistas (305 d.C.), albigenses (1022 d.C.), valdenses (1170 d.C.) 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[na verdade, desde antes de 150 d.C., nos vales de </w:t>
            </w:r>
            <w:proofErr w:type="spellStart"/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Vaudois</w:t>
            </w:r>
            <w:proofErr w:type="spellEnd"/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]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 o nome anabatistas ganhou destaque pouco antes da época da Reforma Protestante. Dados históricos completos refutam imediatamente a visão de que havia apenas um grupo religioso </w:t>
            </w:r>
            <w:r w:rsidR="0038433E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(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 igreja católica romana</w:t>
            </w:r>
            <w:r w:rsidR="0038433E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)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até a época de Martinho Lutero. Quem afirma isso simplesmente não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fez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sua lição de casa.</w:t>
            </w: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Desejo apresentar propositadamente o testemunho não-batista à grande antiguidade do povo batista. O cardeal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Hosius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(1504-1579) era um prelado católico romano que tinha como 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propósito e obra de sua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vida a investigação e a supressão de grupos não católicos. Pelo Papa Paulo IV, ele foi designado 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como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um dos três presidentes papais do famoso Conselho de Trento.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Hosius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continuou vigorosamente o trabalho da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contra-reforma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. Se alguém nos tempos pós-reforma conhecia as doutrinas e a história de grupos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não-católicos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, era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Hosius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. O cardeal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Hosius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diz: "</w:t>
            </w:r>
            <w:proofErr w:type="gramStart"/>
            <w:r w:rsidRPr="00EA77F4">
              <w:rPr>
                <w:rStyle w:val="CitaoChar"/>
                <w:color w:val="000000" w:themeColor="text1"/>
                <w:highlight w:val="yellow"/>
              </w:rPr>
              <w:t xml:space="preserve">Não </w:t>
            </w:r>
            <w:r w:rsidR="009E73E7" w:rsidRPr="00EA77F4">
              <w:rPr>
                <w:rStyle w:val="CitaoChar"/>
                <w:color w:val="000000" w:themeColor="text1"/>
                <w:highlight w:val="yellow"/>
              </w:rPr>
              <w:t xml:space="preserve"> ti</w:t>
            </w:r>
            <w:r w:rsidR="0038433E" w:rsidRPr="00EA77F4">
              <w:rPr>
                <w:rStyle w:val="CitaoChar"/>
                <w:color w:val="000000" w:themeColor="text1"/>
                <w:highlight w:val="yellow"/>
              </w:rPr>
              <w:t>vessem</w:t>
            </w:r>
            <w:proofErr w:type="gramEnd"/>
            <w:r w:rsidR="0038433E" w:rsidRPr="00EA77F4">
              <w:rPr>
                <w:rStyle w:val="CitaoChar"/>
                <w:color w:val="000000" w:themeColor="text1"/>
                <w:highlight w:val="yellow"/>
              </w:rPr>
              <w:t xml:space="preserve"> </w:t>
            </w:r>
            <w:r w:rsidRPr="00EA77F4">
              <w:rPr>
                <w:rStyle w:val="CitaoChar"/>
                <w:color w:val="000000" w:themeColor="text1"/>
                <w:highlight w:val="yellow"/>
              </w:rPr>
              <w:t xml:space="preserve"> os batistas </w:t>
            </w:r>
            <w:r w:rsidR="0038433E" w:rsidRPr="00EA77F4">
              <w:rPr>
                <w:rStyle w:val="CitaoChar"/>
                <w:color w:val="000000" w:themeColor="text1"/>
                <w:highlight w:val="yellow"/>
              </w:rPr>
              <w:t xml:space="preserve">sido </w:t>
            </w:r>
            <w:r w:rsidRPr="00EA77F4">
              <w:rPr>
                <w:rStyle w:val="CitaoChar"/>
                <w:color w:val="000000" w:themeColor="text1"/>
                <w:highlight w:val="yellow"/>
              </w:rPr>
              <w:t>gravemente atormentados e cortados com a faca durante os últimos 1.200 anos, eles enxameariam em maior número do que todos os reformadores</w:t>
            </w:r>
            <w:r w:rsidRPr="00EA77F4">
              <w:rPr>
                <w:rFonts w:ascii="Trebuchet MS" w:eastAsia="Times New Roman" w:hAnsi="Trebuchet MS"/>
                <w:color w:val="000000" w:themeColor="text1"/>
                <w:spacing w:val="0"/>
                <w:w w:val="100"/>
                <w:sz w:val="24"/>
                <w:szCs w:val="24"/>
                <w:highlight w:val="yellow"/>
                <w:lang w:eastAsia="pt-BR"/>
              </w:rPr>
              <w:t>"</w:t>
            </w:r>
            <w:r w:rsidRPr="00EA77F4">
              <w:rPr>
                <w:rFonts w:ascii="Trebuchet MS" w:eastAsia="Times New Roman" w:hAnsi="Trebuchet MS"/>
                <w:color w:val="000000" w:themeColor="text1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(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Letters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Apud Opera, pp. 112, 113). Observe com atenção que esse estudioso católico experiente falou da perseguição cruel que os batistas sofreram, que ele os distingue claramente dos </w:t>
            </w:r>
            <w:proofErr w:type="gram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reformadores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,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</w:rPr>
              <w:t xml:space="preserve">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e</w:t>
            </w:r>
            <w:proofErr w:type="gram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que os data 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d</w:t>
            </w:r>
            <w:r w:rsidR="009E73E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</w:rPr>
              <w:t xml:space="preserve">e 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1.200 anos antes da Reforma Protestante.</w:t>
            </w: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Também é evidente que os </w:t>
            </w:r>
            <w:r w:rsidRPr="007D0E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batistas não eram protestantes porque foram perseguidos ferozmente pelos reformadores protestantes e seus seguidores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. Milhares não contados perderam seus bens, suas terras e suas vidas nessas perseguições.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Konred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Grebel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morreu na prisão em 1526. Felix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Manz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foi afogado pelas autoridades de Zurique em 1527. O notável líder batista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Baithauser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Hubmaier</w:t>
            </w:r>
            <w:proofErr w:type="spellEnd"/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foi queimado vivo na fogueira em Viena, em 10 de março de 1528. Três dias depois, sua esposa foi afogada ao ser jogada sobre </w:t>
            </w:r>
            <w:r w:rsidR="0038433E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</w:t>
            </w:r>
            <w:r w:rsidR="0038433E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</w:rPr>
              <w:t xml:space="preserve"> ponte do rio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Danúbio com uma pedra amarrada ao pescoço. Os fatos atestam abundantemente que historicamente os batistas não são protestantes.</w:t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br/>
            </w:r>
            <w:r w:rsidRPr="003908D9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3908D9"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  <w:br/>
            </w:r>
          </w:p>
          <w:p w:rsidR="003908D9" w:rsidRPr="003908D9" w:rsidRDefault="003908D9" w:rsidP="003908D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0"/>
                <w:w w:val="100"/>
                <w:sz w:val="36"/>
                <w:szCs w:val="36"/>
                <w:lang w:eastAsia="pt-BR"/>
              </w:rPr>
            </w:pP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Do</w:t>
            </w:r>
            <w:r w:rsidR="006172A2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u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trina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 xml:space="preserve">riamente, 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Batist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a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 xml:space="preserve">s 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 xml:space="preserve">Não São 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Protestant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e</w:t>
            </w:r>
            <w:r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s</w:t>
            </w:r>
            <w:r w:rsidRPr="003908D9">
              <w:rPr>
                <w:rFonts w:ascii="Times New Roman" w:eastAsia="Times New Roman" w:hAnsi="Times New Roman"/>
                <w:b/>
                <w:bCs/>
                <w:spacing w:val="0"/>
                <w:w w:val="100"/>
                <w:sz w:val="36"/>
                <w:szCs w:val="36"/>
                <w:lang w:eastAsia="pt-BR"/>
              </w:rPr>
              <w:br/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O ponto de vista de que os batistas compartilham bases doutrinárias comuns com grupos protestantes não é um relato preciso dos fatos. Existem seis diferenças marcantes.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1. Os batistas acreditam de todo o coração que somente a Palavra de Deus é suficiente para a fé e a prática. Lemos: "</w:t>
            </w:r>
            <w:r w:rsidR="00107D6D" w:rsidRPr="00107D6D">
              <w:rPr>
                <w:rFonts w:ascii="Kristen ITC" w:hAnsi="Kristen ITC" w:cs="Kristen ITC"/>
                <w:color w:val="0000FF"/>
                <w:sz w:val="26"/>
                <w:szCs w:val="26"/>
                <w:lang w:val="x-none"/>
              </w:rPr>
              <w:t xml:space="preserve">Toda- e- cada Escritura </w:t>
            </w:r>
            <w:r w:rsidR="00107D6D" w:rsidRPr="00107D6D">
              <w:rPr>
                <w:rFonts w:ascii="Kristen ITC" w:hAnsi="Kristen ITC" w:cs="Kristen ITC"/>
                <w:i/>
                <w:iCs/>
                <w:color w:val="808080"/>
                <w:sz w:val="26"/>
                <w:szCs w:val="26"/>
                <w:lang w:val="x-none"/>
              </w:rPr>
              <w:t>é</w:t>
            </w:r>
            <w:r w:rsidR="00107D6D" w:rsidRPr="00107D6D">
              <w:rPr>
                <w:rFonts w:ascii="Kristen ITC" w:hAnsi="Kristen ITC" w:cs="Kristen ITC"/>
                <w:color w:val="0000FF"/>
                <w:sz w:val="26"/>
                <w:szCs w:val="26"/>
                <w:lang w:val="x-none"/>
              </w:rPr>
              <w:t xml:space="preserve"> dada- por- assopro- de- Deus e proveitosa para doutrinação</w:t>
            </w:r>
            <w:r w:rsidRPr="00107D6D">
              <w:rPr>
                <w:rFonts w:ascii="Trebuchet MS" w:eastAsia="Times New Roman" w:hAnsi="Trebuchet MS"/>
                <w:spacing w:val="0"/>
                <w:w w:val="100"/>
                <w:sz w:val="26"/>
                <w:szCs w:val="26"/>
                <w:lang w:eastAsia="pt-BR"/>
              </w:rPr>
              <w:t>..."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(II Timóteo 3:16). Várias denominações protestantes têm credos, catecismos e padrões doutrinários variados. Os batistas se apegam apenas à Bíblia.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A. Os batistas acreditam que Cristo e somente Cristo é a cabeça da igreja, como diz a Escritura: "</w:t>
            </w:r>
            <w:r w:rsidR="00107D6D" w:rsidRPr="00107D6D">
              <w:rPr>
                <w:rFonts w:ascii="Kristen ITC" w:hAnsi="Kristen ITC" w:cs="Kristen ITC"/>
                <w:color w:val="0000FF"/>
                <w:lang w:val="x-none"/>
              </w:rPr>
              <w:t xml:space="preserve">o Cristo </w:t>
            </w:r>
            <w:r w:rsidR="00107D6D" w:rsidRPr="00107D6D">
              <w:rPr>
                <w:rFonts w:ascii="Kristen ITC" w:hAnsi="Kristen ITC" w:cs="Kristen ITC"/>
                <w:i/>
                <w:iCs/>
                <w:color w:val="808080"/>
                <w:lang w:val="x-none"/>
              </w:rPr>
              <w:t>é o</w:t>
            </w:r>
            <w:r w:rsidR="00107D6D" w:rsidRPr="00107D6D">
              <w:rPr>
                <w:rFonts w:ascii="Kristen ITC" w:hAnsi="Kristen ITC" w:cs="Kristen ITC"/>
                <w:color w:val="0000FF"/>
                <w:lang w:val="x-none"/>
              </w:rPr>
              <w:t xml:space="preserve"> cabeça da assemblei</w:t>
            </w:r>
            <w:r w:rsidR="00107D6D" w:rsidRPr="00107D6D">
              <w:rPr>
                <w:rFonts w:ascii="Kristen ITC" w:hAnsi="Kristen ITC" w:cs="Kristen ITC"/>
                <w:color w:val="0000FF"/>
              </w:rPr>
              <w:t xml:space="preserve"> </w:t>
            </w:r>
            <w:r w:rsidR="00107D6D">
              <w:rPr>
                <w:rFonts w:ascii="Kristen ITC" w:hAnsi="Kristen ITC" w:cs="Kristen ITC"/>
                <w:color w:val="0000FF"/>
                <w:sz w:val="20"/>
                <w:szCs w:val="20"/>
              </w:rPr>
              <w:t>...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" (Efésios 5:23). Não há homem que supervisiona as igrejas batistas. Os batistas não têm denominação no sentido de uma organização que controla as congregações locais. Cada igreja local é autônoma e presta contas somente a Cristo, que é seu chefe. Uma igreja batista, enquanto comunica com congregações da mesma fé e prática, não tem sede terrena. Sua sede é no céu.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B. Os batistas acreditam em seus corações em uma igreja livre em um estado livre. Cristo ensinou claramente que o estado e a igreja tinham 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[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</w:rPr>
              <w:t xml:space="preserve">cada um] 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seu próprio reino quando disse: "</w:t>
            </w:r>
            <w:r w:rsidR="00107D6D" w:rsidRPr="00107D6D">
              <w:rPr>
                <w:rFonts w:ascii="Kristen ITC" w:hAnsi="Kristen ITC" w:cs="Kristen ITC"/>
                <w:color w:val="DF0000"/>
                <w:lang w:val="x-none"/>
              </w:rPr>
              <w:t>Dai, pois, as coisas de César a César, e as coisas de Deus a Deus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" (Mateus 22:21). Os batistas se opõem vigorosamente à união do estado e da igreja e acreditam que uma igreja controlada pelo estado é uma desculpa miserável para o cristianismo e um afastamento claro das Escrituras. Todos os reformadores protestantes 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</w:rPr>
              <w:t>correntaram</w:t>
            </w:r>
            <w:r w:rsidR="00107D6D"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seus seguidores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</w:rPr>
              <w:t xml:space="preserve">a 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igrejas estatais.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C. Os batistas acreditam firmemente na responsabilidade individual perante Deus, porque as Escrituras ensinam claramente que </w:t>
            </w:r>
            <w:r w:rsidRPr="00107D6D">
              <w:rPr>
                <w:rFonts w:ascii="Trebuchet MS" w:eastAsia="Times New Roman" w:hAnsi="Trebuchet MS"/>
                <w:spacing w:val="0"/>
                <w:w w:val="100"/>
                <w:lang w:eastAsia="pt-BR"/>
              </w:rPr>
              <w:t>"</w:t>
            </w:r>
            <w:r w:rsidR="00107D6D" w:rsidRPr="00107D6D">
              <w:rPr>
                <w:rFonts w:ascii="Kristen ITC" w:hAnsi="Kristen ITC" w:cs="Kristen ITC"/>
                <w:color w:val="0000FF"/>
                <w:lang w:val="x-none"/>
              </w:rPr>
              <w:t>cada um</w:t>
            </w:r>
            <w:hyperlink r:id="rId6" w:history="1">
              <w:r w:rsidR="00107D6D" w:rsidRPr="00107D6D">
                <w:rPr>
                  <w:rFonts w:ascii="Kristen ITC" w:hAnsi="Kristen ITC" w:cs="Kristen ITC"/>
                  <w:color w:val="0000FF"/>
                  <w:lang w:val="x-none"/>
                </w:rPr>
                <w:t xml:space="preserve"> </w:t>
              </w:r>
            </w:hyperlink>
            <w:hyperlink r:id="rId7" w:history="1">
              <w:r w:rsidR="00107D6D" w:rsidRPr="00107D6D">
                <w:rPr>
                  <w:rFonts w:ascii="Kristen ITC" w:hAnsi="Kristen ITC" w:cs="Kristen ITC"/>
                  <w:i/>
                  <w:iCs/>
                  <w:strike/>
                  <w:color w:val="0000FF"/>
                  <w:vertAlign w:val="subscript"/>
                  <w:lang w:val="x-none"/>
                </w:rPr>
                <w:t>(irmão)</w:t>
              </w:r>
            </w:hyperlink>
            <w:r w:rsidR="00107D6D" w:rsidRPr="00107D6D">
              <w:rPr>
                <w:rFonts w:ascii="Kristen ITC" w:hAnsi="Kristen ITC" w:cs="Kristen ITC"/>
                <w:color w:val="0000FF"/>
                <w:lang w:val="x-none"/>
              </w:rPr>
              <w:t xml:space="preserve"> dentre nós, concernente a si mesmo contas dará a Deus,</w:t>
            </w:r>
            <w:r w:rsidRPr="00107D6D">
              <w:rPr>
                <w:rFonts w:ascii="Trebuchet MS" w:eastAsia="Times New Roman" w:hAnsi="Trebuchet MS"/>
                <w:spacing w:val="0"/>
                <w:w w:val="100"/>
                <w:lang w:eastAsia="pt-BR"/>
              </w:rPr>
              <w:t>"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(Romanos 14:12). Um padre não pode responder por você, uma igreja não pode responder por você para Deus. Os pais de Deus não podem responder por você. Ninguém é salvo por causa do que seus pais acreditam. Ninguém é salvo por causa de sua identificação com qualquer religião. 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Cada um será responsável somente por si mesmo, perante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Deus. Os protestantes geralmente não sustentam essa doutrina das escrituras.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D. Além disso, o povo batista sempre se apegou ao </w:t>
            </w:r>
            <w:proofErr w:type="gram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batism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 </w:t>
            </w:r>
            <w:r w:rsidRP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 xml:space="preserve"> </w:t>
            </w:r>
            <w:r w:rsidR="00107D6D" w:rsidRP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</w:t>
            </w:r>
            <w:proofErr w:type="gramEnd"/>
            <w:r w:rsidR="00107D6D" w:rsidRP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somente]</w:t>
            </w:r>
            <w:r w:rsidR="00107D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dos crentes. Nenhum dos reformadores protestantes realizou esse ensino da Bíblia. Nas Escrituras, fé e arrependimento sempre precederam o batismo. No dia de Pentecostes, Pedro disse claramente ao povo: </w:t>
            </w:r>
            <w:r w:rsidRPr="005A6707">
              <w:rPr>
                <w:rFonts w:ascii="Trebuchet MS" w:eastAsia="Times New Roman" w:hAnsi="Trebuchet MS"/>
                <w:spacing w:val="0"/>
                <w:w w:val="100"/>
                <w:sz w:val="26"/>
                <w:szCs w:val="26"/>
                <w:lang w:eastAsia="pt-BR"/>
              </w:rPr>
              <w:t>"</w:t>
            </w:r>
            <w:r w:rsidR="005A6707" w:rsidRPr="005A6707">
              <w:rPr>
                <w:rFonts w:ascii="Kristen ITC" w:hAnsi="Kristen ITC" w:cs="Kristen ITC"/>
                <w:color w:val="0000FF"/>
                <w:sz w:val="26"/>
                <w:szCs w:val="26"/>
                <w:lang w:val="x-none"/>
              </w:rPr>
              <w:t>Arrependei-vos, e sede submersos cada um de vós</w:t>
            </w:r>
            <w:r w:rsidRPr="005A6707">
              <w:rPr>
                <w:rFonts w:ascii="Trebuchet MS" w:eastAsia="Times New Roman" w:hAnsi="Trebuchet MS"/>
                <w:spacing w:val="0"/>
                <w:w w:val="100"/>
                <w:sz w:val="26"/>
                <w:szCs w:val="26"/>
                <w:lang w:eastAsia="pt-BR"/>
              </w:rPr>
              <w:t>"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(Atos 2:38). Obviamente, isso significa que não há batismo infantil, pois os bebês são incapazes de se arrepender. Nenhum incrédulo deve ser batizado. Os reformadores seguiram Roma em seus ensinamentos sobre o batismo. Os batistas mantiveram firmemente a doutrina de Cristo e Seus apóstolos neste ponto.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DF097F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E</w:t>
            </w:r>
            <w:r w:rsidR="006172A2"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. Os batistas, com base nas Escrituras, sempre mantiveram </w:t>
            </w:r>
            <w:r w:rsidR="00D05958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que somente regenerados façam parte da membresia </w:t>
            </w:r>
            <w:r w:rsidR="006172A2"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da igreja; isto é, </w:t>
            </w:r>
            <w:r w:rsidR="00D05958" w:rsidRPr="00D05958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[ela é]</w:t>
            </w:r>
            <w:r w:rsidR="00D05958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="006172A2"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uma associação formada apenas por pessoas que dão uma profissão credível de fé em Cristo. Na igreja apostólica, somente aqueles que se tornaram crentes, aqueles que receberam a Palavra de Deus e que se arrependeram de seus pecados foram batizados e recebidos como membros da igreja (Atos 2:41). Não havia membros automáticos ou </w:t>
            </w:r>
            <w:r w:rsidR="00D05958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que tinham a aparência sem ter a substância, nem</w:t>
            </w:r>
            <w:r w:rsidR="006172A2"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nas igrejas apostólicas nem nas igrejas batistas </w:t>
            </w:r>
            <w:r w:rsidR="00D05958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de </w:t>
            </w:r>
            <w:r w:rsidR="006172A2"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hoje.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 partir da revisão desses pontos simples, é mais do que claro que doutrinariamente os batistas não são protestantes.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/>
                <w:b/>
                <w:bCs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3908D9" w:rsidRPr="006172A2" w:rsidRDefault="006172A2" w:rsidP="006172A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0"/>
                <w:w w:val="100"/>
                <w:sz w:val="36"/>
                <w:szCs w:val="36"/>
                <w:lang w:eastAsia="pt-BR"/>
              </w:rPr>
            </w:pPr>
            <w:r w:rsidRPr="006172A2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Nas Suas Práticas,</w:t>
            </w:r>
            <w:r w:rsidR="003908D9"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 xml:space="preserve"> </w:t>
            </w:r>
            <w:r w:rsidRPr="006172A2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Batistas Não São</w:t>
            </w:r>
            <w:r w:rsidR="003908D9"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 xml:space="preserve"> Protestant</w:t>
            </w:r>
            <w:r w:rsidRPr="006172A2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e</w:t>
            </w:r>
            <w:r w:rsidR="003908D9" w:rsidRPr="003908D9">
              <w:rPr>
                <w:rFonts w:ascii="Trebuchet MS" w:eastAsia="Times New Roman" w:hAnsi="Trebuchet MS"/>
                <w:b/>
                <w:bCs/>
                <w:color w:val="FFFFFF"/>
                <w:spacing w:val="0"/>
                <w:w w:val="100"/>
                <w:sz w:val="36"/>
                <w:szCs w:val="36"/>
                <w:lang w:eastAsia="pt-BR"/>
              </w:rPr>
              <w:t>s</w:t>
            </w:r>
            <w:r w:rsidR="003908D9" w:rsidRPr="006172A2">
              <w:rPr>
                <w:rFonts w:ascii="Times New Roman" w:eastAsia="Times New Roman" w:hAnsi="Times New Roman"/>
                <w:b/>
                <w:bCs/>
                <w:spacing w:val="0"/>
                <w:w w:val="100"/>
                <w:sz w:val="36"/>
                <w:szCs w:val="36"/>
                <w:lang w:eastAsia="pt-BR"/>
              </w:rPr>
              <w:br/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Algumas observações simples indicam que os batistas diferem radicalmente dos protestantes em vários pontos.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Os grupos protestantes olham para algum ser humano como seu fundador, muitas vezes até </w:t>
            </w:r>
            <w:r w:rsidR="00D05958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derivam seus nomes d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 nome de um homem. Os luteranos remontam a Lutero. O olhar reformado 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está fixado em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João Calvino. Os presbiterianos 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gravitam em torno do seu cento,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John Knox. Os metodistas reconhecem abertamente John Wesley como seu fundador. 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Em torno de q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uem 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gravitam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as igrejas batistas? Aqui está uma questão histórica digna de investigação séria. É impossível encontrar qualquer homem que deu origem a igrejas batistas. Antes, se quisermos nomear os fundadores humanos, devemos olhar para Pedro, Paulo, Tiago e João.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Nós diferimos dos protestantes em nosso local de nascimento. Os luteranos vieram da Alemanha, os reformados da Suíça e da Holanda, os presbiterianos da Escócia, os episcopais da Inglaterra, mas os batistas teriam que dar a Palestina como seu local de origem.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Além disso, o credo dos batistas não é a Confissão de Augsburgo, os Cânones de Dort ou a Confissão de Westminster, mas a simples Palavra de Deus. Portanto, é impossível identificar os batistas como protestantes.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Os batistas nunca foram vinculados aos protestantes e nunca foram identificados com a Igreja Católica Romana. Nos anos anteriores e posteriores à Reforma, eles mantiveram sua identidade e foram fiéis às Escrituras. Os verdadeiros batistas se apegam ao ensino claro de Cristo e dos apóstolos. Por essas doutrinas dadas por Deus, eles estavam dispostos a morrer. </w:t>
            </w:r>
            <w:proofErr w:type="spell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Hanz</w:t>
            </w:r>
            <w:proofErr w:type="spellEnd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Denk</w:t>
            </w:r>
            <w:proofErr w:type="spellEnd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, batista do século XVI, disse: "</w:t>
            </w:r>
            <w:r w:rsidRPr="00346167">
              <w:rPr>
                <w:rFonts w:ascii="Lucida Handwriting" w:eastAsia="Times New Roman" w:hAnsi="Lucida Handwriting"/>
                <w:color w:val="C45911" w:themeColor="accent2" w:themeShade="BF"/>
                <w:spacing w:val="0"/>
                <w:w w:val="100"/>
                <w:sz w:val="24"/>
                <w:szCs w:val="24"/>
                <w:lang w:eastAsia="pt-BR"/>
              </w:rPr>
              <w:t>Fé significa obediência à Palavra de Deus, seja para a vida ou para a morte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". Para muitos, foi a morte.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Em </w:t>
            </w:r>
            <w:proofErr w:type="spell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Rottenburg</w:t>
            </w:r>
            <w:proofErr w:type="spellEnd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, nos tempos da Reforma, houve 900 execuções de </w:t>
            </w:r>
            <w:r w:rsidRP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u w:val="single"/>
                <w:lang w:eastAsia="pt-BR"/>
              </w:rPr>
              <w:t>batistas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="00346167" w:rsidRP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[por reformados, execuções pelo simples fato que eram batistas]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em menos de dez anos. Essas mortes eram muitas vezes 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ferozes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e cruéis. A frase </w:t>
            </w:r>
            <w:r w:rsidR="00346167" w:rsidRP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vertAlign w:val="superscript"/>
                <w:lang w:eastAsia="pt-BR"/>
              </w:rPr>
              <w:t>[sentença do juiz]</w:t>
            </w:r>
            <w:r w:rsidR="00346167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para um crente batista, Michael </w:t>
            </w:r>
            <w:proofErr w:type="spell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Sateler</w:t>
            </w:r>
            <w:proofErr w:type="spellEnd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, dizia: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"</w:t>
            </w:r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Michael </w:t>
            </w:r>
            <w:proofErr w:type="spellStart"/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Sateler</w:t>
            </w:r>
            <w:proofErr w:type="spellEnd"/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 será entregue ao carrasco, que o levará ao local da execução e cortará </w:t>
            </w:r>
            <w:r w:rsidR="007D0E6D"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fora [toda] </w:t>
            </w:r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a língua; ele deve então jogá-lo em um carr</w:t>
            </w:r>
            <w:r w:rsidR="00950589"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oção</w:t>
            </w:r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 e </w:t>
            </w:r>
            <w:r w:rsidR="007D0E6D"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arrancará pedaços de</w:t>
            </w:r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 sua carne duas vezes com pinças quentes; então ele deve levá-lo </w:t>
            </w:r>
            <w:r w:rsidR="007D0E6D"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ao portão da</w:t>
            </w:r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 cidade. portão e lá tortura</w:t>
            </w:r>
            <w:r w:rsidR="007D0E6D"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r</w:t>
            </w:r>
            <w:r w:rsidRPr="007D0E6D">
              <w:rPr>
                <w:rFonts w:ascii="Lucida Handwriting" w:eastAsia="Times New Roman" w:hAnsi="Lucida Handwriting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 sua carne da mesma maneira.</w:t>
            </w: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"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Foi assim que </w:t>
            </w:r>
            <w:proofErr w:type="spell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Sateler</w:t>
            </w:r>
            <w:proofErr w:type="spellEnd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 morreu em </w:t>
            </w:r>
            <w:proofErr w:type="spellStart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Rottenburg</w:t>
            </w:r>
            <w:proofErr w:type="spellEnd"/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>, em 21 de maio de 1527. Sua esposa e outras mulheres foram afogadas e vários homens foram decapitados.</w:t>
            </w:r>
          </w:p>
          <w:p w:rsidR="006172A2" w:rsidRPr="006172A2" w:rsidRDefault="006172A2" w:rsidP="006172A2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</w:pPr>
          </w:p>
          <w:p w:rsidR="003908D9" w:rsidRPr="003908D9" w:rsidRDefault="006172A2" w:rsidP="006172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  <w:r w:rsidRPr="006172A2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lang w:eastAsia="pt-BR"/>
              </w:rPr>
              <w:t xml:space="preserve">Os batistas não são protestantes, mas mantêm tenazmente os preceitos e práticas originais de Cristo e dos apóstolos. Os batistas acreditam que a pura Palavra de Deus é autoridade suficiente em todos os assuntos. </w:t>
            </w:r>
            <w:r w:rsidRPr="007D0E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highlight w:val="red"/>
                <w:lang w:eastAsia="pt-BR"/>
              </w:rPr>
              <w:t xml:space="preserve">Os batistas rejeitam todas as tradições e práticas religiosas humanas que se originaram </w:t>
            </w:r>
            <w:r w:rsidR="007D0E6D" w:rsidRPr="007D0E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depois d</w:t>
            </w:r>
            <w:r w:rsidRPr="007D0E6D">
              <w:rPr>
                <w:rFonts w:ascii="Trebuchet MS" w:eastAsia="Times New Roman" w:hAnsi="Trebuchet MS"/>
                <w:spacing w:val="0"/>
                <w:w w:val="100"/>
                <w:sz w:val="24"/>
                <w:szCs w:val="24"/>
                <w:highlight w:val="red"/>
                <w:lang w:eastAsia="pt-BR"/>
              </w:rPr>
              <w:t>o tempo dos apóstolos.</w:t>
            </w:r>
          </w:p>
        </w:tc>
      </w:tr>
    </w:tbl>
    <w:p w:rsidR="003908D9" w:rsidRDefault="003908D9">
      <w:r>
        <w:br/>
      </w:r>
    </w:p>
    <w:bookmarkEnd w:id="0"/>
    <w:p w:rsidR="003908D9" w:rsidRDefault="003908D9"/>
    <w:sectPr w:rsidR="003908D9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D5865"/>
    <w:multiLevelType w:val="multilevel"/>
    <w:tmpl w:val="DA5E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upp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D9"/>
    <w:rsid w:val="000B6EF7"/>
    <w:rsid w:val="000C656D"/>
    <w:rsid w:val="00107D6D"/>
    <w:rsid w:val="00346167"/>
    <w:rsid w:val="0038433E"/>
    <w:rsid w:val="003908D9"/>
    <w:rsid w:val="004300E4"/>
    <w:rsid w:val="00477276"/>
    <w:rsid w:val="005A6707"/>
    <w:rsid w:val="006172A2"/>
    <w:rsid w:val="0062105E"/>
    <w:rsid w:val="00753D59"/>
    <w:rsid w:val="00771F88"/>
    <w:rsid w:val="007D0E6D"/>
    <w:rsid w:val="00950589"/>
    <w:rsid w:val="009E73E7"/>
    <w:rsid w:val="00D05958"/>
    <w:rsid w:val="00DA575C"/>
    <w:rsid w:val="00DC67B5"/>
    <w:rsid w:val="00DF097F"/>
    <w:rsid w:val="00EA77F4"/>
    <w:rsid w:val="00F71EF7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57C0"/>
  <w15:chartTrackingRefBased/>
  <w15:docId w15:val="{5CC6DAC8-34BB-401B-A739-287F900E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76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477276"/>
    <w:pPr>
      <w:spacing w:line="240" w:lineRule="auto"/>
    </w:pPr>
    <w:rPr>
      <w:rFonts w:ascii="Lucida Handwriting" w:hAnsi="Lucida Handwriting"/>
      <w:color w:val="C45911" w:themeColor="accent2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477276"/>
    <w:rPr>
      <w:rFonts w:ascii="Lucida Handwriting" w:hAnsi="Lucida Handwriting"/>
      <w:color w:val="C45911" w:themeColor="accent2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3908D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0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_NOLINK_|_IGNORE_|verse:45.14.12|modid:ltt2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NOLINK_|_IGNORE_|verse:45.14.12|modid:ltt2009" TargetMode="External"/><Relationship Id="rId5" Type="http://schemas.openxmlformats.org/officeDocument/2006/relationships/hyperlink" Target="https://www.jesus-is-savior.com/Believer's%20Corner/why_baptists_are_not_protestants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1923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8</cp:revision>
  <dcterms:created xsi:type="dcterms:W3CDTF">2019-11-17T16:25:00Z</dcterms:created>
  <dcterms:modified xsi:type="dcterms:W3CDTF">2019-11-17T18:59:00Z</dcterms:modified>
</cp:coreProperties>
</file>