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D" w:rsidRPr="00AB0E0D" w:rsidRDefault="00AB0E0D" w:rsidP="00AB0E0D">
      <w:pPr>
        <w:pStyle w:val="Ttulo1"/>
        <w:jc w:val="center"/>
        <w:rPr>
          <w:color w:val="FF0000"/>
          <w:sz w:val="36"/>
          <w:szCs w:val="36"/>
          <w:lang w:val="pt-BR"/>
        </w:rPr>
      </w:pPr>
      <w:r w:rsidRPr="00AB0E0D">
        <w:rPr>
          <w:color w:val="FF0000"/>
          <w:sz w:val="36"/>
          <w:szCs w:val="36"/>
          <w:lang w:val="pt-BR"/>
        </w:rPr>
        <w:t>A Viúva E Suas Duas Moedas</w:t>
      </w:r>
    </w:p>
    <w:p w:rsidR="00AB0E0D" w:rsidRPr="002501AC" w:rsidRDefault="00AB0E0D" w:rsidP="00AB0E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pt-BR"/>
        </w:rPr>
      </w:pPr>
      <w:r w:rsidRPr="002501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pt-BR"/>
        </w:rPr>
        <w:t>Valdenira Nunes de Menezes Silva</w:t>
      </w:r>
    </w:p>
    <w:p w:rsidR="00AB0E0D" w:rsidRPr="002501AC" w:rsidRDefault="002501AC" w:rsidP="00AB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 viu também uma pobre viúva lançar ali duas pequenas </w:t>
      </w:r>
      <w:r w:rsidR="00AB0E0D" w:rsidRPr="002501A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moedas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21:2).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Viajando um pouco através da Bíblia, posso imaginar tudo o que aconteceu naquele dia em que Jesus, juntamente com Seus discípulos, encontrava-se sentado no templo. Chego quase a ouvir o tilintar de cada moeda que era colocada no </w:t>
      </w:r>
      <w:proofErr w:type="spell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gazofilácio</w:t>
      </w:r>
      <w:proofErr w:type="spell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por homens ricos, homens que se orgulhavam de poder colocar "tantas moedas"!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multidão entrava e saía do templo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os olhos do Senhor se voltaram para uma pobre viúva que se encontrava junto a um destes treze </w:t>
      </w:r>
      <w:proofErr w:type="spell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gazofilácios</w:t>
      </w:r>
      <w:proofErr w:type="spell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em forma de trombeta que pendiam das paredes. Observando-a atentamente, Jesus percebeu que ela havia colocado, no receptáculo, apenas duas moedas que representavam tudo que ela tinha.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Ele, que é o próprio Deus onisciente, viu naquela pobre mulher, o que os outros, ao Seu redor, jamais poderiam 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ver ...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o amor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em doar e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a confiança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que Deus supriria todas a suas necessidades. Enquanto os outros davam do que sobrava, ela deu tudo que possuía. Foi o Senhor mesmo quem disse: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"Porque todos aqueles deitaram para as ofertas de Deus do que lhes sobeja; mas esta, da sua pobreza, deitou todo o sustento que tinha"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21:4).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Ah, amada irmã, onde está o seu coração? A Bíblia nos 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diz ...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"Porque onde estiver o vosso tesouro, aí estará também o vosso coração"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(Mateus 6:21).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 o nosso coração, irmã, não esteja repousando no nosso tesouro, seja ele um grande ou um pequeno tesouro, pois isto não agrada a Deus.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Várias passagens bíblicas servem de conselho àquelas pessoas que amam mais ao dinheiro do que a Deus (Serei eu? Será você? Seremos nós?).Vamos bombardear as nossas vidas com a Palavra de Deus a fim de podermos seguir os mesmos passos desta viúva elogiada por Jesus.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1- O apóstolo Pedro, amorosamente, nos aconselha a não sermos gananciosos ...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não por torpe ganância, mas de ânimo pronto"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(1 Pedro 5:2).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 O autor de Hebreus nos aconselha através de uma sábia advertência ...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"Sejam vossos costumes sem avareza, contentando-vos com o que tendes; porque ele disse: Não te deixarei, nem te desampararei"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(Hebreus 13:5).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 O apóstolo Paulo também nos aconselha e adverte ...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"Porque o amor ao dinheiro é a raiz de toda a espécie de males"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(1 Timóteo 6:10).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Obs. Devo salientar que não há nenhum mal em se ter dinheiro mas o amor ao dinheiro é que é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 raiz de toda espécie de males"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Estes conselhos e advertências não são direcionados apenas aos descrentes mas são também para nós crentes que, como todo mundo, somos atraídas pelo dinheiro que se torna uma grande e perigosa barreira entre nós e o Senhor. Ele nos alerta quanto a isto quando diz: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"Nenhum servo pode servir a dois senhores; porque, ou há de odiar um e amar o outro, ou se há de chegar a um e desprezar o outro. Não podeis servir a Deus e a </w:t>
      </w:r>
      <w:proofErr w:type="spellStart"/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Mamom</w:t>
      </w:r>
      <w:proofErr w:type="spellEnd"/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Lucas 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16:13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Ann </w:t>
      </w:r>
      <w:proofErr w:type="spell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Spangler</w:t>
      </w:r>
      <w:proofErr w:type="spell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Jean </w:t>
      </w:r>
      <w:proofErr w:type="spell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Syswerda</w:t>
      </w:r>
      <w:proofErr w:type="spell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no livro "Elas" nos diz que ... </w:t>
      </w:r>
      <w:r w:rsidR="00AB0E0D" w:rsidRPr="00250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"A história da viúva e de suas duas moedas de cobre nos lembra de que o reino de Deus funciona sobre princípios completamente diferentes daqueles do reino deste mundo. Na economia divina, o tamanho da oferta não é importante; o que importa é o tamanho do coração do doador."</w:t>
      </w:r>
      <w:r w:rsidR="00AB0E0D" w:rsidRPr="00250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Amada irmã, tenho uma série de exercícios que irão ajudá-la a fortalecer o seu coração e transformá-la numa mulher bela aos olhos do Pai. Eles 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são ...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1) Leia a Palavra de Deus,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diariamente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"Lâmpada para os meus pés é a Tua palavra, e luz para o meu caminho"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(Salmo 119:105).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2) Decore versículos e guarde-os em seu coração,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diariamente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"Escondi a Tua palavra no meu coração, para eu não pecar contra Ti"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(Salmo 119:11).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3) Lembre,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diariamente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que o coração do rei está na mão do Senhor, e o seu também.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"Como ribeiros de água assim é o coração do rei na mão do Senhor, que o inclina a todo o Seu querer"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(Provérbios 21:1).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4) Ore sem cessar,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diariamente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e sinta que o seu coração, a cada dia, se fortalece.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"Orai sem cessar ... porque esta é a vontade de Deus em Cristo Jesus para convosco"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(1 Tessalonicenses 5:17-18).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Exercite sempre o seu coração para que ele fique no centro da vontade de Deus. Veja que, ao exercitá-lo, ele vai, pouco a pouco, se fortalecendo e você vai se transformando numa mulher de honra, numa mulher que deseja sempre agradar ao Senhor.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viúva que deu as duas moedas e que foi elogiada por Jesus, deve ser o exemplo de mulher a ser seguido por você e por mim.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Jesus disse que ela deu tudo que possuía, deu todo o seu sustento. Ela confiava em Deus e sabia que Ele cuidaria dela.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Observando este quadro podemos visualizá-la repousando, confiantemente, nos braços do Senhor. É assim que eu e você devemos fazer -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confiar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 </w:t>
      </w:r>
      <w:r w:rsidR="00AB0E0D" w:rsidRPr="0025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repousar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bookmarkStart w:id="0" w:name="_GoBack"/>
      <w:bookmarkEnd w:id="0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Amada irmã, Deus deve ser a primeira pessoa em nossa vida. Por isso, antes de pagarmos qualquer coisa, coloquemos no </w:t>
      </w:r>
      <w:proofErr w:type="spell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gazofilácio</w:t>
      </w:r>
      <w:proofErr w:type="spell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o que propusemos em nosso coração (agora já bem 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forte, bem exercitado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!). Não toquemos as trombetas para que o mundo veja "o quanto demos"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ofertemos ao Senhor de coração e Ele, só Ele poderá ver a sinceridade da nossa oferta.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 história desta mulher de Deus, desta viúva, que deu suas duas únicas moedas a Deus, foi registrada na Bíblia. Certamente, irmã, suas ofertas estão também sendo registradas lá no céu. Veja que conselho sábio do Senhor Jesus para a nossa </w:t>
      </w:r>
      <w:proofErr w:type="gramStart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vida ...</w:t>
      </w:r>
      <w:proofErr w:type="gramEnd"/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"Não ajunteis tesouros na terra, onde a traça e a ferrugem </w:t>
      </w:r>
      <w:r w:rsidR="00AB0E0D" w:rsidRPr="002501AC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tudo </w:t>
      </w:r>
      <w:r w:rsidR="00AB0E0D" w:rsidRPr="002501AC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consomem, e onde os ladrões minam e roubam; Mas ajuntai tesouros no céu, onde nem a traça nem a ferrugem consomem, e onde os ladrões não minam nem roubam" 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(Mateus 6:19).</w:t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AB0E0D" w:rsidRPr="002501A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"Senhor Deus, obrigada porque Tu és um Deus que não julgas pela aparência mas vês o coração.</w:t>
      </w:r>
      <w:r w:rsidR="00AB0E0D" w:rsidRPr="002501A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Obrigada, Pai, pela minha situação financeira, pela saúde e força que Tu me dás.</w:t>
      </w:r>
      <w:r w:rsidR="00AB0E0D" w:rsidRPr="002501A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Transforma o meu coração, Senhor, e faze-me uma mulher generosa e cheia de fé.</w:t>
      </w:r>
      <w:r w:rsidR="00AB0E0D" w:rsidRPr="002501A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Que eu possa sempre repousar em Teus braços fortes e amorosos.</w:t>
      </w:r>
      <w:r w:rsidR="00AB0E0D" w:rsidRPr="002501A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proofErr w:type="spellStart"/>
      <w:r w:rsidR="00AB0E0D" w:rsidRPr="002501AC">
        <w:rPr>
          <w:rFonts w:ascii="Times New Roman" w:eastAsia="Times New Roman" w:hAnsi="Times New Roman" w:cs="Times New Roman"/>
          <w:color w:val="FF0000"/>
          <w:sz w:val="28"/>
          <w:szCs w:val="28"/>
        </w:rPr>
        <w:t>Amém</w:t>
      </w:r>
      <w:proofErr w:type="spellEnd"/>
      <w:r w:rsidR="00AB0E0D" w:rsidRPr="002501AC">
        <w:rPr>
          <w:rFonts w:ascii="Times New Roman" w:eastAsia="Times New Roman" w:hAnsi="Times New Roman" w:cs="Times New Roman"/>
          <w:color w:val="FF0000"/>
          <w:sz w:val="28"/>
          <w:szCs w:val="28"/>
        </w:rPr>
        <w:t>!"</w:t>
      </w:r>
    </w:p>
    <w:p w:rsidR="00105CAA" w:rsidRDefault="002501AC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0D"/>
    <w:rsid w:val="002501AC"/>
    <w:rsid w:val="00A70A4D"/>
    <w:rsid w:val="00AB0E0D"/>
    <w:rsid w:val="00C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B0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E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B0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E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2</cp:revision>
  <dcterms:created xsi:type="dcterms:W3CDTF">2018-03-16T00:17:00Z</dcterms:created>
  <dcterms:modified xsi:type="dcterms:W3CDTF">2018-03-16T17:56:00Z</dcterms:modified>
</cp:coreProperties>
</file>