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52E" w:rsidRPr="003A052E" w:rsidRDefault="003A052E" w:rsidP="003A052E">
      <w:pPr>
        <w:pStyle w:val="Ttulo1"/>
        <w:rPr>
          <w:w w:val="100"/>
        </w:rPr>
      </w:pPr>
      <w:proofErr w:type="gramStart"/>
      <w:r w:rsidRPr="003A052E">
        <w:rPr>
          <w:w w:val="100"/>
        </w:rPr>
        <w:t>Ouvi,</w:t>
      </w:r>
      <w:proofErr w:type="gramEnd"/>
      <w:r w:rsidRPr="003A052E">
        <w:rPr>
          <w:w w:val="100"/>
        </w:rPr>
        <w:t xml:space="preserve"> Filhos, A Instrução Do Teu Pai</w:t>
      </w:r>
    </w:p>
    <w:p w:rsidR="003A052E" w:rsidRDefault="003A052E" w:rsidP="003A052E">
      <w:pPr>
        <w:shd w:val="clear" w:color="auto" w:fill="FFFFFF"/>
        <w:spacing w:after="90" w:line="240" w:lineRule="auto"/>
        <w:rPr>
          <w:rFonts w:ascii="Helvetica" w:eastAsia="Times New Roman" w:hAnsi="Helvetica" w:cs="Helvetica"/>
          <w:color w:val="1D2129"/>
          <w:spacing w:val="0"/>
          <w:w w:val="100"/>
          <w:sz w:val="21"/>
          <w:szCs w:val="21"/>
        </w:rPr>
      </w:pPr>
    </w:p>
    <w:p w:rsidR="003A052E" w:rsidRPr="003A052E" w:rsidRDefault="003A052E" w:rsidP="003A052E">
      <w:pPr>
        <w:shd w:val="clear" w:color="auto" w:fill="FFFFFF"/>
        <w:spacing w:after="90" w:line="240" w:lineRule="auto"/>
        <w:jc w:val="center"/>
        <w:rPr>
          <w:rFonts w:ascii="Helvetica" w:eastAsia="Times New Roman" w:hAnsi="Helvetica" w:cs="Helvetica"/>
          <w:color w:val="1D2129"/>
          <w:spacing w:val="0"/>
          <w:w w:val="100"/>
        </w:rPr>
      </w:pPr>
      <w:r w:rsidRPr="003A052E">
        <w:rPr>
          <w:rFonts w:ascii="Helvetica" w:eastAsia="Times New Roman" w:hAnsi="Helvetica" w:cs="Helvetica"/>
          <w:color w:val="1D2129"/>
          <w:spacing w:val="0"/>
          <w:w w:val="100"/>
        </w:rPr>
        <w:t>Valdenira Nunes de Menezes Silva</w:t>
      </w:r>
    </w:p>
    <w:p w:rsidR="003A052E" w:rsidRDefault="003A052E" w:rsidP="003A052E">
      <w:pPr>
        <w:shd w:val="clear" w:color="auto" w:fill="FFFFFF"/>
        <w:spacing w:after="90" w:line="240" w:lineRule="auto"/>
        <w:rPr>
          <w:rFonts w:ascii="Helvetica" w:eastAsia="Times New Roman" w:hAnsi="Helvetica" w:cs="Helvetica"/>
          <w:color w:val="1D2129"/>
          <w:spacing w:val="0"/>
          <w:w w:val="100"/>
          <w:sz w:val="21"/>
          <w:szCs w:val="21"/>
        </w:rPr>
      </w:pPr>
    </w:p>
    <w:p w:rsidR="003A052E" w:rsidRPr="003A052E" w:rsidRDefault="003A052E" w:rsidP="003A052E">
      <w:pPr>
        <w:shd w:val="clear" w:color="auto" w:fill="FFFFFF"/>
        <w:spacing w:after="90" w:line="240" w:lineRule="auto"/>
        <w:rPr>
          <w:rFonts w:ascii="Helvetica" w:eastAsia="Times New Roman" w:hAnsi="Helvetica" w:cs="Helvetica"/>
          <w:color w:val="1D2129"/>
          <w:spacing w:val="0"/>
          <w:w w:val="100"/>
          <w:sz w:val="21"/>
          <w:szCs w:val="21"/>
        </w:rPr>
      </w:pPr>
    </w:p>
    <w:p w:rsidR="003A052E" w:rsidRPr="003A052E" w:rsidRDefault="003A052E" w:rsidP="003A052E">
      <w:pPr>
        <w:shd w:val="clear" w:color="auto" w:fill="FFFFFF"/>
        <w:spacing w:before="90" w:after="90" w:line="240" w:lineRule="auto"/>
        <w:rPr>
          <w:rFonts w:ascii="Helvetica" w:eastAsia="Times New Roman" w:hAnsi="Helvetica" w:cs="Helvetica"/>
          <w:color w:val="1D2129"/>
          <w:spacing w:val="0"/>
          <w:w w:val="100"/>
        </w:rPr>
      </w:pPr>
      <w:r w:rsidRPr="003A052E">
        <w:rPr>
          <w:rFonts w:ascii="Helvetica" w:eastAsia="Times New Roman" w:hAnsi="Helvetica" w:cs="Helvetica"/>
          <w:color w:val="0070C0"/>
          <w:spacing w:val="0"/>
          <w:w w:val="100"/>
        </w:rPr>
        <w:t>“Ouvi, filhos, a instrução do pai, e estai atentos para conhecerdes a prudência”</w:t>
      </w:r>
      <w:r w:rsidRPr="003A052E">
        <w:rPr>
          <w:rFonts w:ascii="Helvetica" w:eastAsia="Times New Roman" w:hAnsi="Helvetica" w:cs="Helvetica"/>
          <w:color w:val="1D2129"/>
          <w:spacing w:val="0"/>
          <w:w w:val="100"/>
        </w:rPr>
        <w:t xml:space="preserve"> (</w:t>
      </w:r>
      <w:proofErr w:type="spellStart"/>
      <w:r w:rsidRPr="003A052E">
        <w:rPr>
          <w:rFonts w:ascii="Helvetica" w:eastAsia="Times New Roman" w:hAnsi="Helvetica" w:cs="Helvetica"/>
          <w:color w:val="1D2129"/>
          <w:spacing w:val="0"/>
          <w:w w:val="100"/>
        </w:rPr>
        <w:t>Prov</w:t>
      </w:r>
      <w:proofErr w:type="spellEnd"/>
      <w:r w:rsidRPr="003A052E">
        <w:rPr>
          <w:rFonts w:ascii="Helvetica" w:eastAsia="Times New Roman" w:hAnsi="Helvetica" w:cs="Helvetica"/>
          <w:color w:val="1D2129"/>
          <w:spacing w:val="0"/>
          <w:w w:val="100"/>
        </w:rPr>
        <w:t xml:space="preserve"> 4:1).</w:t>
      </w:r>
      <w:proofErr w:type="gramStart"/>
      <w:r>
        <w:rPr>
          <w:rFonts w:ascii="Helvetica" w:eastAsia="Times New Roman" w:hAnsi="Helvetica" w:cs="Helvetica"/>
          <w:color w:val="1D2129"/>
          <w:spacing w:val="0"/>
          <w:w w:val="100"/>
        </w:rPr>
        <w:br/>
      </w:r>
      <w:r>
        <w:rPr>
          <w:rFonts w:ascii="Helvetica" w:eastAsia="Times New Roman" w:hAnsi="Helvetica" w:cs="Helvetica"/>
          <w:color w:val="1D2129"/>
          <w:spacing w:val="0"/>
          <w:w w:val="100"/>
        </w:rPr>
        <w:br/>
      </w:r>
      <w:proofErr w:type="gramEnd"/>
    </w:p>
    <w:p w:rsidR="003A052E" w:rsidRPr="003A052E" w:rsidRDefault="003A052E" w:rsidP="003A052E">
      <w:pPr>
        <w:shd w:val="clear" w:color="auto" w:fill="FFFFFF"/>
        <w:spacing w:after="90" w:line="240" w:lineRule="auto"/>
        <w:rPr>
          <w:rFonts w:ascii="inherit" w:eastAsia="Times New Roman" w:hAnsi="inherit" w:cs="Helvetica"/>
          <w:color w:val="1D2129"/>
          <w:spacing w:val="0"/>
          <w:w w:val="100"/>
        </w:rPr>
      </w:pPr>
      <w:r w:rsidRPr="003A052E">
        <w:rPr>
          <w:rFonts w:ascii="inherit" w:eastAsia="Times New Roman" w:hAnsi="inherit" w:cs="Helvetica"/>
          <w:color w:val="1D2129"/>
          <w:spacing w:val="0"/>
          <w:w w:val="100"/>
        </w:rPr>
        <w:t xml:space="preserve">O maior legado que um pai ou uma mãe podem deixar para seus filhos é </w:t>
      </w:r>
      <w:proofErr w:type="gramStart"/>
      <w:r w:rsidRPr="003A052E">
        <w:rPr>
          <w:rFonts w:ascii="inherit" w:eastAsia="Times New Roman" w:hAnsi="inherit" w:cs="Helvetica"/>
          <w:color w:val="1D2129"/>
          <w:spacing w:val="0"/>
          <w:w w:val="100"/>
        </w:rPr>
        <w:t>transformá</w:t>
      </w:r>
      <w:proofErr w:type="gramEnd"/>
      <w:r w:rsidRPr="003A052E">
        <w:rPr>
          <w:rFonts w:ascii="inherit" w:eastAsia="Times New Roman" w:hAnsi="inherit" w:cs="Helvetica"/>
          <w:color w:val="1D2129"/>
          <w:spacing w:val="0"/>
          <w:w w:val="100"/>
        </w:rPr>
        <w:t>-los em homens e mulheres de honra.</w:t>
      </w:r>
      <w:r w:rsidRPr="003A052E">
        <w:rPr>
          <w:rFonts w:ascii="inherit" w:eastAsia="Times New Roman" w:hAnsi="inherit" w:cs="Helvetica"/>
          <w:color w:val="1D2129"/>
          <w:spacing w:val="0"/>
          <w:w w:val="100"/>
        </w:rPr>
        <w:br/>
        <w:t xml:space="preserve">Sabemos que filhos são como flores... </w:t>
      </w:r>
      <w:proofErr w:type="gramStart"/>
      <w:r w:rsidRPr="003A052E">
        <w:rPr>
          <w:rFonts w:ascii="inherit" w:eastAsia="Times New Roman" w:hAnsi="inherit" w:cs="Helvetica"/>
          <w:color w:val="1D2129"/>
          <w:spacing w:val="0"/>
          <w:w w:val="100"/>
        </w:rPr>
        <w:t>devemos</w:t>
      </w:r>
      <w:proofErr w:type="gramEnd"/>
      <w:r w:rsidRPr="003A052E">
        <w:rPr>
          <w:rFonts w:ascii="inherit" w:eastAsia="Times New Roman" w:hAnsi="inherit" w:cs="Helvetica"/>
          <w:color w:val="1D2129"/>
          <w:spacing w:val="0"/>
          <w:w w:val="100"/>
        </w:rPr>
        <w:t xml:space="preserve"> regar a cada dia para que, lá na frente, possamos colher as rosas e os cravos que irão alegrar a nossa vida</w:t>
      </w:r>
      <w:r w:rsidRPr="003A052E">
        <w:rPr>
          <w:rFonts w:ascii="inherit" w:eastAsia="Times New Roman" w:hAnsi="inherit" w:cs="Helvetica"/>
          <w:color w:val="1D2129"/>
          <w:spacing w:val="0"/>
          <w:w w:val="100"/>
        </w:rPr>
        <w:br/>
        <w:t xml:space="preserve">O pai e a mãe que cria seus filhos na doutrina e admoestação do Senhor cria-os para serem filhos que ouvem </w:t>
      </w:r>
      <w:r>
        <w:rPr>
          <w:rFonts w:ascii="inherit" w:eastAsia="Times New Roman" w:hAnsi="inherit" w:cs="Helvetica"/>
          <w:color w:val="1D2129"/>
          <w:spacing w:val="0"/>
          <w:w w:val="100"/>
        </w:rPr>
        <w:t xml:space="preserve">as </w:t>
      </w:r>
      <w:r w:rsidRPr="003A052E">
        <w:rPr>
          <w:rFonts w:ascii="inherit" w:eastAsia="Times New Roman" w:hAnsi="inherit" w:cs="Helvetica"/>
          <w:color w:val="1D2129"/>
          <w:spacing w:val="0"/>
          <w:w w:val="100"/>
        </w:rPr>
        <w:t xml:space="preserve">suas instruções e obedecem </w:t>
      </w:r>
      <w:r>
        <w:rPr>
          <w:rFonts w:ascii="inherit" w:eastAsia="Times New Roman" w:hAnsi="inherit" w:cs="Helvetica"/>
          <w:color w:val="1D2129"/>
          <w:spacing w:val="0"/>
          <w:w w:val="100"/>
        </w:rPr>
        <w:t xml:space="preserve">aos </w:t>
      </w:r>
      <w:r w:rsidRPr="003A052E">
        <w:rPr>
          <w:rFonts w:ascii="inherit" w:eastAsia="Times New Roman" w:hAnsi="inherit" w:cs="Helvetica"/>
          <w:color w:val="1D2129"/>
          <w:spacing w:val="0"/>
          <w:w w:val="100"/>
        </w:rPr>
        <w:t>seus ensinamentos</w:t>
      </w:r>
      <w:r w:rsidRPr="003A052E">
        <w:rPr>
          <w:rFonts w:ascii="inherit" w:eastAsia="Times New Roman" w:hAnsi="inherit" w:cs="Helvetica"/>
          <w:color w:val="1D2129"/>
          <w:spacing w:val="0"/>
          <w:w w:val="100"/>
        </w:rPr>
        <w:br/>
        <w:t xml:space="preserve">Ao filho que é bom, obediente, amoroso... </w:t>
      </w:r>
      <w:proofErr w:type="gramStart"/>
      <w:r w:rsidRPr="003A052E">
        <w:rPr>
          <w:rFonts w:ascii="inherit" w:eastAsia="Times New Roman" w:hAnsi="inherit" w:cs="Helvetica"/>
          <w:color w:val="1D2129"/>
          <w:spacing w:val="0"/>
          <w:w w:val="100"/>
        </w:rPr>
        <w:t>que</w:t>
      </w:r>
      <w:proofErr w:type="gramEnd"/>
      <w:r w:rsidRPr="003A052E">
        <w:rPr>
          <w:rFonts w:ascii="inherit" w:eastAsia="Times New Roman" w:hAnsi="inherit" w:cs="Helvetica"/>
          <w:color w:val="1D2129"/>
          <w:spacing w:val="0"/>
          <w:w w:val="100"/>
        </w:rPr>
        <w:t xml:space="preserve"> não apenas ouve a instrução do seu pai mas também não deixa o ensinamento da sua mãe, Deus promete multiplicar os anos de sua vida.</w:t>
      </w:r>
      <w:r w:rsidRPr="003A052E">
        <w:rPr>
          <w:rFonts w:ascii="inherit" w:eastAsia="Times New Roman" w:hAnsi="inherit" w:cs="Helvetica"/>
          <w:color w:val="1D2129"/>
          <w:spacing w:val="0"/>
          <w:w w:val="100"/>
        </w:rPr>
        <w:br/>
        <w:t>Um fato real que muito me chocou foi contado por um rapaz da nossa igreja. Ele conhecia um jovem que era procurado pela polícia e vivia se escondendo. Esse jovem contou-lhe que seu pai era muito rígido com ele</w:t>
      </w:r>
      <w:proofErr w:type="gramStart"/>
      <w:r w:rsidRPr="003A052E">
        <w:rPr>
          <w:rFonts w:ascii="inherit" w:eastAsia="Times New Roman" w:hAnsi="inherit" w:cs="Helvetica"/>
          <w:color w:val="1D2129"/>
          <w:spacing w:val="0"/>
          <w:w w:val="100"/>
        </w:rPr>
        <w:t xml:space="preserve"> mas</w:t>
      </w:r>
      <w:proofErr w:type="gramEnd"/>
      <w:r w:rsidRPr="003A052E">
        <w:rPr>
          <w:rFonts w:ascii="inherit" w:eastAsia="Times New Roman" w:hAnsi="inherit" w:cs="Helvetica"/>
          <w:color w:val="1D2129"/>
          <w:spacing w:val="0"/>
          <w:w w:val="100"/>
        </w:rPr>
        <w:t xml:space="preserve"> a sua mãe procurava encobrir seus erros e fechava os olhos para o seu viver em um mundo errado. A sua vida se tornou um pesadelo tendo que fugir da polícia e não tendo onde ficar. Ele disse que se, um dia, encontrasse a sua mãe iria matá-la, pois a culpa dele estar naquela situação </w:t>
      </w:r>
      <w:proofErr w:type="gramStart"/>
      <w:r w:rsidRPr="003A052E">
        <w:rPr>
          <w:rFonts w:ascii="inherit" w:eastAsia="Times New Roman" w:hAnsi="inherit" w:cs="Helvetica"/>
          <w:color w:val="1D2129"/>
          <w:spacing w:val="0"/>
          <w:w w:val="100"/>
        </w:rPr>
        <w:t>era</w:t>
      </w:r>
      <w:proofErr w:type="gramEnd"/>
      <w:r w:rsidRPr="003A052E">
        <w:rPr>
          <w:rFonts w:ascii="inherit" w:eastAsia="Times New Roman" w:hAnsi="inherit" w:cs="Helvetica"/>
          <w:color w:val="1D2129"/>
          <w:spacing w:val="0"/>
          <w:w w:val="100"/>
        </w:rPr>
        <w:t xml:space="preserve"> única e exclusivamente dela. Muito triste!</w:t>
      </w:r>
      <w:r w:rsidRPr="003A052E">
        <w:rPr>
          <w:rFonts w:ascii="inherit" w:eastAsia="Times New Roman" w:hAnsi="inherit" w:cs="Helvetica"/>
          <w:color w:val="1D2129"/>
          <w:spacing w:val="0"/>
          <w:w w:val="100"/>
        </w:rPr>
        <w:br/>
        <w:t>Mãe</w:t>
      </w:r>
      <w:proofErr w:type="gramStart"/>
      <w:r w:rsidRPr="003A052E">
        <w:rPr>
          <w:rFonts w:ascii="inherit" w:eastAsia="Times New Roman" w:hAnsi="inherit" w:cs="Helvetica"/>
          <w:color w:val="1D2129"/>
          <w:spacing w:val="0"/>
          <w:w w:val="100"/>
        </w:rPr>
        <w:t>, quer</w:t>
      </w:r>
      <w:proofErr w:type="gramEnd"/>
      <w:r w:rsidRPr="003A052E">
        <w:rPr>
          <w:rFonts w:ascii="inherit" w:eastAsia="Times New Roman" w:hAnsi="inherit" w:cs="Helvetica"/>
          <w:color w:val="1D2129"/>
          <w:spacing w:val="0"/>
          <w:w w:val="100"/>
        </w:rPr>
        <w:t xml:space="preserve"> que seu filho lhe dê descanso e delícias à sua alma? Então, abra o seu coração para o que diz a Palavra de Deus... </w:t>
      </w:r>
      <w:r w:rsidRPr="003A052E">
        <w:rPr>
          <w:rFonts w:ascii="inherit" w:eastAsia="Times New Roman" w:hAnsi="inherit" w:cs="Helvetica"/>
          <w:color w:val="0070C0"/>
          <w:spacing w:val="0"/>
          <w:w w:val="100"/>
        </w:rPr>
        <w:t>“A vara e a repreensão dão sabedoria, mas a criança entregue a si mesma</w:t>
      </w:r>
      <w:proofErr w:type="gramStart"/>
      <w:r w:rsidRPr="003A052E">
        <w:rPr>
          <w:rFonts w:ascii="inherit" w:eastAsia="Times New Roman" w:hAnsi="inherit" w:cs="Helvetica"/>
          <w:color w:val="0070C0"/>
          <w:spacing w:val="0"/>
          <w:w w:val="100"/>
        </w:rPr>
        <w:t xml:space="preserve">, </w:t>
      </w:r>
      <w:bookmarkStart w:id="0" w:name="_GoBack"/>
      <w:bookmarkEnd w:id="0"/>
      <w:r w:rsidRPr="003A052E">
        <w:rPr>
          <w:rFonts w:ascii="inherit" w:eastAsia="Times New Roman" w:hAnsi="inherit" w:cs="Helvetica"/>
          <w:color w:val="0070C0"/>
          <w:spacing w:val="0"/>
          <w:w w:val="100"/>
        </w:rPr>
        <w:t>envergonha</w:t>
      </w:r>
      <w:proofErr w:type="gramEnd"/>
      <w:r w:rsidRPr="003A052E">
        <w:rPr>
          <w:rFonts w:ascii="inherit" w:eastAsia="Times New Roman" w:hAnsi="inherit" w:cs="Helvetica"/>
          <w:color w:val="0070C0"/>
          <w:spacing w:val="0"/>
          <w:w w:val="100"/>
        </w:rPr>
        <w:t xml:space="preserve"> a sua mãe”</w:t>
      </w:r>
      <w:r w:rsidRPr="003A052E">
        <w:rPr>
          <w:rFonts w:ascii="inherit" w:eastAsia="Times New Roman" w:hAnsi="inherit" w:cs="Helvetica"/>
          <w:color w:val="1D2129"/>
          <w:spacing w:val="0"/>
          <w:w w:val="100"/>
        </w:rPr>
        <w:t xml:space="preserve"> (</w:t>
      </w:r>
      <w:proofErr w:type="spellStart"/>
      <w:r w:rsidRPr="003A052E">
        <w:rPr>
          <w:rFonts w:ascii="inherit" w:eastAsia="Times New Roman" w:hAnsi="inherit" w:cs="Helvetica"/>
          <w:color w:val="1D2129"/>
          <w:spacing w:val="0"/>
          <w:w w:val="100"/>
        </w:rPr>
        <w:t>Prov</w:t>
      </w:r>
      <w:proofErr w:type="spellEnd"/>
      <w:r w:rsidRPr="003A052E">
        <w:rPr>
          <w:rFonts w:ascii="inherit" w:eastAsia="Times New Roman" w:hAnsi="inherit" w:cs="Helvetica"/>
          <w:color w:val="1D2129"/>
          <w:spacing w:val="0"/>
          <w:w w:val="100"/>
        </w:rPr>
        <w:t xml:space="preserve"> 29:15).</w:t>
      </w:r>
      <w:r w:rsidRPr="003A052E">
        <w:rPr>
          <w:rFonts w:ascii="inherit" w:eastAsia="Times New Roman" w:hAnsi="inherit" w:cs="Helvetica"/>
          <w:color w:val="1D2129"/>
          <w:spacing w:val="0"/>
          <w:w w:val="100"/>
        </w:rPr>
        <w:br/>
        <w:t xml:space="preserve">Agora, filhos, </w:t>
      </w:r>
      <w:r w:rsidRPr="003A052E">
        <w:rPr>
          <w:rFonts w:ascii="inherit" w:eastAsia="Times New Roman" w:hAnsi="inherit" w:cs="Helvetica"/>
          <w:color w:val="0070C0"/>
          <w:spacing w:val="0"/>
          <w:w w:val="100"/>
        </w:rPr>
        <w:t>“... sede obedientes a vossos pais no Senhor, porque isto é justo. Honra a teu pai e a tua mãe, que é o primeiro mandamento com promessa; Para que te vá bem, e vivas muito tempo sobre a terra”</w:t>
      </w:r>
      <w:r w:rsidRPr="003A052E">
        <w:rPr>
          <w:rFonts w:ascii="inherit" w:eastAsia="Times New Roman" w:hAnsi="inherit" w:cs="Helvetica"/>
          <w:color w:val="1D2129"/>
          <w:spacing w:val="0"/>
          <w:w w:val="100"/>
        </w:rPr>
        <w:t xml:space="preserve"> (Efe 6:1-3).</w:t>
      </w:r>
      <w:r w:rsidRPr="003A052E">
        <w:rPr>
          <w:rFonts w:ascii="inherit" w:eastAsia="Times New Roman" w:hAnsi="inherit" w:cs="Helvetica"/>
          <w:color w:val="1D2129"/>
          <w:spacing w:val="0"/>
          <w:w w:val="100"/>
        </w:rPr>
        <w:br/>
        <w:t>Que possamos ter corações de mães transformados em corações sábios para que saibamos ensinar nossos filhos a amar ao Senhor, honrar os pais e serem filhos segundo o coração de Deus.</w:t>
      </w:r>
    </w:p>
    <w:p w:rsidR="00DA575C" w:rsidRDefault="00DA575C"/>
    <w:sectPr w:rsidR="00DA575C" w:rsidSect="008D7FF0">
      <w:pgSz w:w="11906" w:h="16838" w:code="9"/>
      <w:pgMar w:top="397" w:right="397" w:bottom="964" w:left="397" w:header="363" w:footer="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240"/>
  <w:mirrorMargins/>
  <w:proofState w:spelling="clean" w:grammar="clean"/>
  <w:defaultTabStop w:val="708"/>
  <w:hyphenationZone w:val="425"/>
  <w:evenAndOddHeaders/>
  <w:drawingGridHorizontalSpacing w:val="88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52E"/>
    <w:rsid w:val="000B6EF7"/>
    <w:rsid w:val="000C656D"/>
    <w:rsid w:val="003A052E"/>
    <w:rsid w:val="006824C1"/>
    <w:rsid w:val="00771F88"/>
    <w:rsid w:val="008D7FF0"/>
    <w:rsid w:val="00D451AC"/>
    <w:rsid w:val="00DA575C"/>
    <w:rsid w:val="00DB1C4B"/>
    <w:rsid w:val="00F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orgia" w:eastAsiaTheme="minorHAnsi" w:hAnsi="Georgia" w:cs="Times New Roman"/>
        <w:spacing w:val="-8"/>
        <w:w w:val="66"/>
        <w:sz w:val="28"/>
        <w:szCs w:val="28"/>
        <w:lang w:val="pt-B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16" w:lineRule="auto"/>
    </w:pPr>
  </w:style>
  <w:style w:type="paragraph" w:styleId="Ttulo1">
    <w:name w:val="heading 1"/>
    <w:basedOn w:val="Normal"/>
    <w:link w:val="Ttulo1Char"/>
    <w:autoRedefine/>
    <w:uiPriority w:val="9"/>
    <w:qFormat/>
    <w:rsid w:val="000C656D"/>
    <w:pPr>
      <w:jc w:val="center"/>
      <w:outlineLvl w:val="0"/>
    </w:pPr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paragraph" w:styleId="Ttulo2">
    <w:name w:val="heading 2"/>
    <w:basedOn w:val="Normal"/>
    <w:link w:val="Ttulo2Char"/>
    <w:autoRedefine/>
    <w:uiPriority w:val="9"/>
    <w:qFormat/>
    <w:rsid w:val="000C656D"/>
    <w:pPr>
      <w:outlineLvl w:val="1"/>
    </w:pPr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paragraph" w:styleId="Ttulo3">
    <w:name w:val="heading 3"/>
    <w:basedOn w:val="Normal"/>
    <w:link w:val="Ttulo3Char"/>
    <w:autoRedefine/>
    <w:uiPriority w:val="9"/>
    <w:qFormat/>
    <w:rsid w:val="000C656D"/>
    <w:pPr>
      <w:outlineLvl w:val="2"/>
    </w:pPr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C656D"/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C656D"/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0C656D"/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paragraph" w:styleId="Citao">
    <w:name w:val="Quote"/>
    <w:basedOn w:val="NormalWeb"/>
    <w:next w:val="Normal"/>
    <w:link w:val="CitaoChar"/>
    <w:autoRedefine/>
    <w:uiPriority w:val="29"/>
    <w:qFormat/>
    <w:rsid w:val="000C656D"/>
    <w:rPr>
      <w:rFonts w:ascii="Lucida Handwriting" w:hAnsi="Lucida Handwriting" w:cstheme="minorBidi"/>
      <w:i/>
      <w:iCs/>
      <w:color w:val="C45911" w:themeColor="accent2" w:themeShade="BF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rsid w:val="000C656D"/>
    <w:rPr>
      <w:rFonts w:ascii="Lucida Handwriting" w:hAnsi="Lucida Handwriting" w:cstheme="minorBidi"/>
      <w:i/>
      <w:iCs/>
      <w:color w:val="C45911" w:themeColor="accent2" w:themeShade="BF"/>
    </w:rPr>
  </w:style>
  <w:style w:type="paragraph" w:styleId="NormalWeb">
    <w:name w:val="Normal (Web)"/>
    <w:basedOn w:val="Normal"/>
    <w:uiPriority w:val="99"/>
    <w:semiHidden/>
    <w:unhideWhenUsed/>
    <w:rsid w:val="000C656D"/>
    <w:rPr>
      <w:rFonts w:ascii="Times New Roman" w:hAnsi="Times New Roman"/>
      <w:sz w:val="24"/>
      <w:szCs w:val="24"/>
    </w:rPr>
  </w:style>
  <w:style w:type="paragraph" w:customStyle="1" w:styleId="CitaoBBLIA">
    <w:name w:val="Citação BÍBLIA"/>
    <w:basedOn w:val="Normal"/>
    <w:link w:val="CitaoBBLIAChar"/>
    <w:autoRedefine/>
    <w:qFormat/>
    <w:rsid w:val="000C656D"/>
    <w:rPr>
      <w:rFonts w:ascii="Tahoma" w:hAnsi="Tahoma" w:cs="Tahoma"/>
      <w:color w:val="0000FF"/>
    </w:rPr>
  </w:style>
  <w:style w:type="character" w:customStyle="1" w:styleId="CitaoBBLIAChar">
    <w:name w:val="Citação BÍBLIA Char"/>
    <w:basedOn w:val="Fontepargpadro"/>
    <w:link w:val="CitaoBBLIA"/>
    <w:rsid w:val="000C656D"/>
    <w:rPr>
      <w:rFonts w:ascii="Tahoma" w:hAnsi="Tahoma" w:cs="Tahoma"/>
      <w:color w:val="0000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eorgia" w:eastAsiaTheme="minorHAnsi" w:hAnsi="Georgia" w:cs="Times New Roman"/>
        <w:spacing w:val="-8"/>
        <w:w w:val="66"/>
        <w:sz w:val="28"/>
        <w:szCs w:val="28"/>
        <w:lang w:val="pt-B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16" w:lineRule="auto"/>
    </w:pPr>
  </w:style>
  <w:style w:type="paragraph" w:styleId="Ttulo1">
    <w:name w:val="heading 1"/>
    <w:basedOn w:val="Normal"/>
    <w:link w:val="Ttulo1Char"/>
    <w:autoRedefine/>
    <w:uiPriority w:val="9"/>
    <w:qFormat/>
    <w:rsid w:val="000C656D"/>
    <w:pPr>
      <w:jc w:val="center"/>
      <w:outlineLvl w:val="0"/>
    </w:pPr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paragraph" w:styleId="Ttulo2">
    <w:name w:val="heading 2"/>
    <w:basedOn w:val="Normal"/>
    <w:link w:val="Ttulo2Char"/>
    <w:autoRedefine/>
    <w:uiPriority w:val="9"/>
    <w:qFormat/>
    <w:rsid w:val="000C656D"/>
    <w:pPr>
      <w:outlineLvl w:val="1"/>
    </w:pPr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paragraph" w:styleId="Ttulo3">
    <w:name w:val="heading 3"/>
    <w:basedOn w:val="Normal"/>
    <w:link w:val="Ttulo3Char"/>
    <w:autoRedefine/>
    <w:uiPriority w:val="9"/>
    <w:qFormat/>
    <w:rsid w:val="000C656D"/>
    <w:pPr>
      <w:outlineLvl w:val="2"/>
    </w:pPr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C656D"/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C656D"/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0C656D"/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paragraph" w:styleId="Citao">
    <w:name w:val="Quote"/>
    <w:basedOn w:val="NormalWeb"/>
    <w:next w:val="Normal"/>
    <w:link w:val="CitaoChar"/>
    <w:autoRedefine/>
    <w:uiPriority w:val="29"/>
    <w:qFormat/>
    <w:rsid w:val="000C656D"/>
    <w:rPr>
      <w:rFonts w:ascii="Lucida Handwriting" w:hAnsi="Lucida Handwriting" w:cstheme="minorBidi"/>
      <w:i/>
      <w:iCs/>
      <w:color w:val="C45911" w:themeColor="accent2" w:themeShade="BF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rsid w:val="000C656D"/>
    <w:rPr>
      <w:rFonts w:ascii="Lucida Handwriting" w:hAnsi="Lucida Handwriting" w:cstheme="minorBidi"/>
      <w:i/>
      <w:iCs/>
      <w:color w:val="C45911" w:themeColor="accent2" w:themeShade="BF"/>
    </w:rPr>
  </w:style>
  <w:style w:type="paragraph" w:styleId="NormalWeb">
    <w:name w:val="Normal (Web)"/>
    <w:basedOn w:val="Normal"/>
    <w:uiPriority w:val="99"/>
    <w:semiHidden/>
    <w:unhideWhenUsed/>
    <w:rsid w:val="000C656D"/>
    <w:rPr>
      <w:rFonts w:ascii="Times New Roman" w:hAnsi="Times New Roman"/>
      <w:sz w:val="24"/>
      <w:szCs w:val="24"/>
    </w:rPr>
  </w:style>
  <w:style w:type="paragraph" w:customStyle="1" w:styleId="CitaoBBLIA">
    <w:name w:val="Citação BÍBLIA"/>
    <w:basedOn w:val="Normal"/>
    <w:link w:val="CitaoBBLIAChar"/>
    <w:autoRedefine/>
    <w:qFormat/>
    <w:rsid w:val="000C656D"/>
    <w:rPr>
      <w:rFonts w:ascii="Tahoma" w:hAnsi="Tahoma" w:cs="Tahoma"/>
      <w:color w:val="0000FF"/>
    </w:rPr>
  </w:style>
  <w:style w:type="character" w:customStyle="1" w:styleId="CitaoBBLIAChar">
    <w:name w:val="Citação BÍBLIA Char"/>
    <w:basedOn w:val="Fontepargpadro"/>
    <w:link w:val="CitaoBBLIA"/>
    <w:rsid w:val="000C656D"/>
    <w:rPr>
      <w:rFonts w:ascii="Tahoma" w:hAnsi="Tahoma" w:cs="Tahoma"/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76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05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291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Nira</dc:creator>
  <cp:lastModifiedBy>Nira</cp:lastModifiedBy>
  <cp:revision>1</cp:revision>
  <dcterms:created xsi:type="dcterms:W3CDTF">2020-06-02T00:40:00Z</dcterms:created>
  <dcterms:modified xsi:type="dcterms:W3CDTF">2020-06-02T00:47:00Z</dcterms:modified>
</cp:coreProperties>
</file>