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16515" w14:textId="77777777" w:rsidR="00467CBA" w:rsidRPr="00467CBA" w:rsidRDefault="00467CBA" w:rsidP="00467CBA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i/>
          <w:color w:val="C00000"/>
          <w:spacing w:val="-10"/>
          <w:kern w:val="36"/>
          <w:sz w:val="48"/>
          <w:szCs w:val="48"/>
          <w:u w:val="single"/>
        </w:rPr>
      </w:pPr>
      <w:r w:rsidRPr="00467CBA">
        <w:rPr>
          <w:rFonts w:ascii="Tahoma" w:hAnsi="Tahoma" w:cs="Tahoma"/>
          <w:b/>
          <w:bCs/>
          <w:i/>
          <w:color w:val="C00000"/>
          <w:spacing w:val="-10"/>
          <w:kern w:val="36"/>
          <w:sz w:val="48"/>
          <w:szCs w:val="48"/>
          <w:u w:val="single"/>
        </w:rPr>
        <w:t xml:space="preserve">448 Razões Porque Eu Não Posso Acreditar Em Nenhuma Versão Moderna </w:t>
      </w:r>
      <w:r w:rsidRPr="00467CBA">
        <w:rPr>
          <w:rFonts w:ascii="Tahoma" w:hAnsi="Tahoma" w:cs="Tahoma"/>
          <w:b/>
          <w:bCs/>
          <w:i/>
          <w:color w:val="C00000"/>
          <w:spacing w:val="-10"/>
          <w:kern w:val="36"/>
          <w:sz w:val="48"/>
          <w:szCs w:val="48"/>
          <w:u w:val="single"/>
          <w:vertAlign w:val="superscript"/>
        </w:rPr>
        <w:t xml:space="preserve">[baseada no TC] </w:t>
      </w:r>
      <w:r w:rsidRPr="00467CBA">
        <w:rPr>
          <w:rFonts w:ascii="Tahoma" w:hAnsi="Tahoma" w:cs="Tahoma"/>
          <w:b/>
          <w:bCs/>
          <w:i/>
          <w:color w:val="C00000"/>
          <w:spacing w:val="-10"/>
          <w:kern w:val="36"/>
          <w:sz w:val="48"/>
          <w:szCs w:val="48"/>
          <w:u w:val="single"/>
        </w:rPr>
        <w:t>Da Bíblia!</w:t>
      </w:r>
    </w:p>
    <w:p w14:paraId="553BDC6A" w14:textId="77777777" w:rsidR="00467CBA" w:rsidRPr="00467CBA" w:rsidRDefault="00467CBA" w:rsidP="00467CBA">
      <w:pPr>
        <w:spacing w:after="0" w:line="240" w:lineRule="auto"/>
        <w:jc w:val="center"/>
        <w:rPr>
          <w:rFonts w:ascii="Georgia" w:hAnsi="Georgia" w:cs="Times New Roman"/>
          <w:sz w:val="24"/>
          <w:szCs w:val="28"/>
        </w:rPr>
      </w:pPr>
    </w:p>
    <w:p w14:paraId="6EE9588A" w14:textId="77777777" w:rsidR="00467CBA" w:rsidRPr="00467CBA" w:rsidRDefault="00467CBA" w:rsidP="00467CBA">
      <w:pPr>
        <w:spacing w:after="0" w:line="240" w:lineRule="auto"/>
        <w:jc w:val="center"/>
        <w:rPr>
          <w:rFonts w:ascii="Georgia" w:hAnsi="Georgia" w:cs="Times New Roman"/>
          <w:sz w:val="24"/>
          <w:szCs w:val="28"/>
        </w:rPr>
      </w:pPr>
    </w:p>
    <w:p w14:paraId="08F69628" w14:textId="77777777" w:rsidR="00467CBA" w:rsidRPr="00467CBA" w:rsidRDefault="00467CBA" w:rsidP="00467CBA">
      <w:pPr>
        <w:spacing w:after="0" w:line="240" w:lineRule="auto"/>
        <w:jc w:val="center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sz w:val="24"/>
          <w:szCs w:val="28"/>
        </w:rPr>
        <w:t xml:space="preserve">por Dr. </w:t>
      </w:r>
      <w:r w:rsidRPr="00467CBA">
        <w:rPr>
          <w:rFonts w:ascii="Georgia" w:hAnsi="Georgia" w:cs="Times New Roman"/>
          <w:b/>
          <w:bCs/>
          <w:sz w:val="32"/>
          <w:szCs w:val="36"/>
          <w:u w:val="single"/>
        </w:rPr>
        <w:t xml:space="preserve">Ken </w:t>
      </w:r>
      <w:proofErr w:type="spellStart"/>
      <w:r w:rsidRPr="00467CBA">
        <w:rPr>
          <w:rFonts w:ascii="Georgia" w:hAnsi="Georgia" w:cs="Times New Roman"/>
          <w:b/>
          <w:bCs/>
          <w:sz w:val="32"/>
          <w:szCs w:val="36"/>
          <w:u w:val="single"/>
        </w:rPr>
        <w:t>Matto</w:t>
      </w:r>
      <w:proofErr w:type="spellEnd"/>
      <w:r w:rsidRPr="00467CBA">
        <w:rPr>
          <w:rFonts w:ascii="Georgia" w:hAnsi="Georgia" w:cs="Times New Roman"/>
          <w:sz w:val="32"/>
          <w:szCs w:val="36"/>
        </w:rPr>
        <w:t xml:space="preserve"> </w:t>
      </w:r>
      <w:r w:rsidRPr="00467CBA">
        <w:rPr>
          <w:rFonts w:ascii="Georgia" w:hAnsi="Georgia" w:cs="Times New Roman"/>
          <w:sz w:val="24"/>
          <w:szCs w:val="28"/>
        </w:rPr>
        <w:br/>
        <w:t>Março 14, 2012</w:t>
      </w:r>
    </w:p>
    <w:p w14:paraId="76EB1EEC" w14:textId="77777777" w:rsidR="00467CBA" w:rsidRPr="00467CBA" w:rsidRDefault="00467CBA" w:rsidP="00467CBA">
      <w:pPr>
        <w:spacing w:after="0" w:line="240" w:lineRule="auto"/>
        <w:jc w:val="center"/>
        <w:rPr>
          <w:rFonts w:ascii="Georgia" w:hAnsi="Georgia" w:cs="Times New Roman"/>
          <w:sz w:val="24"/>
          <w:szCs w:val="28"/>
        </w:rPr>
      </w:pPr>
    </w:p>
    <w:p w14:paraId="350E2BE3" w14:textId="66E82268" w:rsidR="00467CBA" w:rsidRPr="00467CBA" w:rsidRDefault="00467CBA" w:rsidP="00467CBA">
      <w:pPr>
        <w:spacing w:after="0" w:line="240" w:lineRule="auto"/>
        <w:jc w:val="center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sz w:val="24"/>
          <w:szCs w:val="28"/>
        </w:rPr>
        <w:t xml:space="preserve">Traduzido </w:t>
      </w:r>
      <w:r>
        <w:rPr>
          <w:rFonts w:ascii="Georgia" w:hAnsi="Georgia" w:cs="Times New Roman"/>
          <w:sz w:val="24"/>
          <w:szCs w:val="28"/>
        </w:rPr>
        <w:t xml:space="preserve">e adaptado </w:t>
      </w:r>
      <w:r w:rsidRPr="00467CBA">
        <w:rPr>
          <w:rFonts w:ascii="Georgia" w:hAnsi="Georgia" w:cs="Times New Roman"/>
          <w:sz w:val="24"/>
          <w:szCs w:val="28"/>
        </w:rPr>
        <w:t xml:space="preserve">por </w:t>
      </w:r>
      <w:r w:rsidRPr="00E75F53">
        <w:rPr>
          <w:rFonts w:ascii="Georgia" w:hAnsi="Georgia" w:cs="Times New Roman"/>
          <w:i/>
          <w:iCs/>
          <w:sz w:val="28"/>
          <w:szCs w:val="32"/>
        </w:rPr>
        <w:t>Ricardo Mendes</w:t>
      </w:r>
      <w:r w:rsidRPr="00467CBA">
        <w:rPr>
          <w:rFonts w:ascii="Georgia" w:hAnsi="Georgia" w:cs="Times New Roman"/>
          <w:sz w:val="24"/>
          <w:szCs w:val="28"/>
        </w:rPr>
        <w:t xml:space="preserve">, </w:t>
      </w:r>
      <w:r>
        <w:rPr>
          <w:rFonts w:ascii="Georgia" w:hAnsi="Georgia" w:cs="Times New Roman"/>
          <w:sz w:val="24"/>
          <w:szCs w:val="28"/>
        </w:rPr>
        <w:t>Outubro</w:t>
      </w:r>
      <w:r w:rsidRPr="00467CBA">
        <w:rPr>
          <w:rFonts w:ascii="Georgia" w:hAnsi="Georgia" w:cs="Times New Roman"/>
          <w:sz w:val="24"/>
          <w:szCs w:val="28"/>
        </w:rPr>
        <w:t>.2020</w:t>
      </w:r>
    </w:p>
    <w:p w14:paraId="7BB66985" w14:textId="77777777" w:rsidR="00467CBA" w:rsidRPr="00467CBA" w:rsidRDefault="00467CBA" w:rsidP="00467CBA">
      <w:pPr>
        <w:spacing w:after="0" w:line="240" w:lineRule="auto"/>
        <w:jc w:val="center"/>
        <w:rPr>
          <w:rFonts w:ascii="Georgia" w:hAnsi="Georgia" w:cs="Times New Roman"/>
          <w:sz w:val="24"/>
          <w:szCs w:val="28"/>
        </w:rPr>
      </w:pPr>
    </w:p>
    <w:p w14:paraId="1FFB0D27" w14:textId="1F594E4D" w:rsidR="00467CBA" w:rsidRPr="00467CBA" w:rsidRDefault="00467CBA" w:rsidP="00467CBA">
      <w:pPr>
        <w:keepNext/>
        <w:keepLines/>
        <w:spacing w:before="40" w:after="0" w:line="240" w:lineRule="auto"/>
        <w:jc w:val="both"/>
        <w:outlineLvl w:val="2"/>
        <w:rPr>
          <w:rFonts w:ascii="Tahoma" w:eastAsiaTheme="majorEastAsia" w:hAnsi="Tahoma" w:cs="Tahoma"/>
          <w:b/>
          <w:bCs/>
          <w:spacing w:val="-10"/>
          <w:sz w:val="40"/>
          <w:szCs w:val="40"/>
        </w:rPr>
      </w:pPr>
      <w:r w:rsidRPr="00467CBA">
        <w:rPr>
          <w:rFonts w:ascii="Tahoma" w:eastAsiaTheme="majorEastAsia" w:hAnsi="Tahoma" w:cs="Tahoma"/>
          <w:b/>
          <w:bCs/>
          <w:spacing w:val="-10"/>
          <w:sz w:val="40"/>
          <w:szCs w:val="40"/>
        </w:rPr>
        <w:t>Introdução Geral Ao Artigo:</w:t>
      </w:r>
    </w:p>
    <w:p w14:paraId="7D345221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z w:val="24"/>
          <w:szCs w:val="28"/>
        </w:rPr>
      </w:pPr>
    </w:p>
    <w:p w14:paraId="3567206F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sz w:val="24"/>
          <w:szCs w:val="28"/>
        </w:rPr>
        <w:t xml:space="preserve">Três das mais conspícuas características das modernas versões 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[baseadas no TC]</w:t>
      </w:r>
      <w:r w:rsidRPr="00467CBA">
        <w:rPr>
          <w:rFonts w:ascii="Georgia" w:hAnsi="Georgia" w:cs="Times New Roman"/>
          <w:sz w:val="24"/>
          <w:szCs w:val="28"/>
        </w:rPr>
        <w:t xml:space="preserve"> da Bíblia são a omissão de versos bíblicos completos, a omissão de partes chave de muitos versículos, e a mudança do texto que, portanto, muda seu significado completamente. Quando alguém usa uma versão moderna 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[baseada no TC]</w:t>
      </w:r>
      <w:r w:rsidRPr="00467CBA">
        <w:rPr>
          <w:rFonts w:ascii="Georgia" w:hAnsi="Georgia" w:cs="Times New Roman"/>
          <w:sz w:val="24"/>
          <w:szCs w:val="28"/>
        </w:rPr>
        <w:t xml:space="preserve">, ele estará usando uma versão seriamente corrompida que foi entregue aos acadêmicos dos dias modernos pelos Gnósticos dos 2º e 3º séculos. Estas modernas versões 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[baseadas no TC]</w:t>
      </w:r>
      <w:r w:rsidRPr="00467CBA">
        <w:rPr>
          <w:rFonts w:ascii="Georgia" w:hAnsi="Georgia" w:cs="Times New Roman"/>
          <w:sz w:val="24"/>
          <w:szCs w:val="28"/>
        </w:rPr>
        <w:t xml:space="preserve"> são nada além de corrupções, e trouxeram nada além de confusão dentro da igreja e ao crente bíblico. Um crente que usa múltiplas versões 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[baseadas no TC]</w:t>
      </w:r>
      <w:r w:rsidRPr="00467CBA">
        <w:rPr>
          <w:rFonts w:ascii="Georgia" w:hAnsi="Georgia" w:cs="Times New Roman"/>
          <w:sz w:val="24"/>
          <w:szCs w:val="28"/>
        </w:rPr>
        <w:t xml:space="preserve"> para seu estudo, está baseando seu estudo em corrupção.</w:t>
      </w:r>
    </w:p>
    <w:p w14:paraId="50540E4D" w14:textId="77777777" w:rsidR="00467CBA" w:rsidRPr="00467CBA" w:rsidRDefault="00467CBA" w:rsidP="00467CBA">
      <w:pPr>
        <w:spacing w:after="0" w:line="240" w:lineRule="auto"/>
        <w:rPr>
          <w:rFonts w:ascii="Georgia" w:hAnsi="Georgia" w:cs="Times New Roman"/>
          <w:sz w:val="24"/>
          <w:szCs w:val="28"/>
        </w:rPr>
      </w:pPr>
    </w:p>
    <w:p w14:paraId="3F809F10" w14:textId="4C588FB9" w:rsidR="00467CBA" w:rsidRPr="00467CBA" w:rsidRDefault="00467CBA" w:rsidP="00467CBA">
      <w:pPr>
        <w:autoSpaceDE w:val="0"/>
        <w:autoSpaceDN w:val="0"/>
        <w:adjustRightInd w:val="0"/>
        <w:spacing w:before="30" w:after="0" w:line="240" w:lineRule="auto"/>
        <w:ind w:right="45"/>
        <w:jc w:val="both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sz w:val="24"/>
          <w:szCs w:val="28"/>
        </w:rPr>
        <w:t>Eu quero focar</w:t>
      </w:r>
      <w:r>
        <w:rPr>
          <w:rFonts w:ascii="Georgia" w:hAnsi="Georgia" w:cs="Times New Roman"/>
          <w:sz w:val="24"/>
          <w:szCs w:val="28"/>
        </w:rPr>
        <w:t xml:space="preserve"> </w:t>
      </w:r>
      <w:r w:rsidRPr="00467CBA">
        <w:rPr>
          <w:rFonts w:ascii="Georgia" w:hAnsi="Georgia" w:cs="Times New Roman"/>
          <w:sz w:val="24"/>
          <w:szCs w:val="28"/>
        </w:rPr>
        <w:t xml:space="preserve">nas mais notórias </w:t>
      </w:r>
      <w:r w:rsidRPr="00467CBA">
        <w:rPr>
          <w:rFonts w:ascii="Georgia" w:hAnsi="Georgia" w:cs="Times New Roman"/>
          <w:sz w:val="24"/>
          <w:szCs w:val="28"/>
          <w:u w:val="single"/>
        </w:rPr>
        <w:t>omissões</w:t>
      </w:r>
      <w:r w:rsidRPr="00467CBA">
        <w:rPr>
          <w:rFonts w:ascii="Georgia" w:hAnsi="Georgia" w:cs="Times New Roman"/>
          <w:sz w:val="24"/>
          <w:szCs w:val="28"/>
        </w:rPr>
        <w:t xml:space="preserve"> nas versões modernas 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[baseadas no TC]</w:t>
      </w:r>
      <w:r w:rsidRPr="00467CBA">
        <w:rPr>
          <w:rFonts w:ascii="Georgia" w:hAnsi="Georgia" w:cs="Times New Roman"/>
          <w:sz w:val="24"/>
          <w:szCs w:val="28"/>
        </w:rPr>
        <w:t xml:space="preserve">.Se você tem uma versão moderna 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[baseada no TC]</w:t>
      </w:r>
      <w:r w:rsidRPr="00467CBA">
        <w:rPr>
          <w:rFonts w:ascii="Georgia" w:hAnsi="Georgia" w:cs="Times New Roman"/>
          <w:sz w:val="24"/>
          <w:szCs w:val="28"/>
        </w:rPr>
        <w:t xml:space="preserve">, eu insistentemente rogo a você que faça a comparação entre sua versão moderna 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[baseada no TC]</w:t>
      </w:r>
      <w:r w:rsidRPr="00467CBA">
        <w:rPr>
          <w:rFonts w:ascii="Georgia" w:hAnsi="Georgia" w:cs="Times New Roman"/>
          <w:sz w:val="24"/>
          <w:szCs w:val="28"/>
        </w:rPr>
        <w:t xml:space="preserve"> e a </w:t>
      </w:r>
      <w:r w:rsidRPr="00467CBA">
        <w:rPr>
          <w:rFonts w:ascii="Georgia" w:hAnsi="Georgia" w:cs="Times New Roman"/>
          <w:b/>
          <w:bCs/>
          <w:sz w:val="24"/>
          <w:szCs w:val="28"/>
        </w:rPr>
        <w:t>Almeida Corrigida Fiel</w:t>
      </w:r>
      <w:r w:rsidRPr="00467CBA">
        <w:rPr>
          <w:rFonts w:ascii="Georgia" w:hAnsi="Georgia" w:cs="Times New Roman"/>
          <w:sz w:val="24"/>
          <w:szCs w:val="28"/>
        </w:rPr>
        <w:t xml:space="preserve"> (ou </w:t>
      </w:r>
      <w:r w:rsidRPr="00467CBA">
        <w:rPr>
          <w:rFonts w:ascii="Georgia" w:hAnsi="Georgia" w:cs="Times New Roman"/>
          <w:b/>
          <w:bCs/>
          <w:sz w:val="24"/>
          <w:szCs w:val="28"/>
        </w:rPr>
        <w:t>LTT</w:t>
      </w:r>
      <w:r w:rsidRPr="00467CBA">
        <w:rPr>
          <w:rFonts w:ascii="Georgia" w:hAnsi="Georgia" w:cs="Times New Roman"/>
          <w:sz w:val="24"/>
          <w:szCs w:val="28"/>
        </w:rPr>
        <w:t xml:space="preserve">, e qualquer edição da Almeida </w:t>
      </w:r>
      <w:r w:rsidRPr="00467CBA">
        <w:rPr>
          <w:rFonts w:ascii="Georgia" w:hAnsi="Georgia" w:cs="Times New Roman"/>
          <w:b/>
          <w:bCs/>
          <w:i/>
          <w:iCs/>
          <w:sz w:val="24"/>
          <w:szCs w:val="28"/>
          <w:u w:val="single"/>
        </w:rPr>
        <w:t>pré-1894</w:t>
      </w:r>
      <w:r w:rsidRPr="00467CBA">
        <w:rPr>
          <w:rFonts w:ascii="Georgia" w:hAnsi="Georgia" w:cs="Times New Roman"/>
          <w:sz w:val="24"/>
          <w:szCs w:val="28"/>
        </w:rPr>
        <w:t xml:space="preserve">). Você verá que o que está ausente em sua versão moderna 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[baseada no TC]</w:t>
      </w:r>
      <w:r w:rsidRPr="00467CBA">
        <w:rPr>
          <w:rFonts w:ascii="Georgia" w:hAnsi="Georgia" w:cs="Times New Roman"/>
          <w:sz w:val="24"/>
          <w:szCs w:val="28"/>
        </w:rPr>
        <w:t xml:space="preserve">, não está faltando na </w:t>
      </w:r>
      <w:r w:rsidRPr="00467CBA">
        <w:rPr>
          <w:rFonts w:ascii="Georgia" w:hAnsi="Georgia" w:cs="Times New Roman"/>
          <w:b/>
          <w:bCs/>
          <w:sz w:val="24"/>
          <w:szCs w:val="28"/>
        </w:rPr>
        <w:t>Almeida Corrigida Fiel</w:t>
      </w:r>
      <w:r w:rsidRPr="00467CBA">
        <w:rPr>
          <w:rFonts w:ascii="Georgia" w:hAnsi="Georgia" w:cs="Times New Roman"/>
          <w:sz w:val="24"/>
          <w:szCs w:val="28"/>
        </w:rPr>
        <w:t xml:space="preserve"> (ou </w:t>
      </w:r>
      <w:r w:rsidRPr="00467CBA">
        <w:rPr>
          <w:rFonts w:ascii="Georgia" w:hAnsi="Georgia" w:cs="Times New Roman"/>
          <w:b/>
          <w:bCs/>
          <w:sz w:val="24"/>
          <w:szCs w:val="28"/>
        </w:rPr>
        <w:t>LTT</w:t>
      </w:r>
      <w:r w:rsidRPr="00467CBA">
        <w:rPr>
          <w:rFonts w:ascii="Georgia" w:hAnsi="Georgia" w:cs="Times New Roman"/>
          <w:sz w:val="24"/>
          <w:szCs w:val="28"/>
        </w:rPr>
        <w:t xml:space="preserve">, e qualquer edição da Almeida </w:t>
      </w:r>
      <w:r w:rsidRPr="00467CBA">
        <w:rPr>
          <w:rFonts w:ascii="Georgia" w:hAnsi="Georgia" w:cs="Times New Roman"/>
          <w:b/>
          <w:bCs/>
          <w:i/>
          <w:iCs/>
          <w:sz w:val="24"/>
          <w:szCs w:val="28"/>
          <w:u w:val="single"/>
        </w:rPr>
        <w:t>pré-1894</w:t>
      </w:r>
      <w:r w:rsidRPr="00467CBA">
        <w:rPr>
          <w:rFonts w:ascii="Georgia" w:hAnsi="Georgia" w:cs="Times New Roman"/>
          <w:sz w:val="24"/>
          <w:szCs w:val="28"/>
        </w:rPr>
        <w:t>). Quem é o autor da confusão? 1 Coríntios 14:33: "</w:t>
      </w:r>
      <w:r w:rsidRPr="00467CBA">
        <w:rPr>
          <w:rFonts w:ascii="Kristen ITC" w:hAnsi="Kristen ITC" w:cs="Kristen ITC"/>
          <w:color w:val="0000FF"/>
          <w:spacing w:val="-10"/>
          <w:sz w:val="24"/>
          <w:szCs w:val="24"/>
          <w:lang w:val="x-none" w:bidi="he-IL"/>
        </w:rPr>
        <w:t xml:space="preserve">Porque </w:t>
      </w:r>
      <w:r w:rsidRPr="00467CBA">
        <w:rPr>
          <w:rFonts w:ascii="Kristen ITC" w:hAnsi="Kristen ITC" w:cs="Kristen ITC"/>
          <w:b/>
          <w:bCs/>
          <w:color w:val="0000FF"/>
          <w:spacing w:val="-10"/>
          <w:sz w:val="28"/>
          <w:szCs w:val="28"/>
          <w:lang w:val="x-none" w:bidi="he-IL"/>
        </w:rPr>
        <w:t xml:space="preserve">Deus não é </w:t>
      </w:r>
      <w:r w:rsidRPr="00467CBA">
        <w:rPr>
          <w:rFonts w:ascii="Kristen ITC" w:hAnsi="Kristen ITC" w:cs="Kristen ITC"/>
          <w:b/>
          <w:bCs/>
          <w:i/>
          <w:iCs/>
          <w:color w:val="808080"/>
          <w:spacing w:val="-10"/>
          <w:sz w:val="28"/>
          <w:szCs w:val="28"/>
          <w:lang w:val="x-none" w:bidi="he-IL"/>
        </w:rPr>
        <w:t>Deus</w:t>
      </w:r>
      <w:r w:rsidRPr="00467CBA">
        <w:rPr>
          <w:rFonts w:ascii="Kristen ITC" w:hAnsi="Kristen ITC" w:cs="Kristen ITC"/>
          <w:b/>
          <w:bCs/>
          <w:color w:val="0000FF"/>
          <w:spacing w:val="-10"/>
          <w:sz w:val="28"/>
          <w:szCs w:val="28"/>
          <w:lang w:val="x-none" w:bidi="he-IL"/>
        </w:rPr>
        <w:t xml:space="preserve"> de confusão</w:t>
      </w:r>
      <w:r w:rsidRPr="00467CBA">
        <w:rPr>
          <w:rFonts w:ascii="Kristen ITC" w:hAnsi="Kristen ITC" w:cs="Kristen ITC"/>
          <w:color w:val="0000FF"/>
          <w:spacing w:val="-10"/>
          <w:sz w:val="24"/>
          <w:szCs w:val="24"/>
          <w:lang w:val="x-none" w:bidi="he-IL"/>
        </w:rPr>
        <w:t>, senão de paz, como em todas as igrejas dos santos.</w:t>
      </w:r>
      <w:r w:rsidRPr="00467CBA">
        <w:rPr>
          <w:rFonts w:ascii="Georgia" w:hAnsi="Georgia" w:cs="Times New Roman"/>
          <w:sz w:val="24"/>
          <w:szCs w:val="28"/>
        </w:rPr>
        <w:t>" (</w:t>
      </w:r>
      <w:r w:rsidRPr="00467CBA">
        <w:rPr>
          <w:rFonts w:ascii="Georgia" w:hAnsi="Georgia" w:cs="Times New Roman"/>
          <w:b/>
          <w:bCs/>
          <w:sz w:val="24"/>
          <w:szCs w:val="28"/>
        </w:rPr>
        <w:t>Almeida Corrigida Fiel</w:t>
      </w:r>
      <w:r w:rsidRPr="00467CBA">
        <w:rPr>
          <w:rFonts w:ascii="Georgia" w:hAnsi="Georgia" w:cs="Times New Roman"/>
          <w:sz w:val="24"/>
          <w:szCs w:val="28"/>
        </w:rPr>
        <w:t>). De acordo com este versículo, definitivamente o autor da confusão não é Deus, então porque você gostaria de usar uma versão adulterada criada pelo inimigo de Cristo?</w:t>
      </w:r>
    </w:p>
    <w:p w14:paraId="4462FE9B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z w:val="24"/>
          <w:szCs w:val="28"/>
        </w:rPr>
      </w:pPr>
    </w:p>
    <w:p w14:paraId="24CE5953" w14:textId="1F6D8091" w:rsidR="00467CBA" w:rsidRPr="00467CBA" w:rsidRDefault="00467CBA" w:rsidP="00467CBA">
      <w:pPr>
        <w:keepNext/>
        <w:keepLines/>
        <w:spacing w:before="40" w:after="0" w:line="240" w:lineRule="auto"/>
        <w:jc w:val="both"/>
        <w:outlineLvl w:val="3"/>
        <w:rPr>
          <w:rFonts w:ascii="Tahoma" w:eastAsiaTheme="majorEastAsia" w:hAnsi="Tahoma" w:cs="Tahoma"/>
          <w:b/>
          <w:bCs/>
          <w:i/>
          <w:iCs/>
          <w:spacing w:val="-10"/>
          <w:sz w:val="32"/>
          <w:szCs w:val="32"/>
        </w:rPr>
      </w:pPr>
      <w:r>
        <w:rPr>
          <w:rFonts w:ascii="Tahoma" w:eastAsiaTheme="majorEastAsia" w:hAnsi="Tahoma" w:cs="Tahoma"/>
          <w:b/>
          <w:bCs/>
          <w:i/>
          <w:iCs/>
          <w:spacing w:val="-10"/>
          <w:sz w:val="32"/>
          <w:szCs w:val="32"/>
        </w:rPr>
        <w:t>Introdução</w:t>
      </w:r>
      <w:r w:rsidRPr="00467CBA">
        <w:rPr>
          <w:rFonts w:ascii="Tahoma" w:eastAsiaTheme="majorEastAsia" w:hAnsi="Tahoma" w:cs="Tahoma"/>
          <w:b/>
          <w:bCs/>
          <w:i/>
          <w:iCs/>
          <w:spacing w:val="-10"/>
          <w:sz w:val="32"/>
          <w:szCs w:val="32"/>
        </w:rPr>
        <w:t xml:space="preserve"> do tradutor do artigo:</w:t>
      </w:r>
    </w:p>
    <w:p w14:paraId="35AD3C1D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51E7F0A9" w14:textId="77777777" w:rsidR="00467CBA" w:rsidRPr="00467CBA" w:rsidRDefault="00467CBA" w:rsidP="00467CBA">
      <w:pPr>
        <w:keepNext/>
        <w:keepLines/>
        <w:spacing w:before="40" w:after="0" w:line="240" w:lineRule="auto"/>
        <w:jc w:val="both"/>
        <w:outlineLvl w:val="4"/>
        <w:rPr>
          <w:rFonts w:ascii="Tahoma" w:eastAsiaTheme="majorEastAsia" w:hAnsi="Tahoma" w:cs="Tahoma"/>
          <w:b/>
          <w:bCs/>
          <w:spacing w:val="-10"/>
          <w:sz w:val="28"/>
          <w:szCs w:val="28"/>
        </w:rPr>
      </w:pPr>
      <w:r w:rsidRPr="00467CBA">
        <w:rPr>
          <w:rFonts w:ascii="Tahoma" w:eastAsiaTheme="majorEastAsia" w:hAnsi="Tahoma" w:cs="Tahoma"/>
          <w:b/>
          <w:bCs/>
          <w:spacing w:val="-10"/>
          <w:sz w:val="28"/>
          <w:szCs w:val="28"/>
        </w:rPr>
        <w:t xml:space="preserve">Sobre o artigo, e suas diferenças cruciais em relação a sua versão original inglesa escrita por Dr. Ken </w:t>
      </w:r>
      <w:proofErr w:type="spellStart"/>
      <w:r w:rsidRPr="00467CBA">
        <w:rPr>
          <w:rFonts w:ascii="Tahoma" w:eastAsiaTheme="majorEastAsia" w:hAnsi="Tahoma" w:cs="Tahoma"/>
          <w:b/>
          <w:bCs/>
          <w:spacing w:val="-10"/>
          <w:sz w:val="28"/>
          <w:szCs w:val="28"/>
        </w:rPr>
        <w:t>Matto</w:t>
      </w:r>
      <w:proofErr w:type="spellEnd"/>
    </w:p>
    <w:p w14:paraId="4A087237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41127442" w14:textId="77777777" w:rsidR="00467CBA" w:rsidRPr="00467CBA" w:rsidRDefault="00467CBA" w:rsidP="00467CBA">
      <w:pPr>
        <w:keepNext/>
        <w:keepLines/>
        <w:spacing w:before="40" w:after="0" w:line="240" w:lineRule="auto"/>
        <w:jc w:val="both"/>
        <w:outlineLvl w:val="5"/>
        <w:rPr>
          <w:rFonts w:ascii="Tahoma" w:eastAsiaTheme="majorEastAsia" w:hAnsi="Tahoma" w:cs="Tahoma"/>
          <w:b/>
          <w:bCs/>
          <w:spacing w:val="-10"/>
          <w:sz w:val="24"/>
          <w:szCs w:val="24"/>
        </w:rPr>
      </w:pPr>
      <w:r w:rsidRPr="00467CBA">
        <w:rPr>
          <w:rFonts w:ascii="Tahoma" w:eastAsiaTheme="majorEastAsia" w:hAnsi="Tahoma" w:cs="Tahoma"/>
          <w:b/>
          <w:bCs/>
          <w:spacing w:val="-10"/>
          <w:sz w:val="24"/>
          <w:szCs w:val="24"/>
        </w:rPr>
        <w:t xml:space="preserve">Das traduções citadas </w:t>
      </w:r>
      <w:r w:rsidRPr="00467CBA">
        <w:rPr>
          <w:rFonts w:ascii="Tahoma" w:eastAsiaTheme="majorEastAsia" w:hAnsi="Tahoma" w:cs="Tahoma"/>
          <w:b/>
          <w:bCs/>
          <w:i/>
          <w:iCs/>
          <w:spacing w:val="-10"/>
          <w:sz w:val="24"/>
          <w:szCs w:val="24"/>
        </w:rPr>
        <w:t>(e provavelmente citadas)</w:t>
      </w:r>
      <w:r w:rsidRPr="00467CBA">
        <w:rPr>
          <w:rFonts w:ascii="Tahoma" w:eastAsiaTheme="majorEastAsia" w:hAnsi="Tahoma" w:cs="Tahoma"/>
          <w:b/>
          <w:bCs/>
          <w:spacing w:val="-10"/>
          <w:sz w:val="24"/>
          <w:szCs w:val="24"/>
        </w:rPr>
        <w:t xml:space="preserve"> por “quem” redigiu o texto original, e quais serão suas substituidoras pro português, </w:t>
      </w:r>
      <w:bookmarkStart w:id="0" w:name="I2"/>
      <w:r w:rsidRPr="00467CBA">
        <w:rPr>
          <w:rFonts w:ascii="Tahoma" w:eastAsiaTheme="majorEastAsia" w:hAnsi="Tahoma" w:cs="Tahoma"/>
          <w:b/>
          <w:bCs/>
          <w:spacing w:val="-10"/>
          <w:sz w:val="24"/>
          <w:szCs w:val="24"/>
          <w:vertAlign w:val="superscript"/>
        </w:rPr>
        <w:fldChar w:fldCharType="begin"/>
      </w:r>
      <w:r w:rsidRPr="00467CBA">
        <w:rPr>
          <w:rFonts w:ascii="Tahoma" w:eastAsiaTheme="majorEastAsia" w:hAnsi="Tahoma" w:cs="Tahoma"/>
          <w:b/>
          <w:bCs/>
          <w:spacing w:val="-10"/>
          <w:sz w:val="24"/>
          <w:szCs w:val="24"/>
          <w:vertAlign w:val="superscript"/>
        </w:rPr>
        <w:instrText xml:space="preserve"> HYPERLINK  \l "I" </w:instrText>
      </w:r>
      <w:r w:rsidRPr="00467CBA">
        <w:rPr>
          <w:rFonts w:ascii="Tahoma" w:eastAsiaTheme="majorEastAsia" w:hAnsi="Tahoma" w:cs="Tahoma"/>
          <w:b/>
          <w:bCs/>
          <w:spacing w:val="-10"/>
          <w:sz w:val="24"/>
          <w:szCs w:val="24"/>
          <w:vertAlign w:val="superscript"/>
        </w:rPr>
        <w:fldChar w:fldCharType="separate"/>
      </w:r>
      <w:r w:rsidRPr="00467CBA">
        <w:rPr>
          <w:rFonts w:ascii="Tahoma" w:eastAsiaTheme="majorEastAsia" w:hAnsi="Tahoma" w:cs="Tahoma"/>
          <w:b/>
          <w:bCs/>
          <w:color w:val="0563C1" w:themeColor="hyperlink"/>
          <w:spacing w:val="-10"/>
          <w:sz w:val="24"/>
          <w:szCs w:val="24"/>
          <w:vertAlign w:val="superscript"/>
        </w:rPr>
        <w:t>I</w:t>
      </w:r>
      <w:r w:rsidRPr="00467CBA">
        <w:rPr>
          <w:rFonts w:ascii="Tahoma" w:eastAsiaTheme="majorEastAsia" w:hAnsi="Tahoma" w:cs="Tahoma"/>
          <w:b/>
          <w:bCs/>
          <w:spacing w:val="-10"/>
          <w:sz w:val="24"/>
          <w:szCs w:val="24"/>
          <w:vertAlign w:val="superscript"/>
        </w:rPr>
        <w:fldChar w:fldCharType="end"/>
      </w:r>
      <w:bookmarkEnd w:id="0"/>
      <w:r w:rsidRPr="00467CBA">
        <w:rPr>
          <w:rFonts w:ascii="Tahoma" w:eastAsiaTheme="majorEastAsia" w:hAnsi="Tahoma" w:cs="Tahoma"/>
          <w:b/>
          <w:bCs/>
          <w:spacing w:val="-10"/>
          <w:sz w:val="24"/>
          <w:szCs w:val="24"/>
        </w:rPr>
        <w:t xml:space="preserve"> breve comentário sobre alguns erros </w:t>
      </w:r>
      <w:r w:rsidRPr="00467CBA">
        <w:rPr>
          <w:rFonts w:ascii="Tahoma" w:eastAsiaTheme="majorEastAsia" w:hAnsi="Tahoma" w:cs="Tahoma"/>
          <w:b/>
          <w:bCs/>
          <w:i/>
          <w:iCs/>
          <w:spacing w:val="-10"/>
          <w:sz w:val="24"/>
          <w:szCs w:val="24"/>
        </w:rPr>
        <w:t>(poucos e eventuais)</w:t>
      </w:r>
      <w:r w:rsidRPr="00467CBA">
        <w:rPr>
          <w:rFonts w:ascii="Tahoma" w:eastAsiaTheme="majorEastAsia" w:hAnsi="Tahoma" w:cs="Tahoma"/>
          <w:b/>
          <w:bCs/>
          <w:spacing w:val="-10"/>
          <w:sz w:val="24"/>
          <w:szCs w:val="24"/>
        </w:rPr>
        <w:t xml:space="preserve"> da ACF-2011, e diferença na formatação das fontes do texto:</w:t>
      </w:r>
    </w:p>
    <w:p w14:paraId="7C02DE5E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1519A68D" w14:textId="185584E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 xml:space="preserve">Ken usou a versão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Autorizada do Rei Jaime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- James VI da Escócia e I da Inglaterra (1567 - 1625) - de 1611 (conhecida como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 xml:space="preserve">King James </w:t>
      </w:r>
      <w:proofErr w:type="spellStart"/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Version</w:t>
      </w:r>
      <w:proofErr w:type="spellEnd"/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 xml:space="preserve"> 1611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ou </w:t>
      </w:r>
      <w:proofErr w:type="spellStart"/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Authorized</w:t>
      </w:r>
      <w:proofErr w:type="spellEnd"/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 xml:space="preserve"> King James Bible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) como representante do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TR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(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Texto Recebido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) e para fazer a correlação das censuras/adições/alterações cometidas criminosamente pelas versões modernas </w:t>
      </w:r>
      <w:r w:rsidRPr="00467CBA">
        <w:rPr>
          <w:rFonts w:ascii="Georgia" w:hAnsi="Georgia" w:cs="Times New Roman"/>
          <w:spacing w:val="-10"/>
          <w:sz w:val="24"/>
          <w:szCs w:val="28"/>
          <w:vertAlign w:val="superscript"/>
        </w:rPr>
        <w:t>[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baseadas no TC]</w:t>
      </w:r>
      <w:r w:rsidR="00EE3D2F">
        <w:rPr>
          <w:rFonts w:ascii="Georgia" w:hAnsi="Georgia" w:cs="Times New Roman"/>
          <w:sz w:val="24"/>
          <w:szCs w:val="28"/>
          <w:vertAlign w:val="superscript"/>
        </w:rPr>
        <w:t xml:space="preserve">  </w:t>
      </w:r>
      <w:r w:rsidR="00EE3D2F" w:rsidRPr="00EE3D2F">
        <w:rPr>
          <w:rFonts w:ascii="Georgia" w:hAnsi="Georgia" w:cs="Times New Roman"/>
          <w:sz w:val="24"/>
          <w:szCs w:val="28"/>
        </w:rPr>
        <w:t>em inglês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 xml:space="preserve">. 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Aqui, será usada sua equivalente em língua portuguesa, a </w:t>
      </w:r>
      <w:r w:rsidRPr="00467CBA">
        <w:rPr>
          <w:rFonts w:ascii="Georgia" w:hAnsi="Georgia" w:cs="Times New Roman"/>
          <w:b/>
          <w:bCs/>
          <w:i/>
          <w:iCs/>
          <w:spacing w:val="-10"/>
          <w:sz w:val="24"/>
          <w:szCs w:val="28"/>
        </w:rPr>
        <w:t>Almeida Corrigida Revisada Fiel De Acordo Com O Texto Original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(conhecida simplesmente por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Almeida Corrigida Fiel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) publicada e editada pela </w:t>
      </w:r>
      <w:r w:rsidRPr="0074338B">
        <w:rPr>
          <w:rFonts w:ascii="Georgia" w:hAnsi="Georgia" w:cs="Times New Roman"/>
          <w:b/>
          <w:bCs/>
          <w:i/>
          <w:iCs/>
          <w:spacing w:val="-10"/>
          <w:sz w:val="24"/>
          <w:szCs w:val="28"/>
        </w:rPr>
        <w:t>Sociedade Bíblica Trinitariana do Brasil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(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SBTB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), sua </w:t>
      </w:r>
      <w:r w:rsidRPr="0074338B">
        <w:rPr>
          <w:rFonts w:ascii="Georgia" w:hAnsi="Georgia" w:cs="Times New Roman"/>
          <w:b/>
          <w:bCs/>
          <w:spacing w:val="-10"/>
          <w:sz w:val="24"/>
          <w:szCs w:val="28"/>
        </w:rPr>
        <w:t>terceira edição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publicada no ano de </w:t>
      </w:r>
      <w:r w:rsidRPr="0074338B">
        <w:rPr>
          <w:rFonts w:ascii="Georgia" w:hAnsi="Georgia" w:cs="Times New Roman"/>
          <w:b/>
          <w:bCs/>
          <w:spacing w:val="-10"/>
          <w:sz w:val="24"/>
          <w:szCs w:val="28"/>
        </w:rPr>
        <w:t>2011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para ser mais exato</w:t>
      </w:r>
      <w:r w:rsidR="00EE3D2F">
        <w:rPr>
          <w:rFonts w:ascii="Georgia" w:hAnsi="Georgia" w:cs="Times New Roman"/>
          <w:spacing w:val="-10"/>
          <w:sz w:val="24"/>
          <w:szCs w:val="28"/>
        </w:rPr>
        <w:t>; e as versões inglesas pró-TC citadas, ou provavelmente citadas, serão adaptadas para as Bíblias em português que seguem o Texto Crítico</w:t>
      </w:r>
      <w:r w:rsidRPr="00467CBA">
        <w:rPr>
          <w:rFonts w:ascii="Georgia" w:hAnsi="Georgia" w:cs="Times New Roman"/>
          <w:spacing w:val="-10"/>
          <w:sz w:val="24"/>
          <w:szCs w:val="28"/>
        </w:rPr>
        <w:t>.</w:t>
      </w:r>
    </w:p>
    <w:p w14:paraId="14172001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5633835B" w14:textId="72F2BEC5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O quadro comparativo feito por Ken resume-se em uma lista de 448 adulterações contra a King James (aqui serão contra a Almeida Corrigida Fiel 2011), perpetradas por outras edições de língua inglesa (aqui serão as edições em português correspondentes às edições inglesas</w:t>
      </w:r>
      <w:r w:rsidR="0074338B">
        <w:rPr>
          <w:rFonts w:ascii="Georgia" w:hAnsi="Georgia" w:cs="Times New Roman"/>
          <w:spacing w:val="-10"/>
          <w:sz w:val="24"/>
          <w:szCs w:val="28"/>
        </w:rPr>
        <w:t>, quando possível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), que têm como base o texto grego de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Nestle-Aland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(que atualmente está em sua 28º edição), e geralmente seguem uma linha de tradução à base de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equivalência dinâmica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ou uma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tradução formal fraca</w:t>
      </w:r>
      <w:r w:rsidRPr="00467CBA">
        <w:rPr>
          <w:rFonts w:ascii="Georgia" w:hAnsi="Georgia" w:cs="Times New Roman"/>
          <w:spacing w:val="-10"/>
          <w:sz w:val="24"/>
          <w:szCs w:val="28"/>
        </w:rPr>
        <w:t>, como ocorre de maneira idêntica nas publicações brasileiras. O autor do artigo original não deixou especificado qual</w:t>
      </w:r>
      <w:r>
        <w:rPr>
          <w:rFonts w:ascii="Georgia" w:hAnsi="Georgia" w:cs="Times New Roman"/>
          <w:spacing w:val="-10"/>
          <w:sz w:val="24"/>
          <w:szCs w:val="28"/>
        </w:rPr>
        <w:t>(</w:t>
      </w:r>
      <w:proofErr w:type="spellStart"/>
      <w:r>
        <w:rPr>
          <w:rFonts w:ascii="Georgia" w:hAnsi="Georgia" w:cs="Times New Roman"/>
          <w:spacing w:val="-10"/>
          <w:sz w:val="24"/>
          <w:szCs w:val="28"/>
        </w:rPr>
        <w:t>is</w:t>
      </w:r>
      <w:proofErr w:type="spellEnd"/>
      <w:r>
        <w:rPr>
          <w:rFonts w:ascii="Georgia" w:hAnsi="Georgia" w:cs="Times New Roman"/>
          <w:spacing w:val="-10"/>
          <w:sz w:val="24"/>
          <w:szCs w:val="28"/>
        </w:rPr>
        <w:t>)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versão(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</w:rPr>
        <w:t>ões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</w:rPr>
        <w:t xml:space="preserve">) </w:t>
      </w:r>
      <w:r w:rsidRPr="00467CBA">
        <w:rPr>
          <w:rFonts w:ascii="Georgia" w:hAnsi="Georgia" w:cs="Times New Roman"/>
          <w:spacing w:val="-10"/>
          <w:sz w:val="24"/>
          <w:szCs w:val="28"/>
          <w:vertAlign w:val="superscript"/>
        </w:rPr>
        <w:t>[baseada(s) no TC]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ele usou para apontar a alteração indevida, mas em média, boa parte das citações são da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NVI americana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levemente diferente da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edição brasileira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(ou seja,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pior ainda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), e  algumas outras </w:t>
      </w:r>
      <w:r w:rsidRPr="00467CBA">
        <w:rPr>
          <w:rFonts w:ascii="Georgia" w:hAnsi="Georgia" w:cs="Times New Roman"/>
          <w:i/>
          <w:iCs/>
          <w:spacing w:val="-10"/>
          <w:sz w:val="24"/>
          <w:szCs w:val="28"/>
        </w:rPr>
        <w:t>citações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(em escala menor) são de outras traduções “formais”, ou dinâmicas, bastante populares nos Estados Unidos (ou talvez em qualquer país de fala inglesa). Dentre estas traduções, as que merecem “reconhecimento” são: </w:t>
      </w:r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 xml:space="preserve">New Living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Translation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English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 xml:space="preserve"> Standard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Version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New American Standard Bible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 xml:space="preserve">New King James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Version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 xml:space="preserve">New World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Translation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</w:rPr>
        <w:t xml:space="preserve"> (a famosa tradução das Testemunhas “de Jeová”),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Good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 xml:space="preserve"> News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Translation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</w:rPr>
        <w:t xml:space="preserve">; cito também traduções um pouco menos conhecidas do mundo anglófono: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Berean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 xml:space="preserve">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Study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 xml:space="preserve"> Bible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King James 2000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 xml:space="preserve">World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>English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  <w:u w:val="single"/>
        </w:rPr>
        <w:t xml:space="preserve"> Bible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. A consulta a estas traduções para a realização da adaptação do artigo inglês , à particularidades da ACF, e a tantas outras versões 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[baseadas no TC]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em português, foi feita por meio do site </w:t>
      </w:r>
      <w:hyperlink r:id="rId5" w:history="1">
        <w:r w:rsidRPr="00467CBA">
          <w:rPr>
            <w:rFonts w:ascii="Georgia" w:hAnsi="Georgia" w:cs="Times New Roman"/>
            <w:color w:val="0563C1" w:themeColor="hyperlink"/>
            <w:spacing w:val="-10"/>
            <w:sz w:val="24"/>
            <w:szCs w:val="28"/>
            <w:u w:val="single"/>
          </w:rPr>
          <w:t>https://biblehub.com/</w:t>
        </w:r>
      </w:hyperlink>
      <w:r w:rsidRPr="00467CBA">
        <w:rPr>
          <w:rFonts w:ascii="Georgia" w:hAnsi="Georgia" w:cs="Times New Roman"/>
          <w:spacing w:val="-10"/>
          <w:sz w:val="24"/>
          <w:szCs w:val="28"/>
        </w:rPr>
        <w:t xml:space="preserve"> que apresenta várias traduções inglesas versículo por versículo em linhas paralelas para uso de comparação. </w:t>
      </w:r>
    </w:p>
    <w:p w14:paraId="11430E5B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548A79CC" w14:textId="6C1CCC15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 xml:space="preserve">Para a tradução, resolvi seguir a mesma lógica de se mencionar as traduções </w:t>
      </w:r>
      <w:r w:rsidRPr="00467CBA">
        <w:rPr>
          <w:rFonts w:ascii="Georgia" w:hAnsi="Georgia" w:cs="Times New Roman"/>
          <w:sz w:val="24"/>
          <w:szCs w:val="28"/>
          <w:vertAlign w:val="superscript"/>
        </w:rPr>
        <w:t>[baseadas no TC]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mais populares nesta “terra de índios”. Mas, principalmente, àquelas que estão sendo vendidas nos círculos exegéticos e seminaristas (e até mesmo nos grupos cristãos da internet) como sendo “</w:t>
      </w:r>
      <w:r w:rsidRPr="00467CBA">
        <w:rPr>
          <w:rFonts w:ascii="Georgia" w:hAnsi="Georgia" w:cs="Times New Roman"/>
          <w:i/>
          <w:iCs/>
          <w:spacing w:val="-10"/>
          <w:sz w:val="24"/>
          <w:szCs w:val="28"/>
        </w:rPr>
        <w:t>as mais próximas dos originais, baseadas nos melhores textos decididos pela crítica textual</w:t>
      </w:r>
      <w:r w:rsidRPr="00467CBA">
        <w:rPr>
          <w:rFonts w:ascii="Georgia" w:hAnsi="Georgia" w:cs="Times New Roman"/>
          <w:spacing w:val="-10"/>
          <w:sz w:val="24"/>
          <w:szCs w:val="28"/>
        </w:rPr>
        <w:t>”. Engloba tanto as de confissões protestantes/evangélicas, quanto a de católicas/ecumênicas/sectaristas</w:t>
      </w:r>
      <w:r w:rsidR="0074338B">
        <w:rPr>
          <w:rFonts w:ascii="Georgia" w:hAnsi="Georgia" w:cs="Times New Roman"/>
          <w:spacing w:val="-10"/>
          <w:sz w:val="24"/>
          <w:szCs w:val="28"/>
        </w:rPr>
        <w:t>/ateístas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o ano seguido depois da </w:t>
      </w:r>
      <w:r w:rsidRPr="00467CBA">
        <w:rPr>
          <w:rFonts w:ascii="Georgia" w:hAnsi="Georgia" w:cs="Times New Roman"/>
          <w:b/>
          <w:bCs/>
          <w:i/>
          <w:iCs/>
          <w:spacing w:val="-10"/>
          <w:sz w:val="24"/>
          <w:szCs w:val="28"/>
          <w:u w:val="single"/>
        </w:rPr>
        <w:t>sigla/nome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da editora corresponde a sua última revisão disponível:</w:t>
      </w:r>
    </w:p>
    <w:p w14:paraId="5F6F5E8D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4E8B2016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Almeida Revista Atualizada (SBB, 1993);</w:t>
      </w:r>
    </w:p>
    <w:p w14:paraId="4A5AD62A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Nova Almeida Atualizada – atualização da ARA, consegue ser pior que ela (SBB, 2017);</w:t>
      </w:r>
    </w:p>
    <w:p w14:paraId="19D6F1DC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Nova Versão Transformada (Mundo Cristão, 2016);</w:t>
      </w:r>
    </w:p>
    <w:p w14:paraId="66094E46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Tradução Novo Mundo (Sociedade Torre de Vigia);</w:t>
      </w:r>
    </w:p>
    <w:p w14:paraId="0E0CCCF7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Nova Tradução Na Linguagem De Hoje (SBB, 2000);</w:t>
      </w:r>
    </w:p>
    <w:p w14:paraId="1C1FEB09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Ave Maria (Editora Ave Maria, 1959);</w:t>
      </w:r>
    </w:p>
    <w:p w14:paraId="0F8880CE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Bíblia De Jerusalém (Paulos Editora, 2002);</w:t>
      </w:r>
    </w:p>
    <w:p w14:paraId="02C20BB9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Bíblia Do Peregrino (Paulos Editora, 2017);</w:t>
      </w:r>
    </w:p>
    <w:p w14:paraId="6948641D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Bíblia Edição Pastoral (Paulos Editora, 2002);</w:t>
      </w:r>
    </w:p>
    <w:p w14:paraId="19359750" w14:textId="06DD0D8E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 xml:space="preserve">Frederico Lourenço – tradução </w:t>
      </w:r>
      <w:r w:rsidR="0074338B">
        <w:rPr>
          <w:rFonts w:ascii="Georgia" w:hAnsi="Georgia" w:cs="Times New Roman"/>
          <w:spacing w:val="-10"/>
          <w:sz w:val="24"/>
          <w:szCs w:val="28"/>
        </w:rPr>
        <w:t xml:space="preserve">ateia 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“literária” [eufemismo pra equivalência dinâmica] saída do forno, baseada totalmente nos textos alexandrinos, ou seja, seu AT consiste na septuaginta católica, e o seu NT é o texto mutilado presente nesses manuscritos; suas notas de estudo adoram distorcer as palavras em grego (por meio de uma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</w:rPr>
        <w:t>pseudo-intelectualidade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</w:rPr>
        <w:t xml:space="preserve"> acadêmica</w:t>
      </w:r>
      <w:r w:rsidR="0074338B">
        <w:rPr>
          <w:rFonts w:ascii="Georgia" w:hAnsi="Georgia" w:cs="Times New Roman"/>
          <w:spacing w:val="-10"/>
          <w:sz w:val="24"/>
          <w:szCs w:val="28"/>
        </w:rPr>
        <w:t xml:space="preserve"> filológica racionalista</w:t>
      </w:r>
      <w:r w:rsidRPr="00467CBA">
        <w:rPr>
          <w:rFonts w:ascii="Georgia" w:hAnsi="Georgia" w:cs="Times New Roman"/>
          <w:spacing w:val="-10"/>
          <w:sz w:val="24"/>
          <w:szCs w:val="28"/>
        </w:rPr>
        <w:t>), e acusar as histórias Bíblicas de plágio de outras mitologias, como a história da visão da mulher e da criança de Apocalipse 12. (Companhia Das Letras, 2018);</w:t>
      </w:r>
    </w:p>
    <w:p w14:paraId="37FA9C53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Tradução Brasileira – 1917 (Sua edição de ortografia atualizada vendida pela SBB, 2010);</w:t>
      </w:r>
    </w:p>
    <w:p w14:paraId="244BE1D6" w14:textId="77777777" w:rsidR="00467CBA" w:rsidRPr="00467CBA" w:rsidRDefault="00467CBA" w:rsidP="00467C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Tradução Ecumênica (Edições Loyola, 1994)</w:t>
      </w:r>
    </w:p>
    <w:p w14:paraId="0E23A5BD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0899F2B8" w14:textId="26D30333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A lista acima é das traduções baseadas no Texto Crítico usadas como representantes da nossa língua para as traduções inglesas</w:t>
      </w:r>
      <w:r w:rsidR="0074338B">
        <w:rPr>
          <w:rFonts w:ascii="Georgia" w:hAnsi="Georgia" w:cs="Times New Roman"/>
          <w:spacing w:val="-10"/>
          <w:sz w:val="24"/>
          <w:szCs w:val="28"/>
        </w:rPr>
        <w:t xml:space="preserve"> do artigo do Ken </w:t>
      </w:r>
      <w:proofErr w:type="spellStart"/>
      <w:r w:rsidR="0074338B">
        <w:rPr>
          <w:rFonts w:ascii="Georgia" w:hAnsi="Georgia" w:cs="Times New Roman"/>
          <w:spacing w:val="-10"/>
          <w:sz w:val="24"/>
          <w:szCs w:val="28"/>
        </w:rPr>
        <w:t>Matto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</w:rPr>
        <w:t xml:space="preserve">. </w:t>
      </w:r>
      <w:bookmarkStart w:id="1" w:name="I"/>
      <w:r w:rsidRPr="00467CBA">
        <w:rPr>
          <w:rFonts w:ascii="Georgia" w:hAnsi="Georgia" w:cs="Times New Roman"/>
          <w:b/>
          <w:bCs/>
          <w:spacing w:val="-10"/>
          <w:sz w:val="24"/>
          <w:szCs w:val="28"/>
          <w:vertAlign w:val="superscript"/>
        </w:rPr>
        <w:fldChar w:fldCharType="begin"/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  <w:vertAlign w:val="superscript"/>
        </w:rPr>
        <w:instrText xml:space="preserve"> HYPERLINK  \l "I2" </w:instrTex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  <w:vertAlign w:val="superscript"/>
        </w:rPr>
        <w:fldChar w:fldCharType="separate"/>
      </w:r>
      <w:r w:rsidRPr="00467CBA">
        <w:rPr>
          <w:rFonts w:ascii="Georgia" w:hAnsi="Georgia" w:cs="Times New Roman"/>
          <w:b/>
          <w:bCs/>
          <w:color w:val="0563C1" w:themeColor="hyperlink"/>
          <w:spacing w:val="-10"/>
          <w:sz w:val="24"/>
          <w:szCs w:val="28"/>
          <w:vertAlign w:val="superscript"/>
        </w:rPr>
        <w:t>I</w:t>
      </w:r>
      <w:bookmarkEnd w:id="1"/>
      <w:r w:rsidRPr="00467CBA">
        <w:rPr>
          <w:rFonts w:ascii="Georgia" w:hAnsi="Georgia" w:cs="Times New Roman"/>
          <w:b/>
          <w:bCs/>
          <w:spacing w:val="-10"/>
          <w:sz w:val="24"/>
          <w:szCs w:val="28"/>
          <w:vertAlign w:val="superscript"/>
        </w:rPr>
        <w:fldChar w:fldCharType="end"/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Quando, infelizmente, a </w:t>
      </w:r>
      <w:r w:rsidRPr="0074338B">
        <w:rPr>
          <w:rFonts w:ascii="Georgia" w:hAnsi="Georgia" w:cs="Times New Roman"/>
          <w:b/>
          <w:bCs/>
          <w:spacing w:val="-10"/>
          <w:sz w:val="24"/>
          <w:szCs w:val="28"/>
        </w:rPr>
        <w:t>ACF-2011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cometeu algum </w:t>
      </w:r>
      <w:r w:rsidRPr="0074338B">
        <w:rPr>
          <w:rFonts w:ascii="Georgia" w:hAnsi="Georgia" w:cs="Times New Roman"/>
          <w:b/>
          <w:bCs/>
          <w:i/>
          <w:iCs/>
          <w:spacing w:val="-10"/>
          <w:sz w:val="24"/>
          <w:szCs w:val="28"/>
          <w:u w:val="single"/>
        </w:rPr>
        <w:t>erro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(são pouquíssimos </w:t>
      </w:r>
      <w:r w:rsidR="0074338B">
        <w:rPr>
          <w:rFonts w:ascii="Georgia" w:hAnsi="Georgia" w:cs="Times New Roman"/>
          <w:spacing w:val="-10"/>
          <w:sz w:val="24"/>
          <w:szCs w:val="28"/>
        </w:rPr>
        <w:t xml:space="preserve">e raros 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erros), usei a </w:t>
      </w:r>
      <w:r w:rsidRPr="0074338B">
        <w:rPr>
          <w:rFonts w:ascii="Georgia" w:hAnsi="Georgia" w:cs="Times New Roman"/>
          <w:b/>
          <w:bCs/>
          <w:spacing w:val="-10"/>
          <w:sz w:val="24"/>
          <w:szCs w:val="28"/>
        </w:rPr>
        <w:t>LTT-2018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como representante portuguesa da King James, e sempre ponho uma nota explicativa a respeito da falha</w:t>
      </w:r>
      <w:r w:rsidR="0074338B">
        <w:rPr>
          <w:rFonts w:ascii="Georgia" w:hAnsi="Georgia" w:cs="Times New Roman"/>
          <w:spacing w:val="-10"/>
          <w:sz w:val="24"/>
          <w:szCs w:val="28"/>
        </w:rPr>
        <w:t>,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</w:t>
      </w:r>
      <w:r w:rsidRPr="00942056">
        <w:rPr>
          <w:rFonts w:ascii="Tahoma" w:eastAsia="Times New Roman" w:hAnsi="Tahoma" w:cs="Tahoma"/>
          <w:b/>
          <w:bCs/>
          <w:i/>
          <w:color w:val="C00000"/>
          <w:spacing w:val="-10"/>
          <w:kern w:val="36"/>
          <w:sz w:val="24"/>
          <w:szCs w:val="24"/>
          <w:u w:val="single"/>
        </w:rPr>
        <w:t>e peço orações aos irmãos para que a tradução seja melhorada nas edições posteriores</w:t>
      </w:r>
      <w:r w:rsidRPr="00467CBA">
        <w:rPr>
          <w:rFonts w:ascii="Georgia" w:hAnsi="Georgia" w:cs="Times New Roman"/>
          <w:spacing w:val="-10"/>
          <w:sz w:val="24"/>
          <w:szCs w:val="28"/>
        </w:rPr>
        <w:t>.</w:t>
      </w:r>
    </w:p>
    <w:p w14:paraId="15013305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6A0F06CE" w14:textId="77777777" w:rsidR="00467CBA" w:rsidRPr="00467CBA" w:rsidRDefault="00467CBA" w:rsidP="00467CBA">
      <w:pPr>
        <w:keepNext/>
        <w:keepLines/>
        <w:spacing w:before="40" w:after="0" w:line="240" w:lineRule="auto"/>
        <w:jc w:val="both"/>
        <w:outlineLvl w:val="6"/>
        <w:rPr>
          <w:rFonts w:ascii="Tahoma" w:eastAsiaTheme="majorEastAsia" w:hAnsi="Tahoma" w:cs="Tahoma"/>
          <w:b/>
          <w:bCs/>
          <w:i/>
          <w:iCs/>
          <w:spacing w:val="-10"/>
          <w:sz w:val="24"/>
          <w:szCs w:val="24"/>
        </w:rPr>
      </w:pPr>
      <w:r w:rsidRPr="00467CBA">
        <w:rPr>
          <w:rFonts w:ascii="Tahoma" w:eastAsiaTheme="majorEastAsia" w:hAnsi="Tahoma" w:cs="Tahoma"/>
          <w:b/>
          <w:bCs/>
          <w:i/>
          <w:iCs/>
          <w:spacing w:val="-10"/>
          <w:sz w:val="24"/>
          <w:szCs w:val="24"/>
        </w:rPr>
        <w:t>Sobre as fontes (letras do texto) e diagramação geral</w:t>
      </w:r>
    </w:p>
    <w:p w14:paraId="5D84EB52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4F448480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>A respeito do estilo das fontes do texto, e um pouco sobre a organização das notas, resolvi fazer mudanças para melhorar a visão do leitor, e tornar o entendimento dinâmico. Da seguinte maneira:</w:t>
      </w:r>
    </w:p>
    <w:p w14:paraId="129C08EE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070F518E" w14:textId="77777777" w:rsidR="00467CBA" w:rsidRPr="00467CBA" w:rsidRDefault="00467CBA" w:rsidP="00467CB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 xml:space="preserve">A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numeração de versículos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está em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negrito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assim como também a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Forma de alteração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que o texto </w:t>
      </w:r>
      <w:r w:rsidRPr="00467CBA">
        <w:rPr>
          <w:rFonts w:ascii="Georgia" w:hAnsi="Georgia" w:cs="Times New Roman"/>
          <w:b/>
          <w:bCs/>
          <w:i/>
          <w:iCs/>
          <w:spacing w:val="-10"/>
          <w:sz w:val="24"/>
          <w:szCs w:val="28"/>
        </w:rPr>
        <w:t>sofreu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pelas versões </w:t>
      </w:r>
      <w:r w:rsidRPr="00467CBA">
        <w:rPr>
          <w:rFonts w:ascii="Tahoma" w:hAnsi="Tahoma" w:cs="Tahoma"/>
          <w:iCs/>
          <w:color w:val="C00000"/>
          <w:spacing w:val="-10"/>
          <w:kern w:val="36"/>
          <w:sz w:val="24"/>
          <w:szCs w:val="24"/>
        </w:rPr>
        <w:t>TC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; por exemplo: se parte do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versículo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foi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omitida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acrescentada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mudada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transformada em plural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singular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ou se houve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</w:rPr>
        <w:t>mudança de pronomes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</w:t>
      </w:r>
      <w:proofErr w:type="spellStart"/>
      <w:r w:rsidRPr="00467CBA">
        <w:rPr>
          <w:rFonts w:ascii="Georgia" w:hAnsi="Georgia" w:cs="Times New Roman"/>
          <w:spacing w:val="-10"/>
          <w:sz w:val="24"/>
          <w:szCs w:val="28"/>
        </w:rPr>
        <w:t>etc</w:t>
      </w:r>
      <w:proofErr w:type="spellEnd"/>
      <w:r w:rsidRPr="00467CBA">
        <w:rPr>
          <w:rFonts w:ascii="Georgia" w:hAnsi="Georgia" w:cs="Times New Roman"/>
          <w:spacing w:val="-10"/>
          <w:sz w:val="24"/>
          <w:szCs w:val="28"/>
        </w:rPr>
        <w:t xml:space="preserve">; em casos de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  <w:u w:val="single"/>
        </w:rPr>
        <w:t>Versículo inteiro omitido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está em </w:t>
      </w:r>
      <w:r w:rsidRPr="00467CBA">
        <w:rPr>
          <w:rFonts w:ascii="Georgia" w:hAnsi="Georgia" w:cs="Times New Roman"/>
          <w:b/>
          <w:bCs/>
          <w:spacing w:val="-10"/>
          <w:sz w:val="24"/>
          <w:szCs w:val="28"/>
          <w:u w:val="single"/>
        </w:rPr>
        <w:t>Negrito Sublinhado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juntamente com um 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hiperlink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para acesso e leitura do 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versículo inteiro original</w:t>
      </w:r>
      <w:r w:rsidRPr="00467CBA">
        <w:rPr>
          <w:rFonts w:ascii="Georgia" w:hAnsi="Georgia" w:cs="Times New Roman"/>
          <w:spacing w:val="-10"/>
          <w:sz w:val="24"/>
          <w:szCs w:val="28"/>
        </w:rPr>
        <w:t>;</w:t>
      </w:r>
    </w:p>
    <w:p w14:paraId="71B865D0" w14:textId="77777777" w:rsidR="00467CBA" w:rsidRPr="00467CBA" w:rsidRDefault="00467CBA" w:rsidP="00467CB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 xml:space="preserve">O 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texto da ACF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ou da 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LTT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quando a primeira cometeu eventual erro, está em 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azul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a das </w:t>
      </w:r>
      <w:r w:rsidRPr="00467CBA">
        <w:rPr>
          <w:rFonts w:ascii="Tahoma" w:hAnsi="Tahoma" w:cs="Tahoma"/>
          <w:iCs/>
          <w:color w:val="C00000"/>
          <w:spacing w:val="-10"/>
          <w:kern w:val="36"/>
          <w:sz w:val="24"/>
          <w:szCs w:val="24"/>
        </w:rPr>
        <w:t xml:space="preserve">outras versões </w:t>
      </w:r>
      <w:r w:rsidRPr="00467CBA">
        <w:rPr>
          <w:rFonts w:ascii="Tahoma" w:hAnsi="Tahoma" w:cs="Tahoma"/>
          <w:iCs/>
          <w:color w:val="C00000"/>
          <w:spacing w:val="-10"/>
          <w:kern w:val="36"/>
          <w:sz w:val="24"/>
          <w:szCs w:val="24"/>
          <w:vertAlign w:val="superscript"/>
        </w:rPr>
        <w:t>[baseadas no TC]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estão em </w:t>
      </w:r>
      <w:r w:rsidRPr="00467CBA">
        <w:rPr>
          <w:rFonts w:ascii="Tahoma" w:hAnsi="Tahoma" w:cs="Tahoma"/>
          <w:iCs/>
          <w:color w:val="C00000"/>
          <w:spacing w:val="-10"/>
          <w:kern w:val="36"/>
          <w:sz w:val="24"/>
          <w:szCs w:val="24"/>
        </w:rPr>
        <w:t>vermelho</w:t>
      </w:r>
      <w:r w:rsidRPr="00467CBA">
        <w:rPr>
          <w:rFonts w:ascii="Georgia" w:hAnsi="Georgia" w:cs="Times New Roman"/>
          <w:spacing w:val="-10"/>
          <w:sz w:val="24"/>
          <w:szCs w:val="28"/>
        </w:rPr>
        <w:t>;</w:t>
      </w:r>
    </w:p>
    <w:p w14:paraId="4A26C35D" w14:textId="0C6D2AC9" w:rsidR="00467CBA" w:rsidRPr="00467CBA" w:rsidRDefault="00467CBA" w:rsidP="00467CB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i/>
          <w:iCs/>
          <w:spacing w:val="-10"/>
          <w:sz w:val="24"/>
          <w:szCs w:val="28"/>
          <w:u w:val="single"/>
        </w:rPr>
        <w:t>Itálicos sublinhados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são acréscimos ao texto original</w:t>
      </w:r>
      <w:r>
        <w:rPr>
          <w:rFonts w:ascii="Georgia" w:hAnsi="Georgia" w:cs="Times New Roman"/>
          <w:spacing w:val="-10"/>
          <w:sz w:val="24"/>
          <w:szCs w:val="28"/>
        </w:rPr>
        <w:t>, do texto inglês do artigo</w:t>
      </w:r>
      <w:r w:rsidRPr="00467CBA">
        <w:rPr>
          <w:rFonts w:ascii="Georgia" w:hAnsi="Georgia" w:cs="Times New Roman"/>
          <w:spacing w:val="-10"/>
          <w:sz w:val="24"/>
          <w:szCs w:val="28"/>
        </w:rPr>
        <w:t>;</w:t>
      </w:r>
    </w:p>
    <w:p w14:paraId="4C21A8B7" w14:textId="77777777" w:rsidR="00467CBA" w:rsidRPr="00467CBA" w:rsidRDefault="00467CBA" w:rsidP="00467CB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b/>
          <w:bCs/>
          <w:i/>
          <w:iCs/>
          <w:spacing w:val="-10"/>
          <w:sz w:val="24"/>
          <w:szCs w:val="28"/>
          <w:u w:val="single"/>
        </w:rPr>
        <w:t>Itálico sublinhado em negrito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é usado para as </w:t>
      </w:r>
      <w:r w:rsidRPr="00467CBA">
        <w:rPr>
          <w:rFonts w:ascii="Georgia" w:hAnsi="Georgia" w:cs="Times New Roman"/>
          <w:b/>
          <w:bCs/>
          <w:i/>
          <w:iCs/>
          <w:spacing w:val="-10"/>
          <w:sz w:val="24"/>
          <w:szCs w:val="28"/>
          <w:u w:val="single"/>
        </w:rPr>
        <w:t>Siglas/nomes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das </w:t>
      </w:r>
      <w:r w:rsidRPr="00467CBA">
        <w:rPr>
          <w:rFonts w:ascii="Georgia" w:hAnsi="Georgia" w:cs="Times New Roman"/>
          <w:b/>
          <w:bCs/>
          <w:i/>
          <w:iCs/>
          <w:spacing w:val="-10"/>
          <w:sz w:val="24"/>
          <w:szCs w:val="28"/>
          <w:u w:val="single"/>
        </w:rPr>
        <w:t>traduções TC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que quis dar destaque;</w:t>
      </w:r>
    </w:p>
    <w:p w14:paraId="42525DD4" w14:textId="596A9D52" w:rsidR="00467CBA" w:rsidRPr="00467CBA" w:rsidRDefault="00467CBA" w:rsidP="00467CB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 xml:space="preserve">Notas de estudos, </w:t>
      </w:r>
      <w:r w:rsidRPr="00467CBA">
        <w:rPr>
          <w:rFonts w:ascii="Georgia" w:hAnsi="Georgia" w:cs="Times New Roman"/>
          <w:i/>
          <w:iCs/>
          <w:spacing w:val="-10"/>
          <w:sz w:val="24"/>
          <w:szCs w:val="28"/>
        </w:rPr>
        <w:t>simples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, focam mais em apresentar </w:t>
      </w:r>
      <w:r w:rsidRPr="00467CBA">
        <w:rPr>
          <w:rFonts w:ascii="Georgia" w:hAnsi="Georgia" w:cs="Times New Roman"/>
          <w:i/>
          <w:iCs/>
          <w:spacing w:val="-10"/>
          <w:sz w:val="24"/>
          <w:szCs w:val="28"/>
        </w:rPr>
        <w:t>particularidades da tradução</w:t>
      </w:r>
      <w:r w:rsidRPr="00467CBA">
        <w:rPr>
          <w:rFonts w:ascii="Georgia" w:hAnsi="Georgia" w:cs="Times New Roman"/>
          <w:spacing w:val="-10"/>
          <w:sz w:val="24"/>
          <w:szCs w:val="28"/>
        </w:rPr>
        <w:t xml:space="preserve"> e curiosidades triviais, estão </w:t>
      </w:r>
      <w:r>
        <w:rPr>
          <w:rFonts w:ascii="Georgia" w:hAnsi="Georgia" w:cs="Times New Roman"/>
          <w:spacing w:val="-10"/>
          <w:sz w:val="24"/>
          <w:szCs w:val="28"/>
        </w:rPr>
        <w:t>apresentadas entre colchetes abaixo do versículo comentado</w:t>
      </w:r>
      <w:r w:rsidRPr="00467CBA">
        <w:rPr>
          <w:rFonts w:ascii="Georgia" w:hAnsi="Georgia" w:cs="Times New Roman"/>
          <w:spacing w:val="-10"/>
          <w:sz w:val="24"/>
          <w:szCs w:val="28"/>
        </w:rPr>
        <w:t>;</w:t>
      </w:r>
    </w:p>
    <w:p w14:paraId="6CE676B0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6064349F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  <w:r w:rsidRPr="00467CBA">
        <w:rPr>
          <w:rFonts w:ascii="Georgia" w:hAnsi="Georgia" w:cs="Times New Roman"/>
          <w:spacing w:val="-10"/>
          <w:sz w:val="24"/>
          <w:szCs w:val="28"/>
        </w:rPr>
        <w:t xml:space="preserve">Espalhe o artigo por aí, e convença pessoas próximas a você, sempre que possível e necessário, a </w:t>
      </w:r>
      <w:r w:rsidRPr="00467CBA">
        <w:rPr>
          <w:rFonts w:ascii="Tahoma" w:eastAsia="Times New Roman" w:hAnsi="Tahoma" w:cs="Tahoma"/>
          <w:b/>
          <w:bCs/>
          <w:i/>
          <w:color w:val="C00000"/>
          <w:spacing w:val="-10"/>
          <w:kern w:val="36"/>
          <w:sz w:val="24"/>
          <w:szCs w:val="24"/>
          <w:u w:val="single"/>
        </w:rPr>
        <w:t xml:space="preserve">NÃO ACREDITAREM EM NENHUMA VERSÃO MODERNA </w:t>
      </w:r>
      <w:r w:rsidRPr="00467CBA">
        <w:rPr>
          <w:rFonts w:ascii="Tahoma" w:eastAsia="Times New Roman" w:hAnsi="Tahoma" w:cs="Tahoma"/>
          <w:b/>
          <w:bCs/>
          <w:i/>
          <w:color w:val="C00000"/>
          <w:spacing w:val="-10"/>
          <w:kern w:val="36"/>
          <w:sz w:val="24"/>
          <w:szCs w:val="24"/>
          <w:u w:val="single"/>
          <w:vertAlign w:val="superscript"/>
        </w:rPr>
        <w:t>[BASEADA NO TC]</w:t>
      </w:r>
      <w:r w:rsidRPr="00467CBA">
        <w:rPr>
          <w:rFonts w:ascii="Tahoma" w:eastAsia="Times New Roman" w:hAnsi="Tahoma" w:cs="Tahoma"/>
          <w:b/>
          <w:bCs/>
          <w:i/>
          <w:color w:val="C00000"/>
          <w:spacing w:val="-10"/>
          <w:kern w:val="36"/>
          <w:sz w:val="24"/>
          <w:szCs w:val="24"/>
          <w:u w:val="single"/>
        </w:rPr>
        <w:t xml:space="preserve"> DA BÍBLIA!</w:t>
      </w:r>
    </w:p>
    <w:p w14:paraId="7F43AD2C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62576306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4D7EC8B4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13E66DF8" w14:textId="77777777" w:rsidR="00467CBA" w:rsidRPr="00467CBA" w:rsidRDefault="00467CBA" w:rsidP="00467CBA">
      <w:pPr>
        <w:keepNext/>
        <w:keepLines/>
        <w:spacing w:before="40" w:after="0" w:line="240" w:lineRule="auto"/>
        <w:jc w:val="both"/>
        <w:outlineLvl w:val="2"/>
        <w:rPr>
          <w:rFonts w:ascii="Tahoma" w:eastAsia="Times New Roman" w:hAnsi="Tahoma" w:cs="Tahoma"/>
          <w:b/>
          <w:bCs/>
          <w:i/>
          <w:color w:val="C00000"/>
          <w:spacing w:val="-10"/>
          <w:kern w:val="36"/>
          <w:sz w:val="40"/>
          <w:szCs w:val="40"/>
          <w:u w:val="single"/>
        </w:rPr>
      </w:pPr>
      <w:bookmarkStart w:id="2" w:name="Mateus"/>
      <w:r w:rsidRPr="00467CBA">
        <w:rPr>
          <w:rFonts w:ascii="Tahoma" w:eastAsia="Times New Roman" w:hAnsi="Tahoma" w:cs="Tahoma"/>
          <w:b/>
          <w:bCs/>
          <w:i/>
          <w:color w:val="C00000"/>
          <w:spacing w:val="-10"/>
          <w:kern w:val="36"/>
          <w:sz w:val="40"/>
          <w:szCs w:val="40"/>
          <w:u w:val="single"/>
        </w:rPr>
        <w:t>Mateus</w:t>
      </w:r>
    </w:p>
    <w:bookmarkEnd w:id="2"/>
    <w:p w14:paraId="0A158F00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781BA68C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1:25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Primogênito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57D147DD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5:22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Sem motivo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12BEBEA2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5:44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Bendizei os que vos maldizem, fazei bem aos que vos odeiam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3AA3FC0F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6:13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Porque teu é o reino, e o poder, e a glória, para sempre. Amém.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40098F8F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6:33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Deus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49D53F0F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8:29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14E101B0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9:13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Ao arrependimento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170A6B3F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9:18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Adorou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mudado</w:t>
      </w:r>
      <w:r w:rsidRPr="00467CBA">
        <w:rPr>
          <w:rFonts w:ascii="Georgia" w:hAnsi="Georgia" w:cs="Times New Roman"/>
          <w:sz w:val="24"/>
          <w:szCs w:val="28"/>
        </w:rPr>
        <w:t xml:space="preserve"> para "</w:t>
      </w:r>
      <w:r w:rsidRPr="00467CBA">
        <w:rPr>
          <w:rFonts w:ascii="Tahoma" w:hAnsi="Tahoma" w:cs="Tahoma"/>
          <w:iCs/>
          <w:color w:val="C00000"/>
          <w:spacing w:val="-10"/>
          <w:kern w:val="36"/>
          <w:sz w:val="24"/>
          <w:szCs w:val="24"/>
        </w:rPr>
        <w:t>ajoelhou-se</w:t>
      </w:r>
      <w:r w:rsidRPr="00467CBA">
        <w:rPr>
          <w:rFonts w:ascii="Georgia" w:hAnsi="Georgia" w:cs="Times New Roman"/>
          <w:sz w:val="24"/>
          <w:szCs w:val="28"/>
        </w:rPr>
        <w:t xml:space="preserve">" </w:t>
      </w:r>
      <w:r w:rsidRPr="00467CBA">
        <w:rPr>
          <w:rFonts w:ascii="Georgia" w:hAnsi="Georgia" w:cs="Times New Roman"/>
          <w:b/>
          <w:bCs/>
          <w:i/>
          <w:iCs/>
          <w:sz w:val="24"/>
          <w:szCs w:val="28"/>
          <w:u w:val="single"/>
        </w:rPr>
        <w:t>(NVI)</w:t>
      </w:r>
      <w:r w:rsidRPr="00467CBA">
        <w:rPr>
          <w:rFonts w:ascii="Georgia" w:hAnsi="Georgia" w:cs="Times New Roman"/>
          <w:sz w:val="24"/>
          <w:szCs w:val="28"/>
        </w:rPr>
        <w:t xml:space="preserve"> ou "</w:t>
      </w:r>
      <w:r w:rsidRPr="00467CBA">
        <w:rPr>
          <w:rFonts w:ascii="Tahoma" w:hAnsi="Tahoma" w:cs="Tahoma"/>
          <w:iCs/>
          <w:color w:val="C00000"/>
          <w:spacing w:val="-10"/>
          <w:kern w:val="36"/>
          <w:sz w:val="24"/>
          <w:szCs w:val="24"/>
        </w:rPr>
        <w:t>prostrou-se</w:t>
      </w:r>
      <w:r w:rsidRPr="00467CBA">
        <w:rPr>
          <w:rFonts w:ascii="Georgia" w:hAnsi="Georgia" w:cs="Times New Roman"/>
          <w:sz w:val="24"/>
          <w:szCs w:val="28"/>
        </w:rPr>
        <w:t xml:space="preserve">" </w:t>
      </w:r>
      <w:r w:rsidRPr="00467CBA">
        <w:rPr>
          <w:rFonts w:ascii="Georgia" w:hAnsi="Georgia" w:cs="Times New Roman"/>
          <w:b/>
          <w:bCs/>
          <w:i/>
          <w:iCs/>
          <w:sz w:val="24"/>
          <w:szCs w:val="28"/>
          <w:u w:val="single"/>
        </w:rPr>
        <w:t>(Bíblia Ave-Maria)</w:t>
      </w:r>
    </w:p>
    <w:p w14:paraId="05C10D1B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11:29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Aprendei de</w:t>
      </w:r>
      <w:r w:rsidRPr="00467CBA">
        <w:rPr>
          <w:rFonts w:ascii="Georgia" w:hAnsi="Georgia" w:cs="Times New Roman"/>
          <w:sz w:val="24"/>
          <w:szCs w:val="28"/>
        </w:rPr>
        <w:t xml:space="preserve"> </w:t>
      </w:r>
      <w:r w:rsidRPr="00467CBA">
        <w:rPr>
          <w:rFonts w:ascii="Georgia" w:hAnsi="Georgia" w:cs="Times New Roman"/>
          <w:i/>
          <w:iCs/>
          <w:sz w:val="24"/>
          <w:szCs w:val="28"/>
          <w:u w:val="single"/>
        </w:rPr>
        <w:t>(sobre, ou o que dizem, ou o que está Escrito de)</w:t>
      </w:r>
      <w:r w:rsidRPr="00467CBA">
        <w:rPr>
          <w:rFonts w:ascii="Georgia" w:hAnsi="Georgia" w:cs="Times New Roman"/>
          <w:sz w:val="24"/>
          <w:szCs w:val="28"/>
        </w:rPr>
        <w:t xml:space="preserve"> 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mim</w:t>
      </w:r>
      <w:r w:rsidRPr="00467CBA">
        <w:rPr>
          <w:rFonts w:ascii="Georgia" w:hAnsi="Georgia" w:cs="Times New Roman"/>
          <w:sz w:val="24"/>
          <w:szCs w:val="28"/>
        </w:rPr>
        <w:t>" é mudado para "</w:t>
      </w:r>
      <w:r w:rsidRPr="00467CBA">
        <w:rPr>
          <w:rFonts w:ascii="Tahoma" w:hAnsi="Tahoma" w:cs="Tahoma"/>
          <w:iCs/>
          <w:color w:val="C00000"/>
          <w:spacing w:val="-10"/>
          <w:kern w:val="36"/>
          <w:sz w:val="24"/>
          <w:szCs w:val="24"/>
        </w:rPr>
        <w:t>aprendam de mim</w:t>
      </w:r>
      <w:r w:rsidRPr="00467CBA">
        <w:rPr>
          <w:rFonts w:ascii="Georgia" w:hAnsi="Georgia" w:cs="Times New Roman"/>
          <w:sz w:val="24"/>
          <w:szCs w:val="28"/>
        </w:rPr>
        <w:t xml:space="preserve"> </w:t>
      </w:r>
      <w:r w:rsidRPr="00467CBA">
        <w:rPr>
          <w:rFonts w:ascii="Georgia" w:hAnsi="Georgia" w:cs="Times New Roman"/>
          <w:i/>
          <w:iCs/>
          <w:sz w:val="24"/>
          <w:szCs w:val="28"/>
          <w:u w:val="single"/>
        </w:rPr>
        <w:t>(aprendam aquilo que ensino)</w:t>
      </w:r>
      <w:r w:rsidRPr="00467CBA">
        <w:rPr>
          <w:rFonts w:ascii="Georgia" w:hAnsi="Georgia" w:cs="Times New Roman"/>
          <w:sz w:val="24"/>
          <w:szCs w:val="28"/>
        </w:rPr>
        <w:t xml:space="preserve">" </w:t>
      </w:r>
      <w:r w:rsidRPr="00467CBA">
        <w:rPr>
          <w:rFonts w:ascii="Georgia" w:hAnsi="Georgia" w:cs="Times New Roman"/>
          <w:b/>
          <w:bCs/>
          <w:i/>
          <w:iCs/>
          <w:sz w:val="24"/>
          <w:szCs w:val="28"/>
          <w:u w:val="single"/>
        </w:rPr>
        <w:t>(NVI)</w:t>
      </w:r>
    </w:p>
    <w:p w14:paraId="5A2087A5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12:15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Multidões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2D009FAE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13:36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mudado</w:t>
      </w:r>
      <w:r w:rsidRPr="00467CBA">
        <w:rPr>
          <w:rFonts w:ascii="Georgia" w:hAnsi="Georgia" w:cs="Times New Roman"/>
          <w:sz w:val="24"/>
          <w:szCs w:val="28"/>
        </w:rPr>
        <w:t xml:space="preserve"> para "</w:t>
      </w:r>
      <w:r w:rsidRPr="00467CBA">
        <w:rPr>
          <w:rFonts w:ascii="Tahoma" w:hAnsi="Tahoma" w:cs="Tahoma"/>
          <w:iCs/>
          <w:color w:val="C00000"/>
          <w:spacing w:val="-10"/>
          <w:kern w:val="36"/>
          <w:sz w:val="24"/>
          <w:szCs w:val="24"/>
        </w:rPr>
        <w:t>ele</w:t>
      </w:r>
      <w:r w:rsidRPr="00467CBA">
        <w:rPr>
          <w:rFonts w:ascii="Georgia" w:hAnsi="Georgia" w:cs="Times New Roman"/>
          <w:sz w:val="24"/>
          <w:szCs w:val="28"/>
        </w:rPr>
        <w:t>"</w:t>
      </w:r>
    </w:p>
    <w:p w14:paraId="0BFAAEC8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13:51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Senhor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2B0FD698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15:8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Se aproxima de mim com sua boca e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19A857F1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15:14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cegos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6A428068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15:30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1444F70B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16:3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Hipócritas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34C60BA2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16:4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Profeta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2CB906E4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17:4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Façamos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mudado</w:t>
      </w:r>
      <w:r w:rsidRPr="00467CBA">
        <w:rPr>
          <w:rFonts w:ascii="Georgia" w:hAnsi="Georgia" w:cs="Times New Roman"/>
          <w:sz w:val="24"/>
          <w:szCs w:val="28"/>
        </w:rPr>
        <w:t xml:space="preserve"> para 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farei</w:t>
      </w:r>
      <w:r w:rsidRPr="00467CBA">
        <w:rPr>
          <w:rFonts w:ascii="Georgia" w:hAnsi="Georgia" w:cs="Times New Roman"/>
          <w:sz w:val="24"/>
          <w:szCs w:val="28"/>
        </w:rPr>
        <w:t xml:space="preserve">" </w:t>
      </w:r>
      <w:r w:rsidRPr="00467CBA">
        <w:rPr>
          <w:rFonts w:ascii="Georgia" w:hAnsi="Georgia" w:cs="Times New Roman"/>
          <w:b/>
          <w:bCs/>
          <w:sz w:val="24"/>
          <w:szCs w:val="28"/>
        </w:rPr>
        <w:t>(plural para singular)</w:t>
      </w:r>
    </w:p>
    <w:p w14:paraId="514A25C7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17:20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467CBA">
        <w:rPr>
          <w:rFonts w:ascii="Georgia" w:hAnsi="Georgia" w:cs="Times New Roman"/>
          <w:sz w:val="24"/>
          <w:szCs w:val="28"/>
        </w:rPr>
        <w:t xml:space="preserve">" </w:t>
      </w:r>
      <w:r w:rsidRPr="00467CBA">
        <w:rPr>
          <w:rFonts w:ascii="Georgia" w:hAnsi="Georgia" w:cs="Times New Roman"/>
          <w:b/>
          <w:bCs/>
          <w:sz w:val="24"/>
          <w:szCs w:val="28"/>
        </w:rPr>
        <w:t>mudado</w:t>
      </w:r>
      <w:r w:rsidRPr="00467CBA">
        <w:rPr>
          <w:rFonts w:ascii="Georgia" w:hAnsi="Georgia" w:cs="Times New Roman"/>
          <w:sz w:val="24"/>
          <w:szCs w:val="28"/>
        </w:rPr>
        <w:t xml:space="preserve"> para "</w:t>
      </w:r>
      <w:r w:rsidRPr="00467CBA">
        <w:rPr>
          <w:rFonts w:ascii="Tahoma" w:hAnsi="Tahoma" w:cs="Tahoma"/>
          <w:iCs/>
          <w:color w:val="C00000"/>
          <w:spacing w:val="-10"/>
          <w:kern w:val="36"/>
          <w:sz w:val="24"/>
          <w:szCs w:val="24"/>
        </w:rPr>
        <w:t>ele</w:t>
      </w:r>
      <w:r w:rsidRPr="00467CBA">
        <w:rPr>
          <w:rFonts w:ascii="Georgia" w:hAnsi="Georgia" w:cs="Times New Roman"/>
          <w:sz w:val="24"/>
          <w:szCs w:val="28"/>
        </w:rPr>
        <w:t>" - 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incredulidade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omitida</w:t>
      </w:r>
    </w:p>
    <w:p w14:paraId="2498320A" w14:textId="77777777" w:rsidR="00467CBA" w:rsidRPr="00467CBA" w:rsidRDefault="00E75F53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hyperlink r:id="rId6" w:history="1">
        <w:r w:rsidR="00467CBA" w:rsidRPr="00467CBA">
          <w:rPr>
            <w:rFonts w:ascii="Georgia" w:hAnsi="Georgia" w:cs="Times New Roman"/>
            <w:b/>
            <w:bCs/>
            <w:color w:val="0563C1" w:themeColor="hyperlink"/>
            <w:sz w:val="24"/>
            <w:szCs w:val="28"/>
          </w:rPr>
          <w:t>17:21</w:t>
        </w:r>
      </w:hyperlink>
      <w:r w:rsidR="00467CBA" w:rsidRPr="00467CBA">
        <w:rPr>
          <w:rFonts w:ascii="Georgia" w:hAnsi="Georgia" w:cs="Times New Roman"/>
          <w:sz w:val="24"/>
          <w:szCs w:val="28"/>
        </w:rPr>
        <w:t>-------------</w:t>
      </w:r>
      <w:r w:rsidR="00467CBA" w:rsidRPr="00467CBA">
        <w:rPr>
          <w:rFonts w:ascii="Georgia" w:hAnsi="Georgia" w:cs="Times New Roman"/>
          <w:b/>
          <w:bCs/>
          <w:sz w:val="24"/>
          <w:szCs w:val="28"/>
          <w:u w:val="single"/>
        </w:rPr>
        <w:t>Versículo inteiro omitido</w:t>
      </w:r>
    </w:p>
    <w:p w14:paraId="7DC46EF0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18:2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73E0EE10" w14:textId="77777777" w:rsidR="00467CBA" w:rsidRPr="00467CBA" w:rsidRDefault="00E75F53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hyperlink r:id="rId7" w:history="1">
        <w:r w:rsidR="00467CBA" w:rsidRPr="00467CBA">
          <w:rPr>
            <w:rFonts w:ascii="Georgia" w:hAnsi="Georgia" w:cs="Times New Roman"/>
            <w:b/>
            <w:bCs/>
            <w:color w:val="0563C1" w:themeColor="hyperlink"/>
            <w:sz w:val="24"/>
            <w:szCs w:val="28"/>
          </w:rPr>
          <w:t>18:11</w:t>
        </w:r>
      </w:hyperlink>
      <w:r w:rsidR="00467CBA" w:rsidRPr="00467CBA">
        <w:rPr>
          <w:rFonts w:ascii="Georgia" w:hAnsi="Georgia" w:cs="Times New Roman"/>
          <w:sz w:val="24"/>
          <w:szCs w:val="28"/>
        </w:rPr>
        <w:t>-------------</w:t>
      </w:r>
      <w:r w:rsidR="00467CBA" w:rsidRPr="00467CBA">
        <w:rPr>
          <w:rFonts w:ascii="Georgia" w:hAnsi="Georgia" w:cs="Times New Roman"/>
          <w:b/>
          <w:bCs/>
          <w:sz w:val="24"/>
          <w:szCs w:val="28"/>
          <w:u w:val="single"/>
        </w:rPr>
        <w:t>Versículo inteiro omitido</w:t>
      </w:r>
    </w:p>
    <w:p w14:paraId="1719C5D7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18:35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As suas ofensas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52C77D7B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19:9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o que casar com a repudiada também comete adultério.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4A25B040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19:17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Que é Deus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22E7558D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19:20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Desde a minha mocidade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1FC9D4F2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20:7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recebereis o que for justo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1CFB0FC6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20:16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Porque muitos são chamados, mas poucos escolhidos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6698D9D2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20:22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ser batizados com o batismo com que eu sou batizado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10E944A7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20:23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</w:t>
      </w:r>
      <w:r w:rsidRPr="00467CBA">
        <w:rPr>
          <w:rFonts w:ascii="Georgia" w:hAnsi="Georgia" w:cs="Times New Roman"/>
          <w:sz w:val="24"/>
          <w:szCs w:val="28"/>
        </w:rPr>
        <w:t xml:space="preserve">" </w:t>
      </w:r>
      <w:r w:rsidRPr="00467CBA">
        <w:rPr>
          <w:rFonts w:ascii="Georgia" w:hAnsi="Georgia" w:cs="Times New Roman"/>
          <w:i/>
          <w:iCs/>
          <w:sz w:val="24"/>
          <w:szCs w:val="28"/>
          <w:u w:val="single"/>
        </w:rPr>
        <w:t>(conjunção)</w:t>
      </w:r>
      <w:r w:rsidRPr="00467CBA">
        <w:rPr>
          <w:rFonts w:ascii="Georgia" w:hAnsi="Georgia" w:cs="Times New Roman"/>
          <w:sz w:val="24"/>
          <w:szCs w:val="28"/>
        </w:rPr>
        <w:t xml:space="preserve">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  <w:r w:rsidRPr="00467CBA">
        <w:rPr>
          <w:rFonts w:ascii="Georgia" w:hAnsi="Georgia" w:cs="Times New Roman"/>
          <w:sz w:val="24"/>
          <w:szCs w:val="28"/>
        </w:rPr>
        <w:t xml:space="preserve"> - 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sereis batizados com o batismo com que eu sou batizado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5FFB7BB4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21:12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Deus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4DC59BB4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22:32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Deus não é Deus dos mortos, mas dos vivos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mudado</w:t>
      </w:r>
      <w:r w:rsidRPr="00467CBA">
        <w:rPr>
          <w:rFonts w:ascii="Georgia" w:hAnsi="Georgia" w:cs="Times New Roman"/>
          <w:sz w:val="24"/>
          <w:szCs w:val="28"/>
        </w:rPr>
        <w:t xml:space="preserve"> para "</w:t>
      </w:r>
      <w:r w:rsidRPr="0029168B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Ele não é Deus de mortos, e sim de vivos</w:t>
      </w:r>
      <w:r w:rsidRPr="00467CBA">
        <w:rPr>
          <w:rFonts w:ascii="Georgia" w:hAnsi="Georgia" w:cs="Times New Roman"/>
          <w:sz w:val="24"/>
          <w:szCs w:val="28"/>
        </w:rPr>
        <w:t>"</w:t>
      </w:r>
    </w:p>
    <w:p w14:paraId="30F33723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23:8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 saber, o Cristo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7D96FF05" w14:textId="77777777" w:rsidR="00467CBA" w:rsidRPr="00467CBA" w:rsidRDefault="00E75F53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hyperlink r:id="rId8" w:history="1">
        <w:r w:rsidR="00467CBA" w:rsidRPr="00467CBA">
          <w:rPr>
            <w:rFonts w:ascii="Georgia" w:hAnsi="Georgia" w:cs="Times New Roman"/>
            <w:b/>
            <w:bCs/>
            <w:color w:val="0563C1" w:themeColor="hyperlink"/>
            <w:sz w:val="24"/>
            <w:szCs w:val="28"/>
          </w:rPr>
          <w:t>23:14</w:t>
        </w:r>
      </w:hyperlink>
      <w:r w:rsidR="00467CBA" w:rsidRPr="00467CBA">
        <w:rPr>
          <w:rFonts w:ascii="Georgia" w:hAnsi="Georgia" w:cs="Times New Roman"/>
          <w:sz w:val="24"/>
          <w:szCs w:val="28"/>
        </w:rPr>
        <w:t>-------------</w:t>
      </w:r>
      <w:r w:rsidR="00467CBA" w:rsidRPr="00467CBA">
        <w:rPr>
          <w:rFonts w:ascii="Georgia" w:hAnsi="Georgia" w:cs="Times New Roman"/>
          <w:b/>
          <w:bCs/>
          <w:sz w:val="24"/>
          <w:szCs w:val="28"/>
          <w:u w:val="single"/>
        </w:rPr>
        <w:t>Versículo inteiro omitido</w:t>
      </w:r>
    </w:p>
    <w:p w14:paraId="24C263B2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24:2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50776753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25:13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Em que o Filho do homem há de vir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0FC3B5D2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25:31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Santos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6222E485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25:44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Lhe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  <w:r w:rsidRPr="00467CBA">
        <w:rPr>
          <w:rFonts w:ascii="Georgia" w:hAnsi="Georgia" w:cs="Times New Roman"/>
          <w:sz w:val="24"/>
          <w:szCs w:val="28"/>
        </w:rPr>
        <w:t xml:space="preserve"> </w:t>
      </w:r>
      <w:r w:rsidRPr="00467CBA">
        <w:rPr>
          <w:rFonts w:ascii="Georgia" w:hAnsi="Georgia" w:cs="Times New Roman"/>
          <w:b/>
          <w:bCs/>
          <w:i/>
          <w:iCs/>
          <w:sz w:val="24"/>
          <w:szCs w:val="28"/>
          <w:u w:val="single"/>
        </w:rPr>
        <w:t>(NVI)</w:t>
      </w:r>
    </w:p>
    <w:p w14:paraId="6FA5BB19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26:3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os escribas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4407A6CB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26:28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Novo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74968532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26:60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Não o achavam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  <w:r w:rsidRPr="00467CBA">
        <w:rPr>
          <w:rFonts w:ascii="Georgia" w:hAnsi="Georgia" w:cs="Times New Roman"/>
          <w:sz w:val="24"/>
          <w:szCs w:val="28"/>
        </w:rPr>
        <w:t xml:space="preserve"> - 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testemunhas falsas</w:t>
      </w:r>
      <w:r w:rsidRPr="00467CBA">
        <w:rPr>
          <w:rFonts w:ascii="Georgia" w:hAnsi="Georgia" w:cs="Times New Roman"/>
          <w:sz w:val="24"/>
          <w:szCs w:val="28"/>
        </w:rPr>
        <w:t xml:space="preserve">" </w:t>
      </w:r>
      <w:r w:rsidRPr="00467CBA">
        <w:rPr>
          <w:rFonts w:ascii="Georgia" w:hAnsi="Georgia" w:cs="Times New Roman"/>
          <w:i/>
          <w:iCs/>
          <w:sz w:val="24"/>
          <w:szCs w:val="28"/>
          <w:u w:val="single"/>
        </w:rPr>
        <w:t>(testemunhas “de Jeová”???)</w:t>
      </w:r>
      <w:r w:rsidRPr="00467CBA">
        <w:rPr>
          <w:rFonts w:ascii="Georgia" w:hAnsi="Georgia" w:cs="Times New Roman"/>
          <w:sz w:val="24"/>
          <w:szCs w:val="28"/>
        </w:rPr>
        <w:t xml:space="preserve">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4D80CBFE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27:4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O</w:t>
      </w:r>
      <w:r w:rsidRPr="00467CBA">
        <w:rPr>
          <w:rFonts w:ascii="Georgia" w:hAnsi="Georgia" w:cs="Times New Roman"/>
          <w:sz w:val="24"/>
          <w:szCs w:val="28"/>
        </w:rPr>
        <w:t xml:space="preserve">" </w:t>
      </w:r>
      <w:r w:rsidRPr="00467CBA">
        <w:rPr>
          <w:rFonts w:ascii="Georgia" w:hAnsi="Georgia" w:cs="Times New Roman"/>
          <w:i/>
          <w:iCs/>
          <w:sz w:val="24"/>
          <w:szCs w:val="28"/>
          <w:u w:val="single"/>
        </w:rPr>
        <w:t>(artigo singular masculino)</w:t>
      </w:r>
      <w:r w:rsidRPr="00467CBA">
        <w:rPr>
          <w:rFonts w:ascii="Georgia" w:hAnsi="Georgia" w:cs="Times New Roman"/>
          <w:sz w:val="24"/>
          <w:szCs w:val="28"/>
        </w:rPr>
        <w:t xml:space="preserve"> antes de 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sangue inocente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611EC0CA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27:24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Justo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73D6E656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27:35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Para que se cumprisse o que foi dito pelo profeta: Repartiram entre si as minhas vestes, e sobre minha túnica lançaram sortes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164F7319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28:2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Da porta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00FF3152" w14:textId="77777777" w:rsidR="00467CBA" w:rsidRPr="00467CBA" w:rsidRDefault="00467CBA" w:rsidP="00722D78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467CBA">
        <w:rPr>
          <w:rFonts w:ascii="Georgia" w:hAnsi="Georgia" w:cs="Times New Roman"/>
          <w:b/>
          <w:bCs/>
          <w:sz w:val="24"/>
          <w:szCs w:val="28"/>
        </w:rPr>
        <w:t>28:9</w:t>
      </w:r>
      <w:r w:rsidRPr="00467CBA">
        <w:rPr>
          <w:rFonts w:ascii="Georgia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E, indo elas a dar as novas aos seus discípulos</w:t>
      </w:r>
      <w:r w:rsidRPr="00467CBA">
        <w:rPr>
          <w:rFonts w:ascii="Georgia" w:hAnsi="Georgia" w:cs="Times New Roman"/>
          <w:sz w:val="24"/>
          <w:szCs w:val="28"/>
        </w:rPr>
        <w:t xml:space="preserve">" é </w:t>
      </w:r>
      <w:r w:rsidRPr="00467CBA">
        <w:rPr>
          <w:rFonts w:ascii="Georgia" w:hAnsi="Georgia" w:cs="Times New Roman"/>
          <w:b/>
          <w:bCs/>
          <w:sz w:val="24"/>
          <w:szCs w:val="28"/>
        </w:rPr>
        <w:t>omitido</w:t>
      </w:r>
    </w:p>
    <w:p w14:paraId="5913C2D8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z w:val="24"/>
          <w:szCs w:val="28"/>
        </w:rPr>
      </w:pPr>
    </w:p>
    <w:p w14:paraId="0D4EE1FF" w14:textId="77777777" w:rsidR="00467CBA" w:rsidRPr="00467CBA" w:rsidRDefault="00467CBA" w:rsidP="00467CBA">
      <w:pPr>
        <w:keepNext/>
        <w:keepLines/>
        <w:spacing w:before="40" w:after="0"/>
        <w:outlineLvl w:val="2"/>
        <w:rPr>
          <w:rFonts w:ascii="Tahoma" w:hAnsi="Tahoma" w:cs="Tahoma"/>
          <w:b/>
          <w:bCs/>
          <w:i/>
          <w:color w:val="C00000"/>
          <w:spacing w:val="-10"/>
          <w:kern w:val="36"/>
          <w:sz w:val="40"/>
          <w:szCs w:val="40"/>
          <w:u w:val="single"/>
        </w:rPr>
      </w:pPr>
      <w:r w:rsidRPr="00467CBA">
        <w:rPr>
          <w:rFonts w:ascii="Tahoma" w:hAnsi="Tahoma" w:cs="Tahoma"/>
          <w:b/>
          <w:bCs/>
          <w:i/>
          <w:color w:val="C00000"/>
          <w:spacing w:val="-10"/>
          <w:kern w:val="36"/>
          <w:sz w:val="40"/>
          <w:szCs w:val="40"/>
          <w:u w:val="single"/>
        </w:rPr>
        <w:t>Marcos</w:t>
      </w:r>
    </w:p>
    <w:p w14:paraId="51DA7453" w14:textId="77777777" w:rsidR="00EE3D2F" w:rsidRDefault="00EE3D2F" w:rsidP="00467CBA">
      <w:pPr>
        <w:spacing w:after="0" w:line="240" w:lineRule="auto"/>
        <w:jc w:val="both"/>
        <w:rPr>
          <w:rFonts w:ascii="Georgia" w:eastAsia="Calibri" w:hAnsi="Georgia" w:cs="Times New Roman"/>
          <w:b/>
          <w:bCs/>
          <w:sz w:val="24"/>
          <w:szCs w:val="28"/>
        </w:rPr>
      </w:pPr>
    </w:p>
    <w:p w14:paraId="18F8F97A" w14:textId="3C34D4F4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1:2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Nos profetas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467CBA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na profecia de Isaías</w:t>
      </w:r>
      <w:r w:rsidRPr="00467CBA">
        <w:rPr>
          <w:rFonts w:ascii="Georgia" w:eastAsia="Calibri" w:hAnsi="Georgia" w:cs="Times New Roman"/>
          <w:sz w:val="24"/>
          <w:szCs w:val="28"/>
        </w:rPr>
        <w:t>"</w:t>
      </w:r>
    </w:p>
    <w:p w14:paraId="22878541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1:14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Do reino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40FD07A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1:31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Imediatamente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DBDA533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1:42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E, tendo ele dito isto, logo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F7756F0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2:17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Ao arrependimento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04F24FC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3:15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Curar as enfermidades e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74A8B52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3:29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Juízo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467CBA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pecado</w:t>
      </w:r>
      <w:r w:rsidRPr="00467CBA">
        <w:rPr>
          <w:rFonts w:ascii="Georgia" w:eastAsia="Calibri" w:hAnsi="Georgia" w:cs="Times New Roman"/>
          <w:sz w:val="24"/>
          <w:szCs w:val="28"/>
        </w:rPr>
        <w:t>"</w:t>
      </w:r>
    </w:p>
    <w:p w14:paraId="01CFB657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4:24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E... a vós que ouvis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892D889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5:6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Adorou-o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467CBA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caiu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</w:t>
      </w:r>
      <w:r w:rsidRPr="00467CBA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(Bíblia Pastoral)</w:t>
      </w:r>
      <w:r w:rsidRPr="00467CBA">
        <w:rPr>
          <w:rFonts w:ascii="Georgia" w:eastAsia="Calibri" w:hAnsi="Georgia" w:cs="Times New Roman"/>
          <w:sz w:val="24"/>
          <w:szCs w:val="28"/>
        </w:rPr>
        <w:t>, "</w:t>
      </w:r>
      <w:r w:rsidRPr="00467CBA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curvou</w:t>
      </w:r>
      <w:r w:rsidRPr="00467CBA">
        <w:rPr>
          <w:rFonts w:ascii="Georgia" w:eastAsia="Calibri" w:hAnsi="Georgia" w:cs="Times New Roman"/>
          <w:sz w:val="24"/>
          <w:szCs w:val="28"/>
        </w:rPr>
        <w:t>", "</w:t>
      </w:r>
      <w:r w:rsidRPr="00467CBA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</w:rPr>
        <w:t>prostrou-se</w:t>
      </w:r>
      <w:r w:rsidRPr="00467CBA">
        <w:rPr>
          <w:rFonts w:ascii="Georgia" w:eastAsia="Calibri" w:hAnsi="Georgia" w:cs="Times New Roman"/>
          <w:sz w:val="24"/>
          <w:szCs w:val="28"/>
        </w:rPr>
        <w:t>"</w:t>
      </w:r>
    </w:p>
    <w:p w14:paraId="5489CAB3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5:13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 logo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5321815" w14:textId="6D82EC60" w:rsid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5:36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Tão logo</w:t>
      </w:r>
      <w:r w:rsidRPr="00467CBA">
        <w:rPr>
          <w:rFonts w:ascii="Georgia" w:eastAsia="Calibri" w:hAnsi="Georgia" w:cs="Times New Roman"/>
          <w:sz w:val="24"/>
          <w:szCs w:val="28"/>
        </w:rPr>
        <w:t>"</w:t>
      </w:r>
      <w:bookmarkStart w:id="3" w:name="Alfa1A"/>
      <w:r w:rsidRPr="00467CBA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begin"/>
      </w:r>
      <w:r w:rsidRPr="00467CBA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instrText xml:space="preserve"> HYPERLINK  \l "Alfa1" </w:instrText>
      </w:r>
      <w:r w:rsidRPr="00467CBA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separate"/>
      </w:r>
      <w:r w:rsidRPr="00467CBA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  <w:u w:val="single"/>
        </w:rPr>
        <w:t>α</w:t>
      </w:r>
      <w:r w:rsidRPr="00467CBA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end"/>
      </w:r>
      <w:bookmarkEnd w:id="3"/>
      <w:r w:rsidRPr="00467CBA">
        <w:rPr>
          <w:rFonts w:ascii="Georgia" w:eastAsia="Calibri" w:hAnsi="Georgia" w:cs="Times New Roman"/>
          <w:sz w:val="24"/>
          <w:szCs w:val="28"/>
        </w:rPr>
        <w:t xml:space="preserve"> e 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ouvido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</w:t>
      </w:r>
      <w:r w:rsidRPr="00467CBA">
        <w:rPr>
          <w:rFonts w:ascii="Georgia" w:eastAsia="Calibri" w:hAnsi="Georgia" w:cs="Times New Roman"/>
          <w:sz w:val="24"/>
          <w:szCs w:val="28"/>
        </w:rPr>
        <w:t>-</w:t>
      </w:r>
      <w:r w:rsidRPr="00467CBA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sem acudir</w:t>
      </w:r>
      <w:r w:rsidRPr="00467CBA">
        <w:rPr>
          <w:rFonts w:ascii="Georgia" w:eastAsia="Calibri" w:hAnsi="Georgia" w:cs="Times New Roman"/>
          <w:sz w:val="24"/>
          <w:szCs w:val="28"/>
        </w:rPr>
        <w:t>/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2</w:t>
      </w:r>
      <w:r w:rsidRPr="00467CBA">
        <w:rPr>
          <w:rFonts w:ascii="Georgia" w:eastAsia="Calibri" w:hAnsi="Georgia" w:cs="Times New Roman"/>
          <w:sz w:val="24"/>
          <w:szCs w:val="28"/>
        </w:rPr>
        <w:t>-</w:t>
      </w:r>
      <w:r w:rsidRPr="00467CBA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sem levarem conta</w:t>
      </w:r>
      <w:r w:rsidRPr="00467CBA">
        <w:rPr>
          <w:rFonts w:ascii="Georgia" w:eastAsia="Calibri" w:hAnsi="Georgia" w:cs="Times New Roman"/>
          <w:sz w:val="24"/>
          <w:szCs w:val="28"/>
        </w:rPr>
        <w:t>/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3</w:t>
      </w:r>
      <w:r w:rsidRPr="00467CBA">
        <w:rPr>
          <w:rFonts w:ascii="Georgia" w:eastAsia="Calibri" w:hAnsi="Georgia" w:cs="Times New Roman"/>
          <w:sz w:val="24"/>
          <w:szCs w:val="28"/>
        </w:rPr>
        <w:t>-</w:t>
      </w:r>
      <w:r w:rsidRPr="00467CBA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não fazendo caso</w:t>
      </w:r>
      <w:r w:rsidRPr="00467CBA">
        <w:rPr>
          <w:rFonts w:ascii="Georgia" w:eastAsia="Calibri" w:hAnsi="Georgia" w:cs="Times New Roman"/>
          <w:iCs/>
          <w:szCs w:val="28"/>
          <w:lang w:eastAsia="zh-CN"/>
        </w:rPr>
        <w:t>”,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 ou, “</w:t>
      </w:r>
      <w:r w:rsidRPr="00467CBA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ouvido</w:t>
      </w:r>
      <w:r w:rsidRPr="00467CBA">
        <w:rPr>
          <w:rFonts w:ascii="Georgia" w:eastAsia="Calibri" w:hAnsi="Georgia" w:cs="Times New Roman"/>
          <w:sz w:val="24"/>
          <w:szCs w:val="28"/>
        </w:rPr>
        <w:t>"</w:t>
      </w:r>
      <w:bookmarkStart w:id="4" w:name="Beta1A"/>
      <w:r w:rsidRPr="00467CBA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begin"/>
      </w:r>
      <w:r w:rsidRPr="00467CBA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instrText xml:space="preserve"> HYPERLINK  \l "Beta1" </w:instrText>
      </w:r>
      <w:r w:rsidRPr="00467CBA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separate"/>
      </w:r>
      <w:r w:rsidRPr="00467CBA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  <w:u w:val="single"/>
        </w:rPr>
        <w:t>β</w:t>
      </w:r>
      <w:r w:rsidRPr="00467CBA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end"/>
      </w:r>
      <w:bookmarkEnd w:id="4"/>
      <w:r w:rsidRPr="00467CBA">
        <w:rPr>
          <w:rFonts w:ascii="Georgia" w:eastAsia="Calibri" w:hAnsi="Georgia" w:cs="Times New Roman"/>
          <w:sz w:val="24"/>
          <w:szCs w:val="28"/>
        </w:rPr>
        <w:t xml:space="preserve"> </w:t>
      </w:r>
      <w:r w:rsidRPr="00467CBA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(1-ARA/2-NAA/3-NVI)</w:t>
      </w:r>
    </w:p>
    <w:p w14:paraId="5EBE8D26" w14:textId="4F83C9D7" w:rsidR="0029168B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</w:pPr>
    </w:p>
    <w:p w14:paraId="19739366" w14:textId="2F913314" w:rsidR="0029168B" w:rsidRPr="0029168B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29168B">
        <w:rPr>
          <w:rFonts w:ascii="Georgia" w:eastAsia="Calibri" w:hAnsi="Georgia" w:cs="Times New Roman"/>
          <w:b/>
          <w:bCs/>
          <w:sz w:val="24"/>
          <w:szCs w:val="28"/>
        </w:rPr>
        <w:t>[</w:t>
      </w:r>
      <w:r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: </w:t>
      </w:r>
      <w:bookmarkStart w:id="5" w:name="Alfa1"/>
      <w:r w:rsidRPr="0029168B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begin"/>
      </w:r>
      <w:r w:rsidRPr="0029168B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instrText xml:space="preserve"> HYPERLINK  \l "Alfa1A" </w:instrText>
      </w:r>
      <w:r w:rsidRPr="0029168B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separate"/>
      </w:r>
      <w:r w:rsidRPr="0029168B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  <w:u w:val="single"/>
        </w:rPr>
        <w:t>α</w:t>
      </w:r>
      <w:bookmarkEnd w:id="5"/>
      <w:r w:rsidRPr="0029168B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end"/>
      </w:r>
      <w:r w:rsidRPr="0029168B">
        <w:rPr>
          <w:rFonts w:ascii="Georgia" w:eastAsia="Calibri" w:hAnsi="Georgia" w:cs="Times New Roman"/>
          <w:sz w:val="24"/>
          <w:szCs w:val="28"/>
        </w:rPr>
        <w:t xml:space="preserve">Esta tradução não é da </w:t>
      </w:r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ACF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, que faz o papel </w:t>
      </w:r>
      <w:r>
        <w:rPr>
          <w:rFonts w:ascii="Georgia" w:eastAsia="Calibri" w:hAnsi="Georgia" w:cs="Times New Roman"/>
          <w:sz w:val="24"/>
          <w:szCs w:val="28"/>
        </w:rPr>
        <w:t xml:space="preserve">geral 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de substituidora da </w:t>
      </w:r>
      <w:proofErr w:type="spellStart"/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Authorized</w:t>
      </w:r>
      <w:proofErr w:type="spellEnd"/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 xml:space="preserve"> King James </w:t>
      </w:r>
      <w:proofErr w:type="spellStart"/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Version</w:t>
      </w:r>
      <w:proofErr w:type="spellEnd"/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 xml:space="preserve"> 1611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 para este artigo, traduzido de um outro, em inglês. Mas é de uma outra, a </w:t>
      </w:r>
      <w:r w:rsidRPr="0029168B">
        <w:rPr>
          <w:rFonts w:ascii="Georgia" w:eastAsia="Calibri" w:hAnsi="Georgia" w:cs="Times New Roman"/>
          <w:b/>
          <w:bCs/>
          <w:sz w:val="24"/>
          <w:szCs w:val="28"/>
        </w:rPr>
        <w:t>LTT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, feita por Hélio de Menezes Silva. Infelizmente, a atual edição da </w:t>
      </w:r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Almeida Corrigida Fiel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 (</w:t>
      </w:r>
      <w:r w:rsidRPr="0029168B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2011</w:t>
      </w:r>
      <w:r w:rsidRPr="0029168B">
        <w:rPr>
          <w:rFonts w:ascii="Georgia" w:eastAsia="Calibri" w:hAnsi="Georgia" w:cs="Times New Roman"/>
          <w:sz w:val="24"/>
          <w:szCs w:val="28"/>
        </w:rPr>
        <w:t>), não optou por traduzir</w:t>
      </w:r>
      <w:r>
        <w:rPr>
          <w:rFonts w:ascii="Georgia" w:eastAsia="Calibri" w:hAnsi="Georgia" w:cs="Times New Roman"/>
          <w:sz w:val="24"/>
          <w:szCs w:val="28"/>
        </w:rPr>
        <w:t>/incluir no texto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 </w:t>
      </w:r>
      <w:proofErr w:type="spellStart"/>
      <w:r w:rsidRPr="0029168B">
        <w:rPr>
          <w:rFonts w:ascii="Georgia" w:eastAsia="Calibri" w:hAnsi="Georgia" w:cs="Times New Roman"/>
          <w:sz w:val="24"/>
          <w:szCs w:val="28"/>
        </w:rPr>
        <w:t>eutheos</w:t>
      </w:r>
      <w:proofErr w:type="spellEnd"/>
      <w:r w:rsidRPr="0029168B">
        <w:rPr>
          <w:rFonts w:ascii="Georgia" w:eastAsia="Calibri" w:hAnsi="Georgia" w:cs="Times New Roman"/>
          <w:sz w:val="24"/>
          <w:szCs w:val="28"/>
        </w:rPr>
        <w:t>/</w:t>
      </w:r>
      <w:proofErr w:type="spellStart"/>
      <w:r w:rsidRPr="0029168B">
        <w:rPr>
          <w:rFonts w:ascii="Georgia" w:eastAsiaTheme="minorEastAsia" w:hAnsi="Georgia" w:cs="Segoe UI"/>
          <w:color w:val="080000"/>
          <w:sz w:val="24"/>
          <w:szCs w:val="24"/>
          <w:lang w:val="x-none" w:eastAsia="zh-CN"/>
        </w:rPr>
        <w:t>ευθεως</w:t>
      </w:r>
      <w:proofErr w:type="spellEnd"/>
      <w:r w:rsidRPr="0029168B">
        <w:rPr>
          <w:rFonts w:ascii="Georgia" w:eastAsia="Calibri" w:hAnsi="Georgia" w:cs="Times New Roman"/>
          <w:sz w:val="24"/>
          <w:szCs w:val="28"/>
        </w:rPr>
        <w:t xml:space="preserve"> (logo, imediatamente).</w:t>
      </w:r>
    </w:p>
    <w:p w14:paraId="01EA7080" w14:textId="77777777" w:rsidR="0029168B" w:rsidRPr="0029168B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19EA8AB6" w14:textId="77777777" w:rsidR="0029168B" w:rsidRPr="0029168B" w:rsidRDefault="0029168B" w:rsidP="00722D78">
      <w:pPr>
        <w:spacing w:after="0" w:line="240" w:lineRule="auto"/>
        <w:jc w:val="center"/>
        <w:rPr>
          <w:rFonts w:ascii="Georgia" w:eastAsia="Calibri" w:hAnsi="Georgia" w:cs="Times New Roman"/>
          <w:i/>
          <w:iCs/>
          <w:sz w:val="24"/>
          <w:szCs w:val="28"/>
        </w:rPr>
      </w:pPr>
      <w:r w:rsidRPr="0029168B">
        <w:rPr>
          <w:rFonts w:ascii="Georgia" w:eastAsia="Calibri" w:hAnsi="Georgia" w:cs="Times New Roman"/>
          <w:i/>
          <w:iCs/>
          <w:sz w:val="24"/>
          <w:szCs w:val="28"/>
        </w:rPr>
        <w:t>Vejamos algumas diferentes traduções para Marcos 5:36:</w:t>
      </w:r>
    </w:p>
    <w:p w14:paraId="55D8220A" w14:textId="77777777" w:rsidR="0029168B" w:rsidRPr="0029168B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5F9EB3C5" w14:textId="77777777" w:rsidR="0029168B" w:rsidRPr="0029168B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Almeida 1693</w:t>
      </w:r>
      <w:r w:rsidRPr="0029168B">
        <w:rPr>
          <w:rFonts w:ascii="Georgia" w:eastAsia="Calibri" w:hAnsi="Georgia" w:cs="Times New Roman"/>
          <w:sz w:val="24"/>
          <w:szCs w:val="28"/>
        </w:rPr>
        <w:t>:"</w:t>
      </w:r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 xml:space="preserve">E Jesus logo </w:t>
      </w:r>
      <w:r w:rsidRPr="0029168B">
        <w:rPr>
          <w:rFonts w:ascii="Georgia" w:hAnsi="Georgia" w:cs="Kristen ITC"/>
          <w:b/>
          <w:bCs/>
          <w:i/>
          <w:iCs/>
          <w:color w:val="000000" w:themeColor="text1"/>
          <w:spacing w:val="-10"/>
          <w:sz w:val="24"/>
          <w:szCs w:val="24"/>
          <w:lang w:val="x-none" w:bidi="he-IL"/>
        </w:rPr>
        <w:t>(</w:t>
      </w:r>
      <w:proofErr w:type="spellStart"/>
      <w:r w:rsidRPr="0029168B">
        <w:rPr>
          <w:rFonts w:ascii="Georgia" w:hAnsi="Georgia" w:cs="Kristen ITC"/>
          <w:b/>
          <w:bCs/>
          <w:i/>
          <w:iCs/>
          <w:color w:val="000000" w:themeColor="text1"/>
          <w:spacing w:val="-10"/>
          <w:sz w:val="24"/>
          <w:szCs w:val="24"/>
          <w:lang w:val="x-none" w:bidi="he-IL"/>
        </w:rPr>
        <w:t>eutheos</w:t>
      </w:r>
      <w:proofErr w:type="spellEnd"/>
      <w:r w:rsidRPr="0029168B">
        <w:rPr>
          <w:rFonts w:ascii="Georgia" w:hAnsi="Georgia" w:cs="Kristen ITC"/>
          <w:b/>
          <w:bCs/>
          <w:i/>
          <w:iCs/>
          <w:color w:val="000000" w:themeColor="text1"/>
          <w:spacing w:val="-10"/>
          <w:sz w:val="24"/>
          <w:szCs w:val="24"/>
          <w:lang w:bidi="he-IL"/>
        </w:rPr>
        <w:t>/</w:t>
      </w:r>
      <w:proofErr w:type="spellStart"/>
      <w:r w:rsidRPr="0029168B">
        <w:rPr>
          <w:rFonts w:ascii="Georgia" w:eastAsiaTheme="minorEastAsia" w:hAnsi="Georgia" w:cs="Segoe UI"/>
          <w:b/>
          <w:bCs/>
          <w:i/>
          <w:iCs/>
          <w:color w:val="080000"/>
          <w:sz w:val="24"/>
          <w:szCs w:val="24"/>
          <w:lang w:val="x-none" w:eastAsia="zh-CN"/>
        </w:rPr>
        <w:t>ευθεως</w:t>
      </w:r>
      <w:proofErr w:type="spellEnd"/>
      <w:r w:rsidRPr="0029168B">
        <w:rPr>
          <w:rFonts w:ascii="Georgia" w:hAnsi="Georgia" w:cs="Kristen ITC"/>
          <w:b/>
          <w:bCs/>
          <w:i/>
          <w:iCs/>
          <w:color w:val="000000" w:themeColor="text1"/>
          <w:spacing w:val="-10"/>
          <w:sz w:val="24"/>
          <w:szCs w:val="24"/>
          <w:lang w:val="x-none" w:bidi="he-IL"/>
        </w:rPr>
        <w:t>)</w:t>
      </w:r>
      <w:r w:rsidRPr="0029168B">
        <w:rPr>
          <w:rFonts w:ascii="Georgia" w:hAnsi="Georgia" w:cs="Kristen ITC"/>
          <w:i/>
          <w:iCs/>
          <w:color w:val="000000" w:themeColor="text1"/>
          <w:spacing w:val="-10"/>
          <w:sz w:val="24"/>
          <w:szCs w:val="24"/>
          <w:lang w:bidi="he-IL"/>
        </w:rPr>
        <w:t xml:space="preserve"> </w:t>
      </w:r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em ouvindo esta palavra que se dizia, disse ao Príncipe da Sinagoga: Não temas, crê somente.</w:t>
      </w:r>
      <w:r w:rsidRPr="0029168B">
        <w:rPr>
          <w:rFonts w:ascii="Georgia" w:eastAsia="Calibri" w:hAnsi="Georgia" w:cs="Times New Roman"/>
          <w:sz w:val="24"/>
          <w:szCs w:val="28"/>
        </w:rPr>
        <w:t>"</w:t>
      </w:r>
    </w:p>
    <w:p w14:paraId="66637A1C" w14:textId="64F85898" w:rsidR="0029168B" w:rsidRPr="0029168B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ACF</w:t>
      </w:r>
      <w:r w:rsidRPr="0029168B">
        <w:rPr>
          <w:rFonts w:ascii="Georgia" w:eastAsia="Calibri" w:hAnsi="Georgia" w:cs="Times New Roman"/>
          <w:sz w:val="24"/>
          <w:szCs w:val="28"/>
        </w:rPr>
        <w:t>:"</w:t>
      </w:r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Jesus,</w:t>
      </w:r>
      <w:r w:rsidRPr="0029168B">
        <w:rPr>
          <w:rFonts w:ascii="Georgia" w:hAnsi="Georgia" w:cs="Kristen ITC"/>
          <w:color w:val="0000FF"/>
          <w:spacing w:val="-10"/>
          <w:sz w:val="24"/>
          <w:szCs w:val="24"/>
          <w:lang w:bidi="he-IL"/>
        </w:rPr>
        <w:t xml:space="preserve"> </w:t>
      </w:r>
      <w:r w:rsidRPr="0029168B">
        <w:rPr>
          <w:rFonts w:eastAsiaTheme="minorEastAsia" w:cs="Segoe UI"/>
          <w:b/>
          <w:bCs/>
          <w:color w:val="080000"/>
          <w:u w:val="single"/>
          <w:lang w:val="x-none" w:eastAsia="zh-CN"/>
        </w:rPr>
        <w:t>(</w:t>
      </w:r>
      <w:r w:rsidRPr="0029168B">
        <w:rPr>
          <w:rFonts w:ascii="Georgia" w:eastAsiaTheme="minorEastAsia" w:hAnsi="Georgia" w:cs="Segoe UI"/>
          <w:b/>
          <w:bCs/>
          <w:color w:val="080000"/>
          <w:sz w:val="24"/>
          <w:szCs w:val="24"/>
          <w:u w:val="single"/>
          <w:lang w:val="x-none" w:eastAsia="zh-CN"/>
        </w:rPr>
        <w:t xml:space="preserve">falta </w:t>
      </w:r>
      <w:proofErr w:type="spellStart"/>
      <w:r w:rsidRPr="0029168B">
        <w:rPr>
          <w:rFonts w:ascii="Georgia" w:eastAsiaTheme="minorEastAsia" w:hAnsi="Georgia" w:cs="Segoe UI"/>
          <w:b/>
          <w:bCs/>
          <w:color w:val="080000"/>
          <w:sz w:val="24"/>
          <w:szCs w:val="24"/>
          <w:u w:val="single"/>
          <w:lang w:val="x-none" w:eastAsia="zh-CN"/>
        </w:rPr>
        <w:t>eutheos</w:t>
      </w:r>
      <w:proofErr w:type="spellEnd"/>
      <w:r w:rsidRPr="0029168B">
        <w:rPr>
          <w:rFonts w:ascii="Georgia" w:eastAsiaTheme="minorEastAsia" w:hAnsi="Georgia" w:cs="Segoe UI"/>
          <w:b/>
          <w:bCs/>
          <w:color w:val="080000"/>
          <w:sz w:val="24"/>
          <w:szCs w:val="24"/>
          <w:u w:val="single"/>
          <w:lang w:val="x-none" w:eastAsia="zh-CN"/>
        </w:rPr>
        <w:t>/</w:t>
      </w:r>
      <w:proofErr w:type="spellStart"/>
      <w:r w:rsidRPr="0029168B">
        <w:rPr>
          <w:rFonts w:ascii="Georgia" w:eastAsiaTheme="minorEastAsia" w:hAnsi="Georgia" w:cs="Segoe UI"/>
          <w:b/>
          <w:bCs/>
          <w:color w:val="080000"/>
          <w:sz w:val="24"/>
          <w:szCs w:val="24"/>
          <w:u w:val="single"/>
          <w:lang w:val="x-none" w:eastAsia="zh-CN"/>
        </w:rPr>
        <w:t>ευθεως</w:t>
      </w:r>
      <w:proofErr w:type="spellEnd"/>
      <w:r>
        <w:rPr>
          <w:rFonts w:ascii="Georgia" w:eastAsiaTheme="minorEastAsia" w:hAnsi="Georgia" w:cs="Segoe UI"/>
          <w:b/>
          <w:bCs/>
          <w:color w:val="080000"/>
          <w:sz w:val="24"/>
          <w:szCs w:val="24"/>
          <w:u w:val="single"/>
          <w:lang w:eastAsia="zh-CN"/>
        </w:rPr>
        <w:t xml:space="preserve"> </w:t>
      </w:r>
      <w:r w:rsidR="00623320">
        <w:rPr>
          <w:rFonts w:ascii="Georgia" w:eastAsiaTheme="minorEastAsia" w:hAnsi="Georgia" w:cs="Segoe UI"/>
          <w:b/>
          <w:bCs/>
          <w:color w:val="080000"/>
          <w:sz w:val="24"/>
          <w:szCs w:val="24"/>
          <w:u w:val="single"/>
          <w:lang w:eastAsia="zh-CN"/>
        </w:rPr>
        <w:t>—</w:t>
      </w:r>
      <w:r>
        <w:rPr>
          <w:rFonts w:ascii="Georgia" w:eastAsiaTheme="minorEastAsia" w:hAnsi="Georgia" w:cs="Segoe UI"/>
          <w:b/>
          <w:bCs/>
          <w:color w:val="080000"/>
          <w:sz w:val="24"/>
          <w:szCs w:val="24"/>
          <w:u w:val="single"/>
          <w:lang w:eastAsia="zh-CN"/>
        </w:rPr>
        <w:t xml:space="preserve"> logo</w:t>
      </w:r>
      <w:r w:rsidRPr="0029168B">
        <w:rPr>
          <w:rFonts w:ascii="Georgia" w:eastAsiaTheme="minorEastAsia" w:hAnsi="Georgia" w:cs="Segoe UI"/>
          <w:b/>
          <w:bCs/>
          <w:color w:val="080000"/>
          <w:sz w:val="24"/>
          <w:szCs w:val="24"/>
          <w:u w:val="single"/>
          <w:lang w:eastAsia="zh-CN"/>
        </w:rPr>
        <w:t>)</w:t>
      </w:r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 xml:space="preserve"> tendo ouvido estas palavras, disse ao principal da sinagoga: Não temas, crê somente.</w:t>
      </w:r>
      <w:r w:rsidRPr="0029168B">
        <w:rPr>
          <w:rFonts w:ascii="Georgia" w:eastAsia="Calibri" w:hAnsi="Georgia" w:cs="Times New Roman"/>
          <w:sz w:val="24"/>
          <w:szCs w:val="28"/>
        </w:rPr>
        <w:t>"</w:t>
      </w:r>
    </w:p>
    <w:p w14:paraId="11507372" w14:textId="77777777" w:rsidR="0029168B" w:rsidRPr="0029168B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LTT</w:t>
      </w:r>
      <w:r w:rsidRPr="0029168B">
        <w:rPr>
          <w:rFonts w:ascii="Georgia" w:eastAsia="Calibri" w:hAnsi="Georgia" w:cs="Times New Roman"/>
          <w:sz w:val="24"/>
          <w:szCs w:val="28"/>
        </w:rPr>
        <w:t>:"</w:t>
      </w:r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Jesus, porém,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 </w:t>
      </w:r>
      <w:hyperlink w:anchor="Alfa1A" w:history="1">
        <w:r w:rsidRPr="0029168B">
          <w:rPr>
            <w:rFonts w:ascii="Georgia" w:eastAsia="Calibri" w:hAnsi="Georgia" w:cs="Times New Roman"/>
            <w:b/>
            <w:bCs/>
            <w:color w:val="70AD47" w:themeColor="accent6"/>
            <w:sz w:val="24"/>
            <w:szCs w:val="28"/>
          </w:rPr>
          <w:t>α</w:t>
        </w:r>
      </w:hyperlink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tão logo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 </w:t>
      </w:r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(</w:t>
      </w:r>
      <w:proofErr w:type="spellStart"/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eutheos</w:t>
      </w:r>
      <w:proofErr w:type="spellEnd"/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/</w:t>
      </w:r>
      <w:proofErr w:type="spellStart"/>
      <w:r w:rsidRPr="0029168B">
        <w:rPr>
          <w:rFonts w:ascii="Georgia" w:eastAsiaTheme="minorEastAsia" w:hAnsi="Georgia" w:cs="Segoe UI"/>
          <w:b/>
          <w:bCs/>
          <w:color w:val="080000"/>
          <w:sz w:val="24"/>
          <w:szCs w:val="24"/>
          <w:lang w:val="x-none" w:eastAsia="zh-CN"/>
        </w:rPr>
        <w:t>ευθεως</w:t>
      </w:r>
      <w:proofErr w:type="spellEnd"/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)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 </w:t>
      </w:r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 xml:space="preserve">havendo </w:t>
      </w:r>
      <w:hyperlink w:anchor="Alfa1A" w:history="1">
        <w:r w:rsidRPr="0029168B">
          <w:rPr>
            <w:rFonts w:ascii="Georgia" w:hAnsi="Georgia" w:cs="Kristen ITC"/>
            <w:b/>
            <w:bCs/>
            <w:color w:val="70AD47" w:themeColor="accent6"/>
            <w:spacing w:val="-10"/>
            <w:sz w:val="24"/>
            <w:szCs w:val="24"/>
            <w:lang w:val="x-none" w:bidi="he-IL"/>
          </w:rPr>
          <w:t>α</w:t>
        </w:r>
      </w:hyperlink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ouvido esta palavra sendo falada, diz ao dirigente da sinagoga: "Não temas, mas somente crê</w:t>
      </w:r>
      <w:r w:rsidRPr="0029168B">
        <w:rPr>
          <w:rFonts w:ascii="Georgia" w:eastAsia="Calibri" w:hAnsi="Georgia" w:cs="Times New Roman"/>
          <w:sz w:val="24"/>
          <w:szCs w:val="28"/>
        </w:rPr>
        <w:t>".</w:t>
      </w:r>
    </w:p>
    <w:p w14:paraId="566985C6" w14:textId="77777777" w:rsidR="0029168B" w:rsidRPr="0029168B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  <w:lang w:val="en-US"/>
        </w:rPr>
      </w:pPr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  <w:lang w:val="en-US"/>
        </w:rPr>
        <w:t>KJB</w:t>
      </w:r>
      <w:r w:rsidRPr="0029168B">
        <w:rPr>
          <w:rFonts w:ascii="Georgia" w:eastAsia="Calibri" w:hAnsi="Georgia" w:cs="Times New Roman"/>
          <w:sz w:val="24"/>
          <w:szCs w:val="28"/>
          <w:lang w:val="en-US"/>
        </w:rPr>
        <w:t>:"</w:t>
      </w:r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en-US" w:bidi="he-IL"/>
        </w:rPr>
        <w:t>As soon</w:t>
      </w:r>
      <w:r w:rsidRPr="0029168B">
        <w:rPr>
          <w:rFonts w:ascii="Georgia" w:eastAsia="Calibri" w:hAnsi="Georgia" w:cs="Times New Roman"/>
          <w:sz w:val="24"/>
          <w:szCs w:val="28"/>
          <w:lang w:val="en-US"/>
        </w:rPr>
        <w:t xml:space="preserve"> </w:t>
      </w:r>
      <w:r w:rsidRPr="0029168B">
        <w:rPr>
          <w:rFonts w:ascii="Georgia" w:eastAsia="Calibri" w:hAnsi="Georgia" w:cs="Times New Roman"/>
          <w:i/>
          <w:iCs/>
          <w:sz w:val="24"/>
          <w:szCs w:val="28"/>
          <w:lang w:val="en-US"/>
        </w:rPr>
        <w:t>(</w:t>
      </w:r>
      <w:proofErr w:type="spellStart"/>
      <w:r w:rsidRPr="0029168B">
        <w:rPr>
          <w:rFonts w:ascii="Georgia" w:eastAsia="Calibri" w:hAnsi="Georgia" w:cs="Times New Roman"/>
          <w:i/>
          <w:iCs/>
          <w:sz w:val="24"/>
          <w:szCs w:val="28"/>
          <w:lang w:val="en-US"/>
        </w:rPr>
        <w:t>eutheos</w:t>
      </w:r>
      <w:proofErr w:type="spellEnd"/>
      <w:r w:rsidRPr="0029168B">
        <w:rPr>
          <w:rFonts w:ascii="Georgia" w:eastAsia="Calibri" w:hAnsi="Georgia" w:cs="Times New Roman"/>
          <w:i/>
          <w:iCs/>
          <w:sz w:val="24"/>
          <w:szCs w:val="28"/>
          <w:lang w:val="en-US"/>
        </w:rPr>
        <w:t>)</w:t>
      </w:r>
      <w:r w:rsidRPr="0029168B">
        <w:rPr>
          <w:rFonts w:ascii="Georgia" w:eastAsia="Calibri" w:hAnsi="Georgia" w:cs="Times New Roman"/>
          <w:sz w:val="24"/>
          <w:szCs w:val="28"/>
          <w:lang w:val="en-US"/>
        </w:rPr>
        <w:t xml:space="preserve"> </w:t>
      </w:r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en-US" w:bidi="he-IL"/>
        </w:rPr>
        <w:t xml:space="preserve">as Jesus heard the word that was spoken, he saith unto the Ruler of the </w:t>
      </w:r>
      <w:proofErr w:type="spellStart"/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en-US" w:bidi="he-IL"/>
        </w:rPr>
        <w:t>Sinagogue</w:t>
      </w:r>
      <w:proofErr w:type="spellEnd"/>
      <w:r w:rsidRPr="0029168B">
        <w:rPr>
          <w:rFonts w:ascii="Georgia" w:hAnsi="Georgia" w:cs="Kristen ITC"/>
          <w:color w:val="0000FF"/>
          <w:spacing w:val="-10"/>
          <w:sz w:val="24"/>
          <w:szCs w:val="24"/>
          <w:lang w:val="en-US" w:bidi="he-IL"/>
        </w:rPr>
        <w:t>: Be not afraid, only believe.</w:t>
      </w:r>
      <w:r w:rsidRPr="0029168B">
        <w:rPr>
          <w:rFonts w:ascii="Georgia" w:eastAsia="Calibri" w:hAnsi="Georgia" w:cs="Times New Roman"/>
          <w:sz w:val="24"/>
          <w:szCs w:val="28"/>
          <w:lang w:val="en-US"/>
        </w:rPr>
        <w:t>"</w:t>
      </w:r>
    </w:p>
    <w:p w14:paraId="293DE0F6" w14:textId="77777777" w:rsidR="0029168B" w:rsidRPr="0029168B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  <w:lang w:val="en-US"/>
        </w:rPr>
      </w:pPr>
    </w:p>
    <w:p w14:paraId="45EC03A6" w14:textId="784A0A6D" w:rsidR="0029168B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b/>
          <w:bCs/>
          <w:sz w:val="24"/>
          <w:szCs w:val="28"/>
        </w:rPr>
      </w:pPr>
      <w:r w:rsidRPr="0029168B">
        <w:rPr>
          <w:rFonts w:ascii="Georgia" w:eastAsia="Calibri" w:hAnsi="Georgia" w:cs="Times New Roman"/>
          <w:sz w:val="24"/>
          <w:szCs w:val="28"/>
        </w:rPr>
        <w:t xml:space="preserve">Todas as traduções citadas, com exceção à </w:t>
      </w:r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ACF</w:t>
      </w:r>
      <w:r w:rsidRPr="0029168B">
        <w:rPr>
          <w:rFonts w:ascii="Georgia" w:eastAsia="Calibri" w:hAnsi="Georgia" w:cs="Times New Roman"/>
          <w:sz w:val="24"/>
          <w:szCs w:val="28"/>
        </w:rPr>
        <w:t xml:space="preserve">, corretamente trazem a palavra </w:t>
      </w:r>
      <w:proofErr w:type="spellStart"/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eutheos</w:t>
      </w:r>
      <w:proofErr w:type="spellEnd"/>
      <w:r w:rsidRPr="0029168B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/</w:t>
      </w:r>
      <w:proofErr w:type="spellStart"/>
      <w:r w:rsidRPr="0029168B">
        <w:rPr>
          <w:rFonts w:ascii="Georgia" w:eastAsiaTheme="minorEastAsia" w:hAnsi="Georgia" w:cs="Segoe UI"/>
          <w:b/>
          <w:bCs/>
          <w:color w:val="080000"/>
          <w:sz w:val="24"/>
          <w:szCs w:val="24"/>
          <w:lang w:val="x-none" w:eastAsia="zh-CN"/>
        </w:rPr>
        <w:t>ευθεως</w:t>
      </w:r>
      <w:proofErr w:type="spellEnd"/>
      <w:r w:rsidRPr="0029168B">
        <w:rPr>
          <w:rFonts w:ascii="Georgia" w:eastAsia="Calibri" w:hAnsi="Georgia" w:cs="Times New Roman"/>
          <w:sz w:val="24"/>
          <w:szCs w:val="28"/>
        </w:rPr>
        <w:t xml:space="preserve"> devidamente traduzida e presente no texto. </w:t>
      </w:r>
      <w:r w:rsidRPr="0029168B">
        <w:rPr>
          <w:rFonts w:ascii="Tahoma" w:hAnsi="Tahoma" w:cs="Tahoma"/>
          <w:b/>
          <w:bCs/>
          <w:i/>
          <w:color w:val="C00000"/>
          <w:spacing w:val="-10"/>
          <w:kern w:val="36"/>
          <w:sz w:val="24"/>
          <w:szCs w:val="24"/>
          <w:u w:val="single"/>
        </w:rPr>
        <w:t>Oremos para que esta tradução seja revisada e melhorada nas edições seguintes!</w:t>
      </w:r>
    </w:p>
    <w:p w14:paraId="29BE8790" w14:textId="77777777" w:rsidR="00623320" w:rsidRPr="00623320" w:rsidRDefault="00623320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bookmarkStart w:id="6" w:name="Beta1"/>
    <w:p w14:paraId="0D637988" w14:textId="17D988F3" w:rsidR="00623320" w:rsidRPr="00623320" w:rsidRDefault="00623320" w:rsidP="00722D78">
      <w:pPr>
        <w:spacing w:after="0"/>
        <w:jc w:val="both"/>
        <w:rPr>
          <w:rFonts w:ascii="Georgia" w:eastAsia="Calibri" w:hAnsi="Georgia" w:cs="Times New Roman"/>
          <w:sz w:val="24"/>
          <w:szCs w:val="28"/>
        </w:rPr>
      </w:pPr>
      <w:r w:rsidRPr="00623320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begin"/>
      </w:r>
      <w:r w:rsidRPr="00623320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instrText xml:space="preserve"> HYPERLINK  \l "Beta1A" </w:instrText>
      </w:r>
      <w:r w:rsidRPr="00623320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separate"/>
      </w:r>
      <w:r w:rsidRPr="00623320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  <w:u w:val="single"/>
        </w:rPr>
        <w:t>β</w:t>
      </w:r>
      <w:bookmarkEnd w:id="6"/>
      <w:r w:rsidRPr="00623320">
        <w:rPr>
          <w:rFonts w:ascii="Georgia" w:eastAsia="Calibri" w:hAnsi="Georgia" w:cs="Times New Roman"/>
          <w:b/>
          <w:bCs/>
          <w:color w:val="70AD47" w:themeColor="accent6"/>
          <w:sz w:val="24"/>
          <w:szCs w:val="28"/>
        </w:rPr>
        <w:fldChar w:fldCharType="end"/>
      </w:r>
      <w:r w:rsidRPr="00623320">
        <w:rPr>
          <w:rFonts w:ascii="Georgia" w:eastAsia="Calibri" w:hAnsi="Georgia" w:cs="Times New Roman"/>
          <w:sz w:val="24"/>
          <w:szCs w:val="28"/>
        </w:rPr>
        <w:t xml:space="preserve">Aqui é </w:t>
      </w:r>
      <w:r w:rsidRPr="00623320">
        <w:rPr>
          <w:rFonts w:ascii="Georgia" w:eastAsia="Calibri" w:hAnsi="Georgia" w:cs="Times New Roman"/>
          <w:i/>
          <w:iCs/>
          <w:sz w:val="24"/>
          <w:szCs w:val="28"/>
        </w:rPr>
        <w:t>meramente questão gramatical da língua inglesa</w:t>
      </w:r>
      <w:r w:rsidRPr="00623320">
        <w:rPr>
          <w:rFonts w:ascii="Georgia" w:eastAsia="Calibri" w:hAnsi="Georgia" w:cs="Times New Roman"/>
          <w:sz w:val="24"/>
          <w:szCs w:val="28"/>
        </w:rPr>
        <w:t xml:space="preserve">, as </w:t>
      </w:r>
      <w:r w:rsidRPr="00623320">
        <w:rPr>
          <w:rFonts w:ascii="Georgia" w:eastAsia="Calibri" w:hAnsi="Georgia" w:cs="Times New Roman"/>
          <w:b/>
          <w:bCs/>
          <w:sz w:val="24"/>
          <w:szCs w:val="28"/>
        </w:rPr>
        <w:t>versões modernas</w:t>
      </w:r>
      <w:r w:rsidRPr="00623320">
        <w:rPr>
          <w:rFonts w:ascii="Georgia" w:eastAsia="Calibri" w:hAnsi="Georgia" w:cs="Times New Roman"/>
          <w:sz w:val="24"/>
          <w:szCs w:val="28"/>
        </w:rPr>
        <w:t xml:space="preserve"> </w:t>
      </w:r>
      <w:r w:rsidRPr="00623320">
        <w:rPr>
          <w:rFonts w:ascii="Georgia" w:eastAsia="Calibri" w:hAnsi="Georgia" w:cs="Times New Roman"/>
          <w:sz w:val="24"/>
          <w:szCs w:val="28"/>
          <w:vertAlign w:val="superscript"/>
        </w:rPr>
        <w:t>[baseadas no TC]</w:t>
      </w:r>
      <w:r w:rsidRPr="00623320">
        <w:rPr>
          <w:rFonts w:ascii="Georgia" w:eastAsia="Calibri" w:hAnsi="Georgia" w:cs="Times New Roman"/>
          <w:sz w:val="24"/>
          <w:szCs w:val="28"/>
        </w:rPr>
        <w:t xml:space="preserve"> em inglês, algumas trazem "</w:t>
      </w:r>
      <w:proofErr w:type="spellStart"/>
      <w:r w:rsidRPr="00623320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overheard</w:t>
      </w:r>
      <w:proofErr w:type="spellEnd"/>
      <w:r w:rsidRPr="00623320">
        <w:rPr>
          <w:rFonts w:ascii="Georgia" w:eastAsia="Calibri" w:hAnsi="Georgia" w:cs="Times New Roman"/>
          <w:sz w:val="24"/>
          <w:szCs w:val="28"/>
        </w:rPr>
        <w:t>", que em português é "ouvido". Qual a diferença, então? É que "</w:t>
      </w:r>
      <w:proofErr w:type="spellStart"/>
      <w:r w:rsidRPr="00623320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overheard</w:t>
      </w:r>
      <w:proofErr w:type="spellEnd"/>
      <w:r w:rsidRPr="00623320">
        <w:rPr>
          <w:rFonts w:ascii="Georgia" w:eastAsia="Calibri" w:hAnsi="Georgia" w:cs="Times New Roman"/>
          <w:sz w:val="24"/>
          <w:szCs w:val="28"/>
        </w:rPr>
        <w:t>", ao contrário de "</w:t>
      </w:r>
      <w:proofErr w:type="spellStart"/>
      <w:r w:rsidRPr="00623320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heard</w:t>
      </w:r>
      <w:proofErr w:type="spellEnd"/>
      <w:r w:rsidRPr="00623320">
        <w:rPr>
          <w:rFonts w:ascii="Georgia" w:eastAsia="Calibri" w:hAnsi="Georgia" w:cs="Times New Roman"/>
          <w:sz w:val="24"/>
          <w:szCs w:val="28"/>
        </w:rPr>
        <w:t xml:space="preserve">", tem o significado semântico onde o sujeito ouve algo, ou alguém, sem saber a </w:t>
      </w:r>
      <w:r w:rsidRPr="00623320">
        <w:rPr>
          <w:rFonts w:ascii="Georgia" w:eastAsia="Calibri" w:hAnsi="Georgia" w:cs="Times New Roman"/>
          <w:i/>
          <w:iCs/>
          <w:sz w:val="24"/>
          <w:szCs w:val="28"/>
        </w:rPr>
        <w:t>procedência d</w:t>
      </w:r>
      <w:r>
        <w:rPr>
          <w:rFonts w:ascii="Georgia" w:eastAsia="Calibri" w:hAnsi="Georgia" w:cs="Times New Roman"/>
          <w:i/>
          <w:iCs/>
          <w:sz w:val="24"/>
          <w:szCs w:val="28"/>
        </w:rPr>
        <w:t>o</w:t>
      </w:r>
      <w:r w:rsidRPr="00623320">
        <w:rPr>
          <w:rFonts w:ascii="Georgia" w:eastAsia="Calibri" w:hAnsi="Georgia" w:cs="Times New Roman"/>
          <w:i/>
          <w:iCs/>
          <w:sz w:val="24"/>
          <w:szCs w:val="28"/>
        </w:rPr>
        <w:t xml:space="preserve"> som</w:t>
      </w:r>
      <w:r w:rsidRPr="00623320">
        <w:rPr>
          <w:rFonts w:ascii="Georgia" w:eastAsia="Calibri" w:hAnsi="Georgia" w:cs="Times New Roman"/>
          <w:sz w:val="24"/>
          <w:szCs w:val="28"/>
        </w:rPr>
        <w:t xml:space="preserve">. Uma clara tentativa de descaracterizar a </w:t>
      </w:r>
      <w:r w:rsidRPr="00623320">
        <w:rPr>
          <w:rFonts w:ascii="Georgia" w:eastAsia="Calibri" w:hAnsi="Georgia" w:cs="Times New Roman"/>
          <w:b/>
          <w:bCs/>
          <w:sz w:val="24"/>
          <w:szCs w:val="28"/>
          <w:u w:val="single"/>
        </w:rPr>
        <w:t>Onisciência de Cristo</w:t>
      </w:r>
      <w:r w:rsidRPr="00623320">
        <w:rPr>
          <w:rFonts w:ascii="Georgia" w:eastAsia="Calibri" w:hAnsi="Georgia" w:cs="Times New Roman"/>
          <w:sz w:val="24"/>
          <w:szCs w:val="28"/>
        </w:rPr>
        <w:t xml:space="preserve">, o que leva à negação da sua </w:t>
      </w:r>
      <w:r w:rsidRPr="00623320">
        <w:rPr>
          <w:rFonts w:ascii="Georgia" w:eastAsia="Calibri" w:hAnsi="Georgia" w:cs="Times New Roman"/>
          <w:b/>
          <w:bCs/>
          <w:sz w:val="24"/>
          <w:szCs w:val="28"/>
          <w:u w:val="single"/>
        </w:rPr>
        <w:t>Natureza Divina</w:t>
      </w:r>
      <w:r w:rsidRPr="00623320">
        <w:rPr>
          <w:rFonts w:ascii="Georgia" w:eastAsia="Calibri" w:hAnsi="Georgia" w:cs="Times New Roman"/>
          <w:sz w:val="24"/>
          <w:szCs w:val="28"/>
        </w:rPr>
        <w:t xml:space="preserve">. Obviamente, Jesus </w:t>
      </w:r>
      <w:r w:rsidRPr="00623320">
        <w:rPr>
          <w:rFonts w:ascii="Georgia" w:eastAsia="Calibri" w:hAnsi="Georgia" w:cs="Times New Roman"/>
          <w:i/>
          <w:iCs/>
          <w:sz w:val="24"/>
          <w:szCs w:val="28"/>
        </w:rPr>
        <w:t>sabia a história de vida de todos os presentes da Sinagoga muito antes do mundo ser criado</w:t>
      </w:r>
      <w:r w:rsidRPr="00623320">
        <w:rPr>
          <w:rFonts w:ascii="Georgia" w:eastAsia="Calibri" w:hAnsi="Georgia" w:cs="Times New Roman"/>
          <w:sz w:val="24"/>
          <w:szCs w:val="28"/>
        </w:rPr>
        <w:t xml:space="preserve">, qualquer </w:t>
      </w:r>
      <w:r w:rsidRPr="00623320">
        <w:rPr>
          <w:rFonts w:ascii="Georgia" w:eastAsia="Calibri" w:hAnsi="Georgia" w:cs="Times New Roman"/>
          <w:i/>
          <w:iCs/>
          <w:sz w:val="24"/>
          <w:szCs w:val="28"/>
        </w:rPr>
        <w:t>sutileza vã que queira atribuir a Jesus algum tipo de falta de conhecimento de alguma coisa</w:t>
      </w:r>
      <w:r w:rsidRPr="00623320">
        <w:rPr>
          <w:rFonts w:ascii="Georgia" w:eastAsia="Calibri" w:hAnsi="Georgia" w:cs="Times New Roman"/>
          <w:sz w:val="24"/>
          <w:szCs w:val="28"/>
        </w:rPr>
        <w:t xml:space="preserve">, além de </w:t>
      </w:r>
      <w:r w:rsidRPr="00623320">
        <w:rPr>
          <w:rFonts w:ascii="Georgia" w:eastAsia="Calibri" w:hAnsi="Georgia" w:cs="Times New Roman"/>
          <w:b/>
          <w:bCs/>
          <w:sz w:val="24"/>
          <w:szCs w:val="28"/>
        </w:rPr>
        <w:t>blasfêmia</w:t>
      </w:r>
      <w:r w:rsidRPr="00623320">
        <w:rPr>
          <w:rFonts w:ascii="Georgia" w:eastAsia="Calibri" w:hAnsi="Georgia" w:cs="Times New Roman"/>
          <w:sz w:val="24"/>
          <w:szCs w:val="28"/>
        </w:rPr>
        <w:t>, é a</w:t>
      </w:r>
      <w:r w:rsidRPr="00623320">
        <w:rPr>
          <w:rFonts w:ascii="Georgia" w:eastAsia="Calibri" w:hAnsi="Georgia" w:cs="Times New Roman"/>
          <w:b/>
          <w:bCs/>
          <w:sz w:val="24"/>
          <w:szCs w:val="28"/>
        </w:rPr>
        <w:t>póstata e herege!!!]</w:t>
      </w:r>
    </w:p>
    <w:p w14:paraId="7B2A86B5" w14:textId="77777777" w:rsidR="0029168B" w:rsidRPr="00467CBA" w:rsidRDefault="0029168B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2DD2BC6A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6:11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Em verdade vos digo que haverá mais tolerância no dia de juízo para Sodoma e Gomorra, do que para os daquela cidade.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892FFBC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6:16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Dentre os mortos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A697EE1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6:33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aproximavam-se dele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C353E54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7:2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Os repreendiam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1A4E604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7:8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Como o lavar dos jarros e dos copos; e fazeis muitas outras coisas semelhantes a estas.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E192EEC" w14:textId="61371E02" w:rsidR="00467CBA" w:rsidRPr="00467CBA" w:rsidRDefault="00E75F53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9" w:history="1">
        <w:r w:rsidR="00467CBA" w:rsidRPr="00623320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7:16</w:t>
        </w:r>
      </w:hyperlink>
      <w:r w:rsidR="00467CBA" w:rsidRPr="00467CBA">
        <w:rPr>
          <w:rFonts w:ascii="Georgia" w:eastAsia="Calibri" w:hAnsi="Georgia" w:cs="Times New Roman"/>
          <w:sz w:val="24"/>
          <w:szCs w:val="28"/>
        </w:rPr>
        <w:t>-------------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Versículo inteiro omitido</w:t>
      </w:r>
    </w:p>
    <w:p w14:paraId="0729FD2A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7:27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0E1D72C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8:26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Nem o digas a ninguém na aldeia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308A58D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9:24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Clamando, com lágrimas, disse: Eu creio, Senhor!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DC3E1B9" w14:textId="469F0E28" w:rsidR="00467CBA" w:rsidRPr="00467CBA" w:rsidRDefault="00E75F53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10" w:history="1">
        <w:r w:rsidR="00467CBA" w:rsidRPr="00623320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9:44</w:t>
        </w:r>
      </w:hyperlink>
      <w:r w:rsidR="00467CBA" w:rsidRPr="00467CBA">
        <w:rPr>
          <w:rFonts w:ascii="Georgia" w:eastAsia="Calibri" w:hAnsi="Georgia" w:cs="Times New Roman"/>
          <w:sz w:val="24"/>
          <w:szCs w:val="28"/>
        </w:rPr>
        <w:t>-------------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Versículo inteiro omitido</w:t>
      </w:r>
      <w:r w:rsidR="00467CBA" w:rsidRPr="00467CBA">
        <w:rPr>
          <w:rFonts w:ascii="Georgia" w:eastAsia="Calibri" w:hAnsi="Georgia" w:cs="Times New Roman"/>
          <w:sz w:val="24"/>
          <w:szCs w:val="28"/>
        </w:rPr>
        <w:t xml:space="preserve"> 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</w:rPr>
        <w:t>[ou</w:t>
      </w:r>
      <w:r w:rsidR="00467CBA" w:rsidRPr="00467CBA">
        <w:rPr>
          <w:rFonts w:ascii="Georgia" w:eastAsia="Calibri" w:hAnsi="Georgia" w:cs="Times New Roman"/>
          <w:sz w:val="24"/>
          <w:szCs w:val="28"/>
        </w:rPr>
        <w:t xml:space="preserve"> 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</w:rPr>
        <w:t>posto em colchetes]</w:t>
      </w:r>
    </w:p>
    <w:p w14:paraId="7EB74554" w14:textId="0FF6B4D0" w:rsidR="00467CBA" w:rsidRPr="00467CBA" w:rsidRDefault="00E75F53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11" w:history="1">
        <w:r w:rsidR="00467CBA" w:rsidRPr="00623320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9:46</w:t>
        </w:r>
      </w:hyperlink>
      <w:r w:rsidR="00467CBA" w:rsidRPr="00467CBA">
        <w:rPr>
          <w:rFonts w:ascii="Georgia" w:eastAsia="Calibri" w:hAnsi="Georgia" w:cs="Times New Roman"/>
          <w:sz w:val="24"/>
          <w:szCs w:val="28"/>
        </w:rPr>
        <w:t>-------------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Versículo inteiro omitido</w:t>
      </w:r>
      <w:r w:rsidR="00467CBA" w:rsidRPr="00467CBA">
        <w:rPr>
          <w:rFonts w:ascii="Georgia" w:eastAsia="Calibri" w:hAnsi="Georgia" w:cs="Times New Roman"/>
          <w:sz w:val="24"/>
          <w:szCs w:val="28"/>
        </w:rPr>
        <w:t xml:space="preserve"> 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</w:rPr>
        <w:t>[ou posto em colchetes]</w:t>
      </w:r>
    </w:p>
    <w:p w14:paraId="57EBA086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9:49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cada sacrifício será salgado com sal.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57A1C02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10:21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Toma a cruz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8913EB6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10:24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Para os que confiam nas riquezas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71F989F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11:10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Que vem em nome do Senhor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22ED0B2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11:14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9091AB2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11:19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Saiu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467CBA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saíram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(terceira pessoa do singular é alterado para terceira pessoa do plural)</w:t>
      </w:r>
    </w:p>
    <w:p w14:paraId="1D521D4C" w14:textId="3FD9FE1C" w:rsidR="00467CBA" w:rsidRPr="00467CBA" w:rsidRDefault="00E75F53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12" w:history="1">
        <w:r w:rsidR="00467CBA" w:rsidRPr="00623320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11:26</w:t>
        </w:r>
      </w:hyperlink>
      <w:r w:rsidR="00467CBA" w:rsidRPr="00467CBA">
        <w:rPr>
          <w:rFonts w:ascii="Georgia" w:eastAsia="Calibri" w:hAnsi="Georgia" w:cs="Times New Roman"/>
          <w:sz w:val="24"/>
          <w:szCs w:val="28"/>
        </w:rPr>
        <w:t>-------------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Versículo inteiro omitido</w:t>
      </w:r>
      <w:r w:rsidR="00467CBA" w:rsidRPr="00467CBA">
        <w:rPr>
          <w:rFonts w:ascii="Georgia" w:eastAsia="Calibri" w:hAnsi="Georgia" w:cs="Times New Roman"/>
          <w:sz w:val="24"/>
          <w:szCs w:val="28"/>
        </w:rPr>
        <w:t xml:space="preserve"> 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</w:rPr>
        <w:t>[ou posto em colchetes]</w:t>
      </w:r>
    </w:p>
    <w:p w14:paraId="723A9F09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12:23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Pois, quando ressuscitarem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DF3FF79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13:14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Que foi predita por Daniel o profeta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49CB1AE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13:33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Orai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A592931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14:22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467CBA">
        <w:rPr>
          <w:rFonts w:ascii="Georgia" w:eastAsia="Calibri" w:hAnsi="Georgia" w:cs="Times New Roman"/>
          <w:sz w:val="24"/>
          <w:szCs w:val="28"/>
        </w:rPr>
        <w:t>" e 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comei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398E137E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14:24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Novo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A8EA8AF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14:27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Esta noite vos escandalizareis em mim;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DEA083B" w14:textId="77777777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14:68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o galo cantou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64AA449" w14:textId="248C9DB9" w:rsidR="00467CBA" w:rsidRPr="00467CBA" w:rsidRDefault="00467CBA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14:70</w:t>
      </w:r>
      <w:r w:rsidRPr="00467CBA">
        <w:rPr>
          <w:rFonts w:ascii="Georgia" w:eastAsia="Calibri" w:hAnsi="Georgia" w:cs="Times New Roman"/>
          <w:sz w:val="24"/>
          <w:szCs w:val="28"/>
        </w:rPr>
        <w:t>-------------"</w:t>
      </w:r>
      <w:r w:rsidRPr="00467CBA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tua fala é semelhante</w:t>
      </w:r>
      <w:r w:rsidRPr="00467CBA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467CBA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91CC414" w14:textId="6F9B06BC" w:rsidR="00623320" w:rsidRDefault="00623320" w:rsidP="00722D78">
      <w:pPr>
        <w:spacing w:after="0" w:line="240" w:lineRule="auto"/>
        <w:jc w:val="both"/>
        <w:rPr>
          <w:rFonts w:ascii="Georgia" w:eastAsia="Calibri" w:hAnsi="Georgia" w:cs="Times New Roman"/>
          <w:b/>
          <w:bCs/>
          <w:sz w:val="24"/>
          <w:szCs w:val="28"/>
        </w:rPr>
      </w:pPr>
    </w:p>
    <w:p w14:paraId="295E417A" w14:textId="2B267E82" w:rsidR="00623320" w:rsidRDefault="00623320" w:rsidP="00722D78">
      <w:pPr>
        <w:spacing w:after="0" w:line="240" w:lineRule="auto"/>
        <w:jc w:val="both"/>
        <w:rPr>
          <w:rFonts w:ascii="Georgia" w:eastAsia="Calibri" w:hAnsi="Georgia" w:cs="Times New Roman"/>
          <w:b/>
          <w:bCs/>
          <w:sz w:val="24"/>
          <w:szCs w:val="28"/>
        </w:rPr>
      </w:pPr>
      <w:r w:rsidRPr="0044118B">
        <w:rPr>
          <w:rFonts w:ascii="Georgia" w:eastAsia="Calibri" w:hAnsi="Georgia" w:cs="Times New Roman"/>
          <w:b/>
          <w:bCs/>
          <w:sz w:val="24"/>
          <w:szCs w:val="28"/>
        </w:rPr>
        <w:t>[</w:t>
      </w:r>
      <w:r w:rsidRPr="00623320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44118B">
        <w:rPr>
          <w:rFonts w:ascii="Georgia" w:eastAsia="Calibri" w:hAnsi="Georgia" w:cs="Times New Roman"/>
          <w:sz w:val="24"/>
          <w:szCs w:val="28"/>
        </w:rPr>
        <w:t xml:space="preserve">: Esta omissão </w:t>
      </w:r>
      <w:r w:rsidRPr="00623320">
        <w:rPr>
          <w:rFonts w:ascii="Georgia" w:eastAsia="Calibri" w:hAnsi="Georgia" w:cs="Times New Roman"/>
          <w:b/>
          <w:bCs/>
          <w:sz w:val="24"/>
          <w:szCs w:val="28"/>
        </w:rPr>
        <w:t>destrói</w:t>
      </w:r>
      <w:r w:rsidRPr="0044118B">
        <w:rPr>
          <w:rFonts w:ascii="Georgia" w:eastAsia="Calibri" w:hAnsi="Georgia" w:cs="Times New Roman"/>
          <w:sz w:val="24"/>
          <w:szCs w:val="28"/>
        </w:rPr>
        <w:t xml:space="preserve"> por completo o </w:t>
      </w:r>
      <w:r w:rsidRPr="00623320">
        <w:rPr>
          <w:rFonts w:ascii="Georgia" w:eastAsia="Calibri" w:hAnsi="Georgia" w:cs="Times New Roman"/>
          <w:b/>
          <w:bCs/>
          <w:sz w:val="24"/>
          <w:szCs w:val="28"/>
        </w:rPr>
        <w:t>fato histórico</w:t>
      </w:r>
      <w:r w:rsidRPr="0044118B">
        <w:rPr>
          <w:rFonts w:ascii="Georgia" w:eastAsia="Calibri" w:hAnsi="Georgia" w:cs="Times New Roman"/>
          <w:sz w:val="24"/>
          <w:szCs w:val="28"/>
        </w:rPr>
        <w:t xml:space="preserve"> que a </w:t>
      </w:r>
      <w:r w:rsidRPr="00942056">
        <w:rPr>
          <w:rFonts w:ascii="Georgia" w:eastAsia="Calibri" w:hAnsi="Georgia" w:cs="Times New Roman"/>
          <w:b/>
          <w:bCs/>
          <w:sz w:val="24"/>
          <w:szCs w:val="28"/>
        </w:rPr>
        <w:t>Bíblia</w:t>
      </w:r>
      <w:r w:rsidRPr="0044118B">
        <w:rPr>
          <w:rFonts w:ascii="Georgia" w:eastAsia="Calibri" w:hAnsi="Georgia" w:cs="Times New Roman"/>
          <w:sz w:val="24"/>
          <w:szCs w:val="28"/>
        </w:rPr>
        <w:t xml:space="preserve"> </w:t>
      </w:r>
      <w:r w:rsidRPr="00623320">
        <w:rPr>
          <w:rFonts w:ascii="Georgia" w:eastAsia="Calibri" w:hAnsi="Georgia" w:cs="Times New Roman"/>
          <w:b/>
          <w:bCs/>
          <w:sz w:val="24"/>
          <w:szCs w:val="28"/>
        </w:rPr>
        <w:t>narra</w:t>
      </w:r>
      <w:r w:rsidRPr="0044118B">
        <w:rPr>
          <w:rFonts w:ascii="Georgia" w:eastAsia="Calibri" w:hAnsi="Georgia" w:cs="Times New Roman"/>
          <w:sz w:val="24"/>
          <w:szCs w:val="28"/>
        </w:rPr>
        <w:t xml:space="preserve"> nesse </w:t>
      </w:r>
      <w:r w:rsidRPr="00623320">
        <w:rPr>
          <w:rFonts w:ascii="Georgia" w:eastAsia="Calibri" w:hAnsi="Georgia" w:cs="Times New Roman"/>
          <w:b/>
          <w:bCs/>
          <w:sz w:val="24"/>
          <w:szCs w:val="28"/>
        </w:rPr>
        <w:t>simples trecho</w:t>
      </w:r>
      <w:r w:rsidRPr="0044118B">
        <w:rPr>
          <w:rFonts w:ascii="Georgia" w:eastAsia="Calibri" w:hAnsi="Georgia" w:cs="Times New Roman"/>
          <w:sz w:val="24"/>
          <w:szCs w:val="28"/>
        </w:rPr>
        <w:t xml:space="preserve">: </w:t>
      </w:r>
      <w:r w:rsidRPr="0044118B">
        <w:rPr>
          <w:rFonts w:ascii="Georgia" w:eastAsia="Calibri" w:hAnsi="Georgia" w:cs="Times New Roman"/>
          <w:i/>
          <w:iCs/>
          <w:sz w:val="24"/>
          <w:szCs w:val="28"/>
        </w:rPr>
        <w:t>de que havia vários dialetos do aramaico falados na região de Israel, e seus arredores no Oriente Próximo</w:t>
      </w:r>
      <w:r w:rsidRPr="0044118B">
        <w:rPr>
          <w:rFonts w:ascii="Georgia" w:eastAsia="Calibri" w:hAnsi="Georgia" w:cs="Times New Roman"/>
          <w:sz w:val="24"/>
          <w:szCs w:val="28"/>
        </w:rPr>
        <w:t xml:space="preserve">. Reconheceram que Pedro fosse um galileu por conta de seu </w:t>
      </w:r>
      <w:r w:rsidRPr="0044118B">
        <w:rPr>
          <w:rFonts w:ascii="Georgia" w:eastAsia="Calibri" w:hAnsi="Georgia" w:cs="Times New Roman"/>
          <w:i/>
          <w:iCs/>
          <w:sz w:val="24"/>
          <w:szCs w:val="28"/>
        </w:rPr>
        <w:t>forte sotaque</w:t>
      </w:r>
      <w:r w:rsidRPr="0044118B">
        <w:rPr>
          <w:rFonts w:ascii="Georgia" w:eastAsia="Calibri" w:hAnsi="Georgia" w:cs="Times New Roman"/>
          <w:sz w:val="24"/>
          <w:szCs w:val="28"/>
        </w:rPr>
        <w:t>.</w:t>
      </w:r>
      <w:r w:rsidRPr="0044118B">
        <w:rPr>
          <w:rFonts w:ascii="Georgia" w:eastAsia="Calibri" w:hAnsi="Georgia" w:cs="Times New Roman"/>
          <w:b/>
          <w:bCs/>
          <w:sz w:val="24"/>
          <w:szCs w:val="28"/>
        </w:rPr>
        <w:t>]</w:t>
      </w:r>
    </w:p>
    <w:p w14:paraId="1F5ED3C4" w14:textId="77777777" w:rsidR="00623320" w:rsidRDefault="00623320" w:rsidP="00722D78">
      <w:pPr>
        <w:spacing w:after="0" w:line="240" w:lineRule="auto"/>
        <w:jc w:val="both"/>
        <w:rPr>
          <w:rFonts w:ascii="Georgia" w:eastAsia="Calibri" w:hAnsi="Georgia" w:cs="Times New Roman"/>
          <w:b/>
          <w:bCs/>
          <w:sz w:val="24"/>
          <w:szCs w:val="28"/>
        </w:rPr>
      </w:pPr>
    </w:p>
    <w:p w14:paraId="388D713E" w14:textId="297CF7D0" w:rsidR="00467CBA" w:rsidRPr="00467CBA" w:rsidRDefault="00E75F53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13" w:history="1">
        <w:r w:rsidR="00467CBA" w:rsidRPr="00942056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15:28</w:t>
        </w:r>
      </w:hyperlink>
      <w:r w:rsidR="00467CBA" w:rsidRPr="00467CBA">
        <w:rPr>
          <w:rFonts w:ascii="Georgia" w:eastAsia="Calibri" w:hAnsi="Georgia" w:cs="Times New Roman"/>
          <w:sz w:val="24"/>
          <w:szCs w:val="28"/>
        </w:rPr>
        <w:t>-------------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Versículo inteiro omitido</w:t>
      </w:r>
      <w:r w:rsidR="00467CBA" w:rsidRPr="00467CBA">
        <w:rPr>
          <w:rFonts w:ascii="Georgia" w:eastAsia="Calibri" w:hAnsi="Georgia" w:cs="Times New Roman"/>
          <w:sz w:val="24"/>
          <w:szCs w:val="28"/>
        </w:rPr>
        <w:t xml:space="preserve"> 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</w:rPr>
        <w:t>[ou posto em colchetes]</w:t>
      </w:r>
    </w:p>
    <w:p w14:paraId="253E2081" w14:textId="3B19B1EE" w:rsidR="00467CBA" w:rsidRPr="00467CBA" w:rsidRDefault="00E75F53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14" w:history="1">
        <w:r w:rsidR="00467CBA" w:rsidRPr="00942056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16:9-20</w:t>
        </w:r>
      </w:hyperlink>
      <w:r w:rsidR="00467CBA" w:rsidRPr="00467CBA">
        <w:rPr>
          <w:rFonts w:ascii="Georgia" w:eastAsia="Calibri" w:hAnsi="Georgia" w:cs="Times New Roman"/>
          <w:sz w:val="24"/>
          <w:szCs w:val="28"/>
        </w:rPr>
        <w:t>-------------</w:t>
      </w:r>
      <w:r w:rsidR="00467CBA" w:rsidRPr="00467CBA">
        <w:rPr>
          <w:rFonts w:ascii="Georgia" w:eastAsia="Calibri" w:hAnsi="Georgia" w:cs="Times New Roman"/>
          <w:sz w:val="24"/>
          <w:szCs w:val="28"/>
          <w:u w:val="single"/>
        </w:rPr>
        <w:t>1</w:t>
      </w:r>
      <w:r w:rsidR="00467CBA" w:rsidRPr="00467CBA">
        <w:rPr>
          <w:rFonts w:ascii="Georgia" w:eastAsia="Calibri" w:hAnsi="Georgia" w:cs="Times New Roman"/>
          <w:b/>
          <w:bCs/>
          <w:sz w:val="24"/>
          <w:szCs w:val="28"/>
          <w:u w:val="single"/>
        </w:rPr>
        <w:t>2 versículos inteiros [postos em colchetes] e autenticidade questionada</w:t>
      </w:r>
      <w:r w:rsidR="00467CBA" w:rsidRPr="00467CBA">
        <w:rPr>
          <w:rFonts w:ascii="Georgia" w:eastAsia="Calibri" w:hAnsi="Georgia" w:cs="Times New Roman"/>
          <w:sz w:val="24"/>
          <w:szCs w:val="28"/>
        </w:rPr>
        <w:t xml:space="preserve"> em notas de rodapé. Esta seção da Escritura possui muitos testemunhos antigos, e é achado tanto completo, ou em partes, em 618 manuscritos, juntamente com evidência Patrística primitiva, como Justino Mártir, Irineu, e Tertuliano do segundo século.</w:t>
      </w:r>
    </w:p>
    <w:p w14:paraId="2AD61712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17A6B689" w14:textId="77777777" w:rsidR="00EE3D2F" w:rsidRPr="00EE3D2F" w:rsidRDefault="00EE3D2F" w:rsidP="00EE3D2F">
      <w:pPr>
        <w:keepNext/>
        <w:keepLines/>
        <w:spacing w:before="40" w:after="0"/>
        <w:outlineLvl w:val="2"/>
        <w:rPr>
          <w:rFonts w:ascii="Tahoma" w:hAnsi="Tahoma" w:cs="Tahoma"/>
          <w:b/>
          <w:bCs/>
          <w:i/>
          <w:color w:val="C00000"/>
          <w:spacing w:val="-10"/>
          <w:kern w:val="36"/>
          <w:sz w:val="40"/>
          <w:szCs w:val="40"/>
          <w:u w:val="single"/>
        </w:rPr>
      </w:pPr>
      <w:r w:rsidRPr="00EE3D2F">
        <w:rPr>
          <w:rFonts w:ascii="Tahoma" w:hAnsi="Tahoma" w:cs="Tahoma"/>
          <w:b/>
          <w:bCs/>
          <w:i/>
          <w:color w:val="C00000"/>
          <w:spacing w:val="-10"/>
          <w:kern w:val="36"/>
          <w:sz w:val="40"/>
          <w:szCs w:val="40"/>
          <w:u w:val="single"/>
        </w:rPr>
        <w:t>Lucas</w:t>
      </w:r>
    </w:p>
    <w:p w14:paraId="71B56BAD" w14:textId="77777777" w:rsidR="00EE3D2F" w:rsidRPr="00EE3D2F" w:rsidRDefault="00EE3D2F" w:rsidP="00EE3D2F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57F0B7BE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1:28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Bendita és tu entre as mulhere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s"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8C5E371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2:22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Dela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deles</w:t>
      </w:r>
      <w:r w:rsidRPr="00EE3D2F">
        <w:rPr>
          <w:rFonts w:ascii="Georgia" w:eastAsia="Calibri" w:hAnsi="Georgia" w:cs="Times New Roman"/>
          <w:sz w:val="24"/>
          <w:szCs w:val="28"/>
        </w:rPr>
        <w:t>"</w:t>
      </w:r>
    </w:p>
    <w:p w14:paraId="6AB343B5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2:33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José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pai</w:t>
      </w:r>
      <w:r w:rsidRPr="00EE3D2F">
        <w:rPr>
          <w:rFonts w:ascii="Georgia" w:eastAsia="Calibri" w:hAnsi="Georgia" w:cs="Times New Roman"/>
          <w:sz w:val="24"/>
          <w:szCs w:val="28"/>
        </w:rPr>
        <w:t>"</w:t>
      </w:r>
    </w:p>
    <w:p w14:paraId="7A3978E7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2:43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José, nem sua mãe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seus pais</w:t>
      </w:r>
      <w:r w:rsidRPr="00EE3D2F">
        <w:rPr>
          <w:rFonts w:ascii="Georgia" w:eastAsia="Calibri" w:hAnsi="Georgia" w:cs="Times New Roman"/>
          <w:sz w:val="24"/>
          <w:szCs w:val="28"/>
        </w:rPr>
        <w:t>"</w:t>
      </w:r>
    </w:p>
    <w:p w14:paraId="09E02351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2:49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Dos negócios de meu Pai?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estar na casa de meu Pai?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</w:t>
      </w:r>
      <w:r w:rsidRPr="00EE3D2F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76B79564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4:4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Mas de toda a palavra de Deus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BEB1BA7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4:8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Vai-te para trás de mim, Satanás;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590DF77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4:18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 curar os quebrantados de coração,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1D98D35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4:41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20AEDD7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5:33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Por que</w:t>
      </w:r>
      <w:r w:rsidRPr="00EE3D2F">
        <w:rPr>
          <w:rFonts w:ascii="Georgia" w:eastAsia="Calibri" w:hAnsi="Georgia" w:cs="Times New Roman"/>
          <w:sz w:val="24"/>
          <w:szCs w:val="28"/>
        </w:rPr>
        <w:t>" e 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?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, portanto, </w:t>
      </w:r>
      <w:r w:rsidRPr="00EE3D2F">
        <w:rPr>
          <w:rFonts w:ascii="Georgia" w:eastAsia="Calibri" w:hAnsi="Georgia" w:cs="Times New Roman"/>
          <w:b/>
          <w:bCs/>
          <w:sz w:val="24"/>
          <w:szCs w:val="28"/>
          <w:u w:val="single"/>
        </w:rPr>
        <w:t>muda o versículo de uma questão a uma declaração afirmativa.</w:t>
      </w:r>
    </w:p>
    <w:p w14:paraId="685324CC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5:38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ambos juntamente se conservarão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8B7A230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6:10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Como a outra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7D603DA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6:48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Fundada sobre a rocha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6D5F407" w14:textId="77777777" w:rsidR="00942056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b/>
          <w:bCs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7:10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Enfermo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0E17AAC" w14:textId="68FFA7AD" w:rsidR="00942056" w:rsidRDefault="00942056" w:rsidP="00942056">
      <w:pPr>
        <w:spacing w:after="0" w:line="240" w:lineRule="auto"/>
        <w:rPr>
          <w:rFonts w:ascii="Georgia" w:eastAsia="Calibri" w:hAnsi="Georgia" w:cs="Times New Roman"/>
          <w:b/>
          <w:bCs/>
          <w:sz w:val="24"/>
          <w:szCs w:val="28"/>
        </w:rPr>
      </w:pPr>
    </w:p>
    <w:p w14:paraId="7779BE9E" w14:textId="405B3A26" w:rsidR="00942056" w:rsidRDefault="00942056" w:rsidP="00722D78">
      <w:pPr>
        <w:spacing w:after="0" w:line="240" w:lineRule="auto"/>
        <w:jc w:val="both"/>
        <w:rPr>
          <w:rFonts w:ascii="Georgia" w:eastAsia="Calibri" w:hAnsi="Georgia" w:cs="Times New Roman"/>
          <w:b/>
          <w:bCs/>
          <w:sz w:val="24"/>
          <w:szCs w:val="28"/>
        </w:rPr>
      </w:pPr>
      <w:r>
        <w:rPr>
          <w:rFonts w:ascii="Georgia" w:eastAsia="Calibri" w:hAnsi="Georgia" w:cs="Times New Roman"/>
          <w:b/>
          <w:bCs/>
          <w:sz w:val="24"/>
          <w:szCs w:val="28"/>
        </w:rPr>
        <w:t>[</w:t>
      </w:r>
      <w:r w:rsidRPr="00533A4C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533A4C">
        <w:rPr>
          <w:rFonts w:ascii="Georgia" w:eastAsia="Calibri" w:hAnsi="Georgia" w:cs="Times New Roman"/>
          <w:sz w:val="24"/>
          <w:szCs w:val="28"/>
        </w:rPr>
        <w:t xml:space="preserve">: Em português, a </w:t>
      </w:r>
      <w:r w:rsidRPr="00533A4C">
        <w:rPr>
          <w:rFonts w:ascii="Georgia" w:hAnsi="Georgia"/>
          <w:b/>
          <w:bCs/>
          <w:sz w:val="24"/>
          <w:szCs w:val="24"/>
        </w:rPr>
        <w:t>King James</w:t>
      </w:r>
      <w:r w:rsidRPr="00533A4C">
        <w:rPr>
          <w:rFonts w:ascii="Georgia" w:eastAsia="Calibri" w:hAnsi="Georgia" w:cs="Times New Roman"/>
          <w:sz w:val="24"/>
          <w:szCs w:val="28"/>
        </w:rPr>
        <w:t xml:space="preserve"> traz como: "</w:t>
      </w:r>
      <w:r w:rsidRPr="00533A4C">
        <w:rPr>
          <w:rStyle w:val="TextoACFLTTKJVouqualqueroutraBbliaTRChar"/>
        </w:rPr>
        <w:t>Que estava doente</w:t>
      </w:r>
      <w:r w:rsidRPr="00533A4C">
        <w:rPr>
          <w:rFonts w:ascii="Georgia" w:eastAsia="Calibri" w:hAnsi="Georgia" w:cs="Times New Roman"/>
          <w:sz w:val="24"/>
          <w:szCs w:val="28"/>
        </w:rPr>
        <w:t xml:space="preserve">", na </w:t>
      </w:r>
      <w:r w:rsidRPr="00533A4C">
        <w:rPr>
          <w:rFonts w:ascii="Georgia" w:eastAsia="Calibri" w:hAnsi="Georgia" w:cs="Times New Roman"/>
          <w:b/>
          <w:bCs/>
          <w:sz w:val="24"/>
          <w:szCs w:val="28"/>
        </w:rPr>
        <w:t>LTT</w:t>
      </w:r>
      <w:r w:rsidRPr="00533A4C">
        <w:rPr>
          <w:rFonts w:ascii="Georgia" w:eastAsia="Calibri" w:hAnsi="Georgia" w:cs="Times New Roman"/>
          <w:sz w:val="24"/>
          <w:szCs w:val="28"/>
        </w:rPr>
        <w:t>: "</w:t>
      </w:r>
      <w:r w:rsidRPr="00533A4C">
        <w:rPr>
          <w:rStyle w:val="TextoACFLTTKJVouqualqueroutraBbliaTRChar"/>
        </w:rPr>
        <w:t>anteriormente estando enfermo</w:t>
      </w:r>
      <w:r w:rsidRPr="00533A4C">
        <w:rPr>
          <w:rFonts w:ascii="Georgia" w:eastAsia="Calibri" w:hAnsi="Georgia" w:cs="Times New Roman"/>
          <w:sz w:val="24"/>
          <w:szCs w:val="28"/>
        </w:rPr>
        <w:t xml:space="preserve">". Levemente </w:t>
      </w:r>
      <w:r w:rsidRPr="00533A4C">
        <w:rPr>
          <w:rFonts w:ascii="Georgia" w:eastAsia="Calibri" w:hAnsi="Georgia" w:cs="Times New Roman"/>
          <w:b/>
          <w:bCs/>
          <w:sz w:val="24"/>
          <w:szCs w:val="28"/>
        </w:rPr>
        <w:t>superiores</w:t>
      </w:r>
      <w:r w:rsidRPr="00533A4C">
        <w:rPr>
          <w:rFonts w:ascii="Georgia" w:eastAsia="Calibri" w:hAnsi="Georgia" w:cs="Times New Roman"/>
          <w:sz w:val="24"/>
          <w:szCs w:val="28"/>
        </w:rPr>
        <w:t xml:space="preserve"> ao Texto da </w:t>
      </w:r>
      <w:r w:rsidRPr="00533A4C">
        <w:rPr>
          <w:rFonts w:ascii="Georgia" w:eastAsia="Calibri" w:hAnsi="Georgia" w:cs="Times New Roman"/>
          <w:b/>
          <w:bCs/>
          <w:sz w:val="24"/>
          <w:szCs w:val="28"/>
        </w:rPr>
        <w:t>ACF-2011</w:t>
      </w:r>
      <w:r w:rsidRPr="00533A4C">
        <w:rPr>
          <w:rFonts w:ascii="Georgia" w:eastAsia="Calibri" w:hAnsi="Georgia" w:cs="Times New Roman"/>
          <w:sz w:val="24"/>
          <w:szCs w:val="28"/>
        </w:rPr>
        <w:t xml:space="preserve">, </w:t>
      </w:r>
      <w:r w:rsidRPr="00533A4C">
        <w:rPr>
          <w:rFonts w:ascii="Tahoma" w:hAnsi="Tahoma" w:cs="Tahoma"/>
          <w:b/>
          <w:bCs/>
          <w:i/>
          <w:color w:val="C00000"/>
          <w:spacing w:val="-10"/>
          <w:kern w:val="36"/>
          <w:sz w:val="24"/>
          <w:szCs w:val="24"/>
          <w:u w:val="single"/>
        </w:rPr>
        <w:t xml:space="preserve">roguemos para que as próximas revisões venham mais acuradas e mais baseadas na Rocha que é a Versão Autorizada de 1611 em </w:t>
      </w:r>
      <w:proofErr w:type="gramStart"/>
      <w:r w:rsidRPr="00533A4C">
        <w:rPr>
          <w:rFonts w:ascii="Tahoma" w:hAnsi="Tahoma" w:cs="Tahoma"/>
          <w:b/>
          <w:bCs/>
          <w:i/>
          <w:color w:val="C00000"/>
          <w:spacing w:val="-10"/>
          <w:kern w:val="36"/>
          <w:sz w:val="24"/>
          <w:szCs w:val="24"/>
          <w:u w:val="single"/>
        </w:rPr>
        <w:t>Inglês</w:t>
      </w:r>
      <w:proofErr w:type="gramEnd"/>
      <w:r w:rsidRPr="00533A4C">
        <w:rPr>
          <w:rFonts w:ascii="Tahoma" w:hAnsi="Tahoma" w:cs="Tahoma"/>
          <w:b/>
          <w:bCs/>
          <w:i/>
          <w:color w:val="C00000"/>
          <w:spacing w:val="-10"/>
          <w:kern w:val="36"/>
          <w:sz w:val="24"/>
          <w:szCs w:val="24"/>
          <w:u w:val="single"/>
        </w:rPr>
        <w:t>.</w:t>
      </w:r>
      <w:r>
        <w:rPr>
          <w:rFonts w:ascii="Georgia" w:eastAsia="Calibri" w:hAnsi="Georgia" w:cs="Times New Roman"/>
          <w:b/>
          <w:bCs/>
          <w:sz w:val="24"/>
          <w:szCs w:val="28"/>
        </w:rPr>
        <w:t>]</w:t>
      </w:r>
    </w:p>
    <w:p w14:paraId="5AE9EDBA" w14:textId="77777777" w:rsidR="00942056" w:rsidRDefault="00942056" w:rsidP="00EE3D2F">
      <w:pPr>
        <w:spacing w:after="0" w:line="240" w:lineRule="auto"/>
        <w:rPr>
          <w:rFonts w:ascii="Georgia" w:eastAsia="Calibri" w:hAnsi="Georgia" w:cs="Times New Roman"/>
          <w:b/>
          <w:bCs/>
          <w:sz w:val="24"/>
          <w:szCs w:val="28"/>
        </w:rPr>
      </w:pPr>
    </w:p>
    <w:p w14:paraId="2A3CC003" w14:textId="78D894EA" w:rsidR="00EE3D2F" w:rsidRPr="00EE3D2F" w:rsidRDefault="00EE3D2F" w:rsidP="00EE3D2F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7:19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És tu aquele que havia de vir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reposto pelo título da nova era</w:t>
      </w:r>
      <w:r w:rsidRPr="00EE3D2F">
        <w:rPr>
          <w:rFonts w:ascii="Georgia" w:eastAsia="Calibri" w:hAnsi="Georgia" w:cs="Times New Roman"/>
          <w:sz w:val="24"/>
          <w:szCs w:val="28"/>
        </w:rPr>
        <w:t>: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és tu o que há de vir</w:t>
      </w:r>
      <w:r w:rsidRPr="00EE3D2F">
        <w:rPr>
          <w:rFonts w:ascii="Georgia" w:eastAsia="Calibri" w:hAnsi="Georgia" w:cs="Times New Roman"/>
          <w:sz w:val="24"/>
          <w:szCs w:val="28"/>
        </w:rPr>
        <w:t>" na Bíblia "*</w:t>
      </w:r>
      <w:r w:rsidRPr="00EE3D2F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Ave-Maria</w:t>
      </w:r>
      <w:r w:rsidRPr="00EE3D2F">
        <w:rPr>
          <w:rFonts w:ascii="Georgia" w:eastAsia="Calibri" w:hAnsi="Georgia" w:cs="Times New Roman"/>
          <w:sz w:val="24"/>
          <w:szCs w:val="28"/>
        </w:rPr>
        <w:t>"</w:t>
      </w:r>
    </w:p>
    <w:p w14:paraId="52FF37BD" w14:textId="77777777" w:rsidR="00942056" w:rsidRDefault="00942056" w:rsidP="00EE3D2F">
      <w:pPr>
        <w:spacing w:after="0" w:line="240" w:lineRule="auto"/>
        <w:rPr>
          <w:rFonts w:ascii="Georgia" w:eastAsia="Calibri" w:hAnsi="Georgia" w:cs="Times New Roman"/>
          <w:b/>
          <w:bCs/>
          <w:sz w:val="24"/>
          <w:szCs w:val="28"/>
        </w:rPr>
      </w:pPr>
    </w:p>
    <w:p w14:paraId="6A435CFF" w14:textId="5C9474FB" w:rsidR="00942056" w:rsidRPr="00942056" w:rsidRDefault="00942056" w:rsidP="00942056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>
        <w:rPr>
          <w:rFonts w:ascii="Georgia" w:eastAsia="Calibri" w:hAnsi="Georgia" w:cs="Times New Roman"/>
          <w:b/>
          <w:bCs/>
          <w:sz w:val="24"/>
          <w:szCs w:val="28"/>
        </w:rPr>
        <w:t>[</w:t>
      </w:r>
      <w:r w:rsidRPr="00942056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942056">
        <w:rPr>
          <w:rFonts w:ascii="Georgia" w:eastAsia="Calibri" w:hAnsi="Georgia" w:cs="Times New Roman"/>
          <w:sz w:val="24"/>
          <w:szCs w:val="28"/>
        </w:rPr>
        <w:t>:</w:t>
      </w:r>
      <w:r>
        <w:rPr>
          <w:rFonts w:ascii="Georgia" w:eastAsia="Calibri" w:hAnsi="Georgia" w:cs="Times New Roman"/>
          <w:sz w:val="24"/>
          <w:szCs w:val="28"/>
        </w:rPr>
        <w:t xml:space="preserve"> </w:t>
      </w:r>
      <w:r w:rsidRPr="00942056">
        <w:rPr>
          <w:rFonts w:ascii="Georgia" w:eastAsia="Calibri" w:hAnsi="Georgia" w:cs="Times New Roman"/>
          <w:sz w:val="24"/>
          <w:szCs w:val="28"/>
        </w:rPr>
        <w:t>Exemplos de outras traduções com esse mesmo título: "</w:t>
      </w:r>
      <w:r w:rsidRPr="00942056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 xml:space="preserve">És tu </w:t>
      </w:r>
      <w:r w:rsidRPr="00942056">
        <w:rPr>
          <w:rFonts w:ascii="Tahoma" w:eastAsiaTheme="minorEastAsia" w:hAnsi="Tahoma" w:cs="Tahoma"/>
          <w:b/>
          <w:bCs/>
          <w:iCs/>
          <w:color w:val="C00000"/>
          <w:spacing w:val="-10"/>
          <w:kern w:val="36"/>
          <w:sz w:val="24"/>
          <w:szCs w:val="24"/>
        </w:rPr>
        <w:t>O QUE ESTÁ VINDO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" </w:t>
      </w:r>
      <w:r w:rsidRPr="00942056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(Frederico Lourenço, Companhia "Das Letras")</w:t>
      </w:r>
      <w:r w:rsidRPr="00942056">
        <w:rPr>
          <w:rFonts w:ascii="Georgia" w:eastAsia="Calibri" w:hAnsi="Georgia" w:cs="Times New Roman"/>
          <w:sz w:val="24"/>
          <w:szCs w:val="28"/>
        </w:rPr>
        <w:t>, "</w:t>
      </w:r>
      <w:r w:rsidRPr="00942056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És tu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 '</w:t>
      </w:r>
      <w:r w:rsidRPr="00942056">
        <w:rPr>
          <w:rFonts w:ascii="Tahoma" w:eastAsiaTheme="minorEastAsia" w:hAnsi="Tahoma" w:cs="Tahoma"/>
          <w:b/>
          <w:bCs/>
          <w:iCs/>
          <w:color w:val="C00000"/>
          <w:spacing w:val="-10"/>
          <w:kern w:val="36"/>
          <w:sz w:val="24"/>
          <w:szCs w:val="24"/>
        </w:rPr>
        <w:t>AQUELE QUE VEM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'" </w:t>
      </w:r>
      <w:r w:rsidRPr="00942056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(Tradução "Ecumênica")</w:t>
      </w:r>
      <w:r w:rsidRPr="00942056">
        <w:rPr>
          <w:rFonts w:ascii="Georgia" w:eastAsia="Calibri" w:hAnsi="Georgia" w:cs="Times New Roman"/>
          <w:sz w:val="24"/>
          <w:szCs w:val="28"/>
        </w:rPr>
        <w:t>, "</w:t>
      </w:r>
      <w:r w:rsidRPr="00942056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 xml:space="preserve">És tu </w:t>
      </w:r>
      <w:r w:rsidRPr="00942056">
        <w:rPr>
          <w:rFonts w:ascii="Tahoma" w:eastAsiaTheme="minorEastAsia" w:hAnsi="Tahoma" w:cs="Tahoma"/>
          <w:b/>
          <w:bCs/>
          <w:iCs/>
          <w:color w:val="C00000"/>
          <w:spacing w:val="-10"/>
          <w:kern w:val="36"/>
          <w:sz w:val="24"/>
          <w:szCs w:val="24"/>
        </w:rPr>
        <w:t>AQUELE QUE HÁ DE VIR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" </w:t>
      </w:r>
      <w:r w:rsidRPr="00942056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(Bíblia "de Jerusalém")</w:t>
      </w:r>
      <w:r w:rsidRPr="00942056">
        <w:rPr>
          <w:rFonts w:ascii="Georgia" w:eastAsia="Calibri" w:hAnsi="Georgia" w:cs="Times New Roman"/>
          <w:sz w:val="24"/>
          <w:szCs w:val="28"/>
        </w:rPr>
        <w:t>, "</w:t>
      </w:r>
      <w:r w:rsidRPr="00942056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 xml:space="preserve">Tu és o que </w:t>
      </w:r>
      <w:r w:rsidRPr="00942056">
        <w:rPr>
          <w:rFonts w:ascii="Tahoma" w:eastAsiaTheme="minorEastAsia" w:hAnsi="Tahoma" w:cs="Tahoma"/>
          <w:b/>
          <w:bCs/>
          <w:iCs/>
          <w:color w:val="C00000"/>
          <w:spacing w:val="-10"/>
          <w:kern w:val="36"/>
          <w:sz w:val="24"/>
          <w:szCs w:val="24"/>
        </w:rPr>
        <w:t>HÁ DE VIR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" </w:t>
      </w:r>
      <w:r w:rsidRPr="00942056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 xml:space="preserve">(Ciro </w:t>
      </w:r>
      <w:proofErr w:type="spellStart"/>
      <w:r w:rsidRPr="00942056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Mioranza</w:t>
      </w:r>
      <w:proofErr w:type="spellEnd"/>
      <w:r w:rsidRPr="00942056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, Editora "Escala"</w:t>
      </w:r>
      <w:r w:rsidRPr="00942056">
        <w:rPr>
          <w:rFonts w:ascii="Georgia" w:eastAsia="Calibri" w:hAnsi="Georgia" w:cs="Times New Roman"/>
          <w:b/>
          <w:bCs/>
          <w:sz w:val="24"/>
          <w:szCs w:val="28"/>
          <w:u w:val="single"/>
        </w:rPr>
        <w:t xml:space="preserve"> - melhor, "</w:t>
      </w:r>
      <w:r w:rsidRPr="00942056">
        <w:rPr>
          <w:rFonts w:ascii="Tahoma" w:eastAsiaTheme="minorEastAsia" w:hAnsi="Tahoma" w:cs="Tahoma"/>
          <w:b/>
          <w:bCs/>
          <w:iCs/>
          <w:color w:val="C00000"/>
          <w:spacing w:val="-10"/>
          <w:kern w:val="36"/>
          <w:sz w:val="24"/>
          <w:szCs w:val="24"/>
        </w:rPr>
        <w:t>Descida</w:t>
      </w:r>
      <w:r w:rsidRPr="00942056">
        <w:rPr>
          <w:rFonts w:ascii="Georgia" w:eastAsia="Calibri" w:hAnsi="Georgia" w:cs="Times New Roman"/>
          <w:b/>
          <w:bCs/>
          <w:sz w:val="24"/>
          <w:szCs w:val="28"/>
          <w:u w:val="single"/>
        </w:rPr>
        <w:t>"</w:t>
      </w:r>
      <w:r w:rsidRPr="00942056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)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. </w:t>
      </w:r>
    </w:p>
    <w:p w14:paraId="35538F49" w14:textId="77777777" w:rsidR="00942056" w:rsidRPr="00942056" w:rsidRDefault="00942056" w:rsidP="00942056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38A21CBF" w14:textId="266E9CE1" w:rsidR="00942056" w:rsidRDefault="00942056" w:rsidP="00942056">
      <w:pPr>
        <w:spacing w:after="0" w:line="240" w:lineRule="auto"/>
        <w:jc w:val="both"/>
        <w:rPr>
          <w:rFonts w:ascii="Georgia" w:eastAsia="Calibri" w:hAnsi="Georgia" w:cs="Times New Roman"/>
          <w:b/>
          <w:bCs/>
          <w:sz w:val="24"/>
          <w:szCs w:val="28"/>
        </w:rPr>
      </w:pPr>
      <w:r w:rsidRPr="00942056">
        <w:rPr>
          <w:rFonts w:ascii="Georgia" w:eastAsia="Calibri" w:hAnsi="Georgia" w:cs="Times New Roman"/>
          <w:sz w:val="24"/>
          <w:szCs w:val="28"/>
        </w:rPr>
        <w:t xml:space="preserve">Sim, </w:t>
      </w:r>
      <w:r w:rsidRPr="00942056">
        <w:rPr>
          <w:rFonts w:ascii="Georgia" w:eastAsia="Calibri" w:hAnsi="Georgia" w:cs="Times New Roman"/>
          <w:b/>
          <w:bCs/>
          <w:sz w:val="24"/>
          <w:szCs w:val="28"/>
          <w:u w:val="single"/>
        </w:rPr>
        <w:t>sabemos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 que </w:t>
      </w:r>
      <w:r w:rsidRPr="00942056">
        <w:rPr>
          <w:rFonts w:ascii="Georgia" w:eastAsia="Calibri" w:hAnsi="Georgia" w:cs="Times New Roman"/>
          <w:b/>
          <w:bCs/>
          <w:sz w:val="24"/>
          <w:szCs w:val="28"/>
        </w:rPr>
        <w:t>o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 </w:t>
      </w:r>
      <w:r w:rsidRPr="00942056">
        <w:rPr>
          <w:rFonts w:ascii="Georgia" w:eastAsia="Calibri" w:hAnsi="Georgia" w:cs="Times New Roman"/>
          <w:b/>
          <w:bCs/>
          <w:sz w:val="24"/>
          <w:szCs w:val="28"/>
        </w:rPr>
        <w:t>Senhor Jesus Cristo é aquele que Há de Vir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, mas levando em consideração </w:t>
      </w:r>
      <w:r w:rsidRPr="00942056">
        <w:rPr>
          <w:rFonts w:ascii="Georgia" w:eastAsia="Calibri" w:hAnsi="Georgia" w:cs="Times New Roman"/>
          <w:sz w:val="24"/>
          <w:szCs w:val="28"/>
          <w:u w:val="single"/>
        </w:rPr>
        <w:t xml:space="preserve">a índole e crenças pessoais desses tradutores das Bíblias modernas </w:t>
      </w:r>
      <w:r w:rsidRPr="00942056">
        <w:rPr>
          <w:rFonts w:ascii="Georgia" w:eastAsia="Calibri" w:hAnsi="Georgia" w:cs="Times New Roman"/>
          <w:sz w:val="24"/>
          <w:szCs w:val="28"/>
          <w:vertAlign w:val="superscript"/>
        </w:rPr>
        <w:t>[baseadas no TC]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, tenho certa desconfiança se traduziram a passagem querendo se referir à </w:t>
      </w:r>
      <w:r w:rsidRPr="00942056">
        <w:rPr>
          <w:rFonts w:ascii="Georgia" w:eastAsia="Calibri" w:hAnsi="Georgia" w:cs="Times New Roman"/>
          <w:b/>
          <w:bCs/>
          <w:sz w:val="24"/>
          <w:szCs w:val="28"/>
        </w:rPr>
        <w:t>segunda volta</w:t>
      </w:r>
      <w:r w:rsidRPr="00942056">
        <w:rPr>
          <w:rFonts w:ascii="Georgia" w:eastAsia="Calibri" w:hAnsi="Georgia" w:cs="Times New Roman"/>
          <w:sz w:val="24"/>
          <w:szCs w:val="28"/>
        </w:rPr>
        <w:t xml:space="preserve"> ou a </w:t>
      </w:r>
      <w:r w:rsidRPr="00942056">
        <w:rPr>
          <w:rFonts w:ascii="Georgia" w:eastAsia="Calibri" w:hAnsi="Georgia" w:cs="Times New Roman"/>
          <w:b/>
          <w:bCs/>
          <w:sz w:val="24"/>
          <w:szCs w:val="28"/>
        </w:rPr>
        <w:t>algum cristo que não seja o nosso</w:t>
      </w:r>
      <w:r w:rsidRPr="00942056">
        <w:rPr>
          <w:rFonts w:ascii="Georgia" w:eastAsia="Calibri" w:hAnsi="Georgia" w:cs="Times New Roman"/>
          <w:sz w:val="24"/>
          <w:szCs w:val="28"/>
        </w:rPr>
        <w:t>.</w:t>
      </w:r>
      <w:r w:rsidRPr="00942056">
        <w:rPr>
          <w:rFonts w:ascii="Georgia" w:eastAsia="Calibri" w:hAnsi="Georgia" w:cs="Times New Roman"/>
          <w:b/>
          <w:bCs/>
          <w:sz w:val="24"/>
          <w:szCs w:val="28"/>
        </w:rPr>
        <w:t>]</w:t>
      </w:r>
    </w:p>
    <w:p w14:paraId="27C079E5" w14:textId="77777777" w:rsidR="00942056" w:rsidRDefault="00942056" w:rsidP="00EE3D2F">
      <w:pPr>
        <w:spacing w:after="0" w:line="240" w:lineRule="auto"/>
        <w:rPr>
          <w:rFonts w:ascii="Georgia" w:eastAsia="Calibri" w:hAnsi="Georgia" w:cs="Times New Roman"/>
          <w:b/>
          <w:bCs/>
          <w:sz w:val="24"/>
          <w:szCs w:val="28"/>
        </w:rPr>
      </w:pPr>
    </w:p>
    <w:p w14:paraId="779F00B6" w14:textId="3E358F1F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7:22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9EB4D37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7:28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Profeta</w:t>
      </w:r>
      <w:r w:rsidRPr="00EE3D2F">
        <w:rPr>
          <w:rFonts w:ascii="Georgia" w:eastAsia="Calibri" w:hAnsi="Georgia" w:cs="Times New Roman"/>
          <w:sz w:val="24"/>
          <w:szCs w:val="28"/>
        </w:rPr>
        <w:t>" e 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o Batista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42FDFDA3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7:31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disse o Senhor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4F83B12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8:45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os que estavam com ele</w:t>
      </w:r>
      <w:r w:rsidRPr="00EE3D2F">
        <w:rPr>
          <w:rFonts w:ascii="Georgia" w:eastAsia="Calibri" w:hAnsi="Georgia" w:cs="Times New Roman"/>
          <w:sz w:val="24"/>
          <w:szCs w:val="28"/>
        </w:rPr>
        <w:t>" e 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,e dizes: Quem é que me tocou?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61FEE7BF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8:48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Tem bom ânimo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B0D6BCC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8:54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Pondo-os todos fora,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CED29AF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9:1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Seus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os</w:t>
      </w:r>
      <w:r w:rsidRPr="00EE3D2F">
        <w:rPr>
          <w:rFonts w:ascii="Georgia" w:eastAsia="Calibri" w:hAnsi="Georgia" w:cs="Times New Roman"/>
          <w:sz w:val="24"/>
          <w:szCs w:val="28"/>
        </w:rPr>
        <w:t>", e 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discípulos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164D75E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9:35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Amado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4A72537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9:54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Como Elias também fez?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”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B4B7052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9:55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disse: Vós não sabeis de que espírito sois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820BC40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9:56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Porque o Filho do homem não veio para destruir as almas dos homens, mas para salvá-las.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AE2C182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9:57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Senhor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8268565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10:39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Jesus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do Senhor</w:t>
      </w:r>
      <w:r w:rsidRPr="00EE3D2F">
        <w:rPr>
          <w:rFonts w:ascii="Georgia" w:eastAsia="Calibri" w:hAnsi="Georgia" w:cs="Times New Roman"/>
          <w:sz w:val="24"/>
          <w:szCs w:val="28"/>
        </w:rPr>
        <w:t>"</w:t>
      </w:r>
    </w:p>
    <w:p w14:paraId="28D8668F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11:2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Nosso</w:t>
      </w:r>
      <w:r w:rsidRPr="00EE3D2F">
        <w:rPr>
          <w:rFonts w:ascii="Georgia" w:eastAsia="Calibri" w:hAnsi="Georgia" w:cs="Times New Roman"/>
          <w:sz w:val="24"/>
          <w:szCs w:val="28"/>
        </w:rPr>
        <w:t>" - 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que estás nos céus,</w:t>
      </w:r>
      <w:r w:rsidRPr="00EE3D2F">
        <w:rPr>
          <w:rFonts w:ascii="Georgia" w:eastAsia="Calibri" w:hAnsi="Georgia" w:cs="Times New Roman"/>
          <w:sz w:val="24"/>
          <w:szCs w:val="28"/>
        </w:rPr>
        <w:t>" - 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seja feita a tua vontade, assim na terra, como no céu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10E340E3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11:4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Mas livra-nos do mal.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93CFC22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11:11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Pão</w:t>
      </w:r>
      <w:r w:rsidRPr="00EE3D2F">
        <w:rPr>
          <w:rFonts w:ascii="Georgia" w:eastAsia="Calibri" w:hAnsi="Georgia" w:cs="Times New Roman"/>
          <w:sz w:val="24"/>
          <w:szCs w:val="28"/>
        </w:rPr>
        <w:t>" e 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lhe dará uma pedra?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</w:t>
      </w:r>
      <w:r w:rsidRPr="00EE3D2F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33A1A2FB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11:29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Do profeta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AF6501F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11:44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Escribas e fariseus, hipócritas!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66CA668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11:53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E, dizendo-lhes ele isto,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saindo Jesus</w:t>
      </w:r>
      <w:r w:rsidRPr="00EE3D2F">
        <w:rPr>
          <w:rFonts w:ascii="Georgia" w:eastAsia="Calibri" w:hAnsi="Georgia" w:cs="Times New Roman"/>
          <w:sz w:val="24"/>
          <w:szCs w:val="28"/>
        </w:rPr>
        <w:t>",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Jesus saiu</w:t>
      </w:r>
      <w:r w:rsidRPr="00EE3D2F">
        <w:rPr>
          <w:rFonts w:ascii="Georgia" w:eastAsia="Calibri" w:hAnsi="Georgia" w:cs="Times New Roman"/>
          <w:sz w:val="24"/>
          <w:szCs w:val="28"/>
        </w:rPr>
        <w:t>", ou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Ele saiu</w:t>
      </w:r>
      <w:r w:rsidRPr="00EE3D2F">
        <w:rPr>
          <w:rFonts w:ascii="Georgia" w:eastAsia="Calibri" w:hAnsi="Georgia" w:cs="Times New Roman"/>
          <w:sz w:val="24"/>
          <w:szCs w:val="28"/>
        </w:rPr>
        <w:t>".</w:t>
      </w:r>
    </w:p>
    <w:p w14:paraId="0138A1E7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11:54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Para o acusarem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4A7BE48" w14:textId="15654091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12:25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À sua estatura?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ao curso da vida?</w:t>
      </w:r>
      <w:r w:rsidRPr="00EE3D2F">
        <w:rPr>
          <w:rFonts w:ascii="Georgia" w:eastAsia="Calibri" w:hAnsi="Georgia" w:cs="Times New Roman"/>
          <w:sz w:val="24"/>
          <w:szCs w:val="28"/>
        </w:rPr>
        <w:t>" ou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à duração da vida</w:t>
      </w:r>
      <w:r w:rsidRPr="00EE3D2F">
        <w:rPr>
          <w:rFonts w:ascii="Georgia" w:eastAsia="Calibri" w:hAnsi="Georgia" w:cs="Times New Roman"/>
          <w:sz w:val="24"/>
          <w:szCs w:val="28"/>
        </w:rPr>
        <w:t>"</w:t>
      </w:r>
    </w:p>
    <w:p w14:paraId="64B70380" w14:textId="77777777" w:rsidR="00722D78" w:rsidRDefault="00722D78" w:rsidP="00722D78">
      <w:pPr>
        <w:spacing w:after="0" w:line="240" w:lineRule="auto"/>
        <w:jc w:val="both"/>
        <w:rPr>
          <w:rFonts w:ascii="Georgia" w:eastAsia="Calibri" w:hAnsi="Georgia" w:cs="Times New Roman"/>
          <w:b/>
          <w:bCs/>
          <w:sz w:val="24"/>
          <w:szCs w:val="28"/>
        </w:rPr>
      </w:pPr>
    </w:p>
    <w:p w14:paraId="4D6F9AF2" w14:textId="1E3EF52D" w:rsidR="00722D78" w:rsidRPr="00722D78" w:rsidRDefault="00722D78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>
        <w:rPr>
          <w:rFonts w:ascii="Georgia" w:eastAsia="Calibri" w:hAnsi="Georgia" w:cs="Times New Roman"/>
          <w:b/>
          <w:bCs/>
          <w:sz w:val="24"/>
          <w:szCs w:val="28"/>
        </w:rPr>
        <w:t>[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: Deduz 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falha lógica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, já que 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o ser humano pode sim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 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aumentar algumas décadas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 (ou apenas alguns anos, ou só um dia) 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de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 </w:t>
      </w:r>
      <w:r w:rsidRPr="00722D78">
        <w:rPr>
          <w:rFonts w:ascii="Georgia" w:eastAsia="Calibri" w:hAnsi="Georgia" w:cs="Times New Roman"/>
          <w:b/>
          <w:bCs/>
          <w:sz w:val="24"/>
          <w:szCs w:val="28"/>
          <w:u w:val="single"/>
        </w:rPr>
        <w:t>duração de vida</w:t>
      </w:r>
      <w:r w:rsidRPr="00722D78">
        <w:rPr>
          <w:rFonts w:ascii="Georgia" w:eastAsia="Calibri" w:hAnsi="Georgia" w:cs="Times New Roman"/>
          <w:sz w:val="24"/>
          <w:szCs w:val="28"/>
        </w:rPr>
        <w:t>,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 xml:space="preserve"> 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mas 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jamais a sua estatura por meios naturais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. 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Dependendo de fatores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 tais como </w:t>
      </w:r>
      <w:r w:rsidRPr="00722D78">
        <w:rPr>
          <w:rFonts w:ascii="Georgia" w:eastAsia="Calibri" w:hAnsi="Georgia" w:cs="Times New Roman"/>
          <w:sz w:val="24"/>
          <w:szCs w:val="28"/>
          <w:u w:val="single"/>
        </w:rPr>
        <w:t>exercícios físicos, alimentação; se não corre risco de doenças congênitas, de doenças mortais; estar são e salvo de qualquer tipo de violência ou trabalho forçado;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 e 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sobretudo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: 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A Vontade de Deus de abençoar a vida daquele indivíduo, etc. Além do mais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, 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a crítica textual tem suas seguintes máximas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: </w:t>
      </w:r>
      <w:r w:rsidRPr="00722D78">
        <w:rPr>
          <w:rFonts w:ascii="Georgia" w:eastAsia="Calibri" w:hAnsi="Georgia" w:cs="Times New Roman"/>
          <w:i/>
          <w:iCs/>
          <w:sz w:val="24"/>
          <w:szCs w:val="28"/>
          <w:u w:val="single"/>
        </w:rPr>
        <w:t>escolher o texto menor, escolher o texto que deu origem aos demais, escolher o texto mais “difícil”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 (troque isso por mais mal escrito gramaticalmente e sintaticamente); porém, 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acrescento mais um: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 </w:t>
      </w:r>
      <w:r w:rsidRPr="00722D78">
        <w:rPr>
          <w:rFonts w:ascii="Georgia" w:eastAsia="Calibri" w:hAnsi="Georgia" w:cs="Times New Roman"/>
          <w:b/>
          <w:bCs/>
          <w:sz w:val="24"/>
          <w:szCs w:val="28"/>
          <w:u w:val="single"/>
        </w:rPr>
        <w:t>escolher a variante mais contraditória, mais sem fundamento, que sempre tente transformar Nosso Senhor</w:t>
      </w:r>
      <w:r w:rsidRPr="00722D78">
        <w:rPr>
          <w:rFonts w:ascii="Georgia" w:eastAsia="Calibri" w:hAnsi="Georgia" w:cs="Times New Roman"/>
          <w:sz w:val="24"/>
          <w:szCs w:val="28"/>
        </w:rPr>
        <w:t xml:space="preserve"> </w:t>
      </w:r>
      <w:r w:rsidRPr="00722D78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num idiota sofista!</w:t>
      </w:r>
      <w:r w:rsidRPr="00722D78">
        <w:rPr>
          <w:rFonts w:ascii="Georgia" w:eastAsia="Calibri" w:hAnsi="Georgia" w:cs="Times New Roman"/>
          <w:b/>
          <w:bCs/>
          <w:sz w:val="24"/>
          <w:szCs w:val="28"/>
        </w:rPr>
        <w:t>]</w:t>
      </w:r>
    </w:p>
    <w:p w14:paraId="63B653A7" w14:textId="77777777" w:rsidR="00722D78" w:rsidRDefault="00722D78" w:rsidP="00722D78">
      <w:pPr>
        <w:spacing w:after="0" w:line="240" w:lineRule="auto"/>
        <w:jc w:val="both"/>
        <w:rPr>
          <w:rFonts w:ascii="Georgia" w:eastAsia="Calibri" w:hAnsi="Georgia" w:cs="Times New Roman"/>
          <w:b/>
          <w:bCs/>
          <w:sz w:val="24"/>
          <w:szCs w:val="28"/>
        </w:rPr>
      </w:pPr>
    </w:p>
    <w:p w14:paraId="623BC62B" w14:textId="31BE119C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12:31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Deus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A2E484C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12:39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Vigiaria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C985BEF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13:19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Grande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C0BAEE1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13:25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Senhor, Senhor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740930E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14:5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Jumento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filho</w:t>
      </w:r>
      <w:r w:rsidRPr="00EE3D2F">
        <w:rPr>
          <w:rFonts w:ascii="Georgia" w:eastAsia="Calibri" w:hAnsi="Georgia" w:cs="Times New Roman"/>
          <w:sz w:val="24"/>
          <w:szCs w:val="28"/>
        </w:rPr>
        <w:t>"</w:t>
      </w:r>
    </w:p>
    <w:p w14:paraId="43564518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17:3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Contra ti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FA58EB8" w14:textId="2B6F294A" w:rsidR="00EE3D2F" w:rsidRPr="00EE3D2F" w:rsidRDefault="00E75F53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15" w:history="1">
        <w:r w:rsidR="00EE3D2F" w:rsidRPr="00722D78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17:36</w:t>
        </w:r>
      </w:hyperlink>
      <w:r w:rsidR="00EE3D2F" w:rsidRPr="00EE3D2F">
        <w:rPr>
          <w:rFonts w:ascii="Georgia" w:eastAsia="Calibri" w:hAnsi="Georgia" w:cs="Times New Roman"/>
          <w:sz w:val="24"/>
          <w:szCs w:val="28"/>
        </w:rPr>
        <w:t>-------------</w:t>
      </w:r>
      <w:r w:rsidR="00EE3D2F" w:rsidRPr="00EE3D2F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Versículo inteiro omitido ou posto em colchetes</w:t>
      </w:r>
    </w:p>
    <w:p w14:paraId="6D612359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19:5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Viu-o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2960CDC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19:45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compravam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17833C2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20:23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Por que me tentais?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B66592A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20:30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tomou-a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... 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por mulher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em </w:t>
      </w:r>
      <w:r w:rsidRPr="00EE3D2F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algumas versões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</w:t>
      </w:r>
      <w:r w:rsidRPr="00EE3D2F">
        <w:rPr>
          <w:rFonts w:ascii="Georgia" w:eastAsia="Calibri" w:hAnsi="Georgia" w:cs="Times New Roman"/>
          <w:sz w:val="24"/>
          <w:szCs w:val="28"/>
          <w:vertAlign w:val="superscript"/>
        </w:rPr>
        <w:t>[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  <w:vertAlign w:val="superscript"/>
        </w:rPr>
        <w:t>baseadas no TC</w:t>
      </w:r>
      <w:r w:rsidRPr="00EE3D2F">
        <w:rPr>
          <w:rFonts w:ascii="Georgia" w:eastAsia="Calibri" w:hAnsi="Georgia" w:cs="Times New Roman"/>
          <w:sz w:val="24"/>
          <w:szCs w:val="28"/>
          <w:vertAlign w:val="superscript"/>
        </w:rPr>
        <w:t>]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ele morreu sem filhos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em </w:t>
      </w:r>
      <w:r w:rsidRPr="00EE3D2F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todas</w:t>
      </w:r>
    </w:p>
    <w:p w14:paraId="3077893C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21:4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Deitaram para as ofertas de Deus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4D888A1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22:14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Doze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1FE6D6B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22:31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Disse também o Senhor: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8B86F20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22:64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Feriam-no no rosto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68BDC85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22:68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Nem me soltareis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E978F24" w14:textId="1B407982" w:rsidR="00EE3D2F" w:rsidRPr="00EE3D2F" w:rsidRDefault="00E75F53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16" w:history="1">
        <w:r w:rsidR="00EE3D2F" w:rsidRPr="00722D78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23:17</w:t>
        </w:r>
      </w:hyperlink>
      <w:r w:rsidR="00EE3D2F" w:rsidRPr="00EE3D2F">
        <w:rPr>
          <w:rFonts w:ascii="Georgia" w:eastAsia="Calibri" w:hAnsi="Georgia" w:cs="Times New Roman"/>
          <w:sz w:val="24"/>
          <w:szCs w:val="28"/>
        </w:rPr>
        <w:t>-------------</w:t>
      </w:r>
      <w:r w:rsidR="00EE3D2F" w:rsidRPr="00EE3D2F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Versículo inteiro omitido</w:t>
      </w:r>
      <w:r w:rsidR="00EE3D2F" w:rsidRPr="00EE3D2F">
        <w:rPr>
          <w:rFonts w:ascii="Georgia" w:eastAsia="Calibri" w:hAnsi="Georgia" w:cs="Times New Roman"/>
          <w:b/>
          <w:bCs/>
          <w:sz w:val="24"/>
          <w:szCs w:val="28"/>
        </w:rPr>
        <w:t xml:space="preserve"> </w:t>
      </w:r>
      <w:r w:rsidR="00EE3D2F" w:rsidRPr="00722D78">
        <w:rPr>
          <w:rFonts w:ascii="Georgia" w:eastAsia="Calibri" w:hAnsi="Georgia" w:cs="Times New Roman"/>
          <w:b/>
          <w:bCs/>
          <w:sz w:val="24"/>
          <w:szCs w:val="28"/>
        </w:rPr>
        <w:t>[ou posto em colchetes]</w:t>
      </w:r>
    </w:p>
    <w:p w14:paraId="775B3416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23:23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os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(gritos) 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dos principais dos sacerdotes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0EA324C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23:25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722D78">
        <w:rPr>
          <w:rFonts w:ascii="Georgia" w:eastAsia="Calibri" w:hAnsi="Georgia" w:cs="Times New Roman"/>
          <w:i/>
          <w:iCs/>
          <w:sz w:val="24"/>
          <w:szCs w:val="28"/>
        </w:rPr>
        <w:t>(Soltou-)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Lhes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3983C4A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23:38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Em letras gregas, romanas, e hebraicas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24DC2F0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23:42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Senhor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C3C77A6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23:44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Escurecendo-se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eclipsado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</w:t>
      </w:r>
      <w:r w:rsidRPr="00EE3D2F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(tradução de Frederico Lourenço, Companhia das Letras)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 ou "</w:t>
      </w:r>
      <w:r w:rsidRPr="00EE3D2F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 luz do sol falhou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</w:t>
      </w:r>
      <w:r w:rsidRPr="00EE3D2F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(Tradução Novo Mundo, Torre de Vigia)</w:t>
      </w:r>
    </w:p>
    <w:p w14:paraId="26C6E051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24:1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algumas outras com elas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6984211" w14:textId="77777777" w:rsidR="00EE3D2F" w:rsidRPr="00EE3D2F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24:42</w:t>
      </w:r>
      <w:r w:rsidRPr="00EE3D2F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um favo de mel;</w:t>
      </w:r>
      <w:r w:rsidRPr="00EE3D2F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E3D2F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A2B5A53" w14:textId="77777777" w:rsidR="00EE3D2F" w:rsidRPr="005F503D" w:rsidRDefault="00EE3D2F" w:rsidP="00722D78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F503D">
        <w:rPr>
          <w:rFonts w:ascii="Georgia" w:eastAsia="Calibri" w:hAnsi="Georgia" w:cs="Times New Roman"/>
          <w:b/>
          <w:bCs/>
          <w:sz w:val="24"/>
          <w:szCs w:val="28"/>
        </w:rPr>
        <w:t>24:49</w:t>
      </w:r>
      <w:r w:rsidRPr="005F503D">
        <w:rPr>
          <w:rFonts w:ascii="Georgia" w:eastAsia="Calibri" w:hAnsi="Georgia" w:cs="Times New Roman"/>
          <w:sz w:val="24"/>
          <w:szCs w:val="28"/>
        </w:rPr>
        <w:t>-------------"</w:t>
      </w:r>
      <w:r w:rsidRPr="00EE3D2F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Jerusalém</w:t>
      </w:r>
      <w:r w:rsidRPr="005F503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F503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23FCC1A" w14:textId="23D8446C" w:rsidR="00467CBA" w:rsidRPr="005F503D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7B1E260D" w14:textId="77777777" w:rsidR="005876DD" w:rsidRPr="005876DD" w:rsidRDefault="005876DD" w:rsidP="005876DD">
      <w:pPr>
        <w:keepNext/>
        <w:keepLines/>
        <w:spacing w:before="40" w:after="0"/>
        <w:outlineLvl w:val="2"/>
        <w:rPr>
          <w:rFonts w:ascii="Tahoma" w:hAnsi="Tahoma" w:cs="Tahoma"/>
          <w:b/>
          <w:bCs/>
          <w:i/>
          <w:color w:val="C00000"/>
          <w:spacing w:val="-10"/>
          <w:kern w:val="36"/>
          <w:sz w:val="40"/>
          <w:szCs w:val="40"/>
          <w:u w:val="single"/>
        </w:rPr>
      </w:pPr>
      <w:r w:rsidRPr="005876DD">
        <w:rPr>
          <w:rFonts w:ascii="Tahoma" w:hAnsi="Tahoma" w:cs="Tahoma"/>
          <w:b/>
          <w:bCs/>
          <w:i/>
          <w:color w:val="C00000"/>
          <w:spacing w:val="-10"/>
          <w:kern w:val="36"/>
          <w:sz w:val="40"/>
          <w:szCs w:val="40"/>
          <w:u w:val="single"/>
        </w:rPr>
        <w:t>João</w:t>
      </w:r>
    </w:p>
    <w:p w14:paraId="4EA6C618" w14:textId="77777777" w:rsidR="005876DD" w:rsidRPr="005876DD" w:rsidRDefault="005876DD" w:rsidP="005876DD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6F0A6CD8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1:27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Que é antes de mim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DFE8A68" w14:textId="6650426E" w:rsid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1:42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Uma pedra-pequena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Pedro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30116229" w14:textId="25EF7D76" w:rsid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37C8CA96" w14:textId="7F34EF71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>
        <w:rPr>
          <w:rFonts w:ascii="Georgia" w:eastAsia="Calibri" w:hAnsi="Georgia" w:cs="Times New Roman"/>
          <w:b/>
          <w:bCs/>
          <w:sz w:val="24"/>
          <w:szCs w:val="28"/>
        </w:rPr>
        <w:t>[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Nota: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–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Versículo 1:42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: Novamente,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a tradução presente usada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foi a da 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LTT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, porque,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infelizmente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, a 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ACF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traz 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Pedro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como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tradução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de </w:t>
      </w:r>
      <w:proofErr w:type="spellStart"/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Cephas</w:t>
      </w:r>
      <w:proofErr w:type="spellEnd"/>
      <w:r w:rsidRPr="005876DD">
        <w:rPr>
          <w:rFonts w:ascii="Georgia" w:eastAsia="Calibri" w:hAnsi="Georgia" w:cs="Times New Roman"/>
          <w:sz w:val="24"/>
          <w:szCs w:val="28"/>
        </w:rPr>
        <w:t xml:space="preserve">, assim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como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as 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versões modernas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(baseadas no TC)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.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Mesmo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que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Petros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seja o nome 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>grego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do Apóstolo escrito no Novo Testamento, este versículo se referia não ao seu nome 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>próprio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, mas à </w:t>
      </w:r>
      <w:r w:rsidRPr="005876DD">
        <w:rPr>
          <w:rFonts w:ascii="Georgia" w:eastAsia="Calibri" w:hAnsi="Georgia" w:cs="Times New Roman"/>
          <w:b/>
          <w:bCs/>
          <w:sz w:val="24"/>
          <w:szCs w:val="28"/>
          <w:u w:val="single"/>
        </w:rPr>
        <w:t>tradução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do 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>aramaico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de </w:t>
      </w:r>
      <w:proofErr w:type="spellStart"/>
      <w:r w:rsidRPr="005876DD">
        <w:rPr>
          <w:rFonts w:ascii="Georgia" w:eastAsia="Calibri" w:hAnsi="Georgia" w:cs="Times New Roman"/>
          <w:sz w:val="24"/>
          <w:szCs w:val="28"/>
        </w:rPr>
        <w:t>Cephas</w:t>
      </w:r>
      <w:proofErr w:type="spellEnd"/>
      <w:r w:rsidRPr="005876DD">
        <w:rPr>
          <w:rFonts w:ascii="Georgia" w:eastAsia="Calibri" w:hAnsi="Georgia" w:cs="Times New Roman"/>
          <w:sz w:val="24"/>
          <w:szCs w:val="28"/>
        </w:rPr>
        <w:t xml:space="preserve">, onde obviamente seu </w:t>
      </w:r>
      <w:r w:rsidRPr="005876DD">
        <w:rPr>
          <w:rFonts w:ascii="Georgia" w:eastAsia="Calibri" w:hAnsi="Georgia" w:cs="Times New Roman"/>
          <w:sz w:val="24"/>
          <w:szCs w:val="28"/>
          <w:u w:val="single"/>
        </w:rPr>
        <w:t>correspondente em grego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Petros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- 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>em português é entendido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</w:t>
      </w:r>
      <w:r w:rsidRPr="005876DD">
        <w:rPr>
          <w:rFonts w:ascii="Georgia" w:eastAsia="Calibri" w:hAnsi="Georgia" w:cs="Times New Roman"/>
          <w:sz w:val="24"/>
          <w:szCs w:val="28"/>
          <w:u w:val="single"/>
        </w:rPr>
        <w:t>como pedaço de pedra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, ou </w:t>
      </w:r>
      <w:r w:rsidRPr="005876DD">
        <w:rPr>
          <w:rFonts w:ascii="Georgia" w:eastAsia="Calibri" w:hAnsi="Georgia" w:cs="Times New Roman"/>
          <w:sz w:val="24"/>
          <w:szCs w:val="28"/>
          <w:u w:val="single"/>
        </w:rPr>
        <w:t>pedra pequena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; a 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King James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entendeu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 objetivo do Autor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, o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Espírito Santo</w:t>
      </w:r>
      <w:r w:rsidRPr="005876DD">
        <w:rPr>
          <w:rFonts w:ascii="Georgia" w:eastAsia="Calibri" w:hAnsi="Georgia" w:cs="Times New Roman"/>
          <w:sz w:val="24"/>
          <w:szCs w:val="28"/>
        </w:rPr>
        <w:t>, e traduziu esse trecho como 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 xml:space="preserve">a </w:t>
      </w:r>
      <w:proofErr w:type="spellStart"/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stone</w:t>
      </w:r>
      <w:proofErr w:type="spellEnd"/>
      <w:r w:rsidRPr="005876DD">
        <w:rPr>
          <w:rFonts w:ascii="Georgia" w:eastAsia="Calibri" w:hAnsi="Georgia" w:cs="Times New Roman"/>
          <w:sz w:val="24"/>
          <w:szCs w:val="28"/>
        </w:rPr>
        <w:t>" (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uma pedra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). </w:t>
      </w:r>
      <w:r w:rsidRPr="005876DD">
        <w:rPr>
          <w:rFonts w:ascii="Tahoma" w:hAnsi="Tahoma" w:cs="Tahoma"/>
          <w:b/>
          <w:bCs/>
          <w:i/>
          <w:color w:val="C00000"/>
          <w:spacing w:val="-10"/>
          <w:kern w:val="36"/>
          <w:sz w:val="24"/>
          <w:szCs w:val="24"/>
          <w:u w:val="single"/>
        </w:rPr>
        <w:t>Oremos para que esta tradução (a ACF) seja revisada e melhorada nas edições seguintes</w:t>
      </w:r>
      <w:r w:rsidRPr="005876DD">
        <w:rPr>
          <w:rFonts w:ascii="Georgia" w:eastAsia="Calibri" w:hAnsi="Georgia" w:cs="Times New Roman"/>
          <w:sz w:val="24"/>
          <w:szCs w:val="28"/>
        </w:rPr>
        <w:t>.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]</w:t>
      </w:r>
    </w:p>
    <w:p w14:paraId="6FACE50A" w14:textId="56DBB448" w:rsid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45A00D8A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2910C65F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2:22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Lhes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396F778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3:13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Que está no céu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1A0589C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3:15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Não pereça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F744459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3:16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Unigênito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filho único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7A6EBE7B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4:16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58E5EB6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4:42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O Cristo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1D4207E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4:46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1EF5A58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5:3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Esperando o movimento da água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66989E8" w14:textId="016E82A1" w:rsidR="005876DD" w:rsidRPr="005876DD" w:rsidRDefault="00E75F53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17" w:history="1">
        <w:r w:rsidR="005876DD" w:rsidRPr="005876DD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5:4</w:t>
        </w:r>
      </w:hyperlink>
      <w:r w:rsidR="005876DD" w:rsidRPr="005876DD">
        <w:rPr>
          <w:rFonts w:ascii="Georgia" w:eastAsia="Calibri" w:hAnsi="Georgia" w:cs="Times New Roman"/>
          <w:sz w:val="24"/>
          <w:szCs w:val="28"/>
        </w:rPr>
        <w:t>-------------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Versículo inteiro omitido</w:t>
      </w:r>
      <w:r w:rsidR="005876DD" w:rsidRPr="005876DD">
        <w:rPr>
          <w:rFonts w:ascii="Georgia" w:eastAsia="Calibri" w:hAnsi="Georgia" w:cs="Times New Roman"/>
          <w:sz w:val="24"/>
          <w:szCs w:val="28"/>
        </w:rPr>
        <w:t xml:space="preserve"> ou 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</w:rPr>
        <w:t>[ posto em colchetes ]</w:t>
      </w:r>
    </w:p>
    <w:p w14:paraId="29DC5C02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5:16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 procuravam matá-lo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5C2713A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5:30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Do Pai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daquele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0F7E6FE7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6:11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Repartiu-os pelos discípulos, e os discípulos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0979C61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6:39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Do Pai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de quem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5356F633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6:47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Em mim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A2FEEE0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6:65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Por meu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pelo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2BEBDF58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6:69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O Cristo, o Filho do Deus vivente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O Santo de Deus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12E3EFE3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7:8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Ainda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D76A4CA" w14:textId="0675F4B1" w:rsidR="005876DD" w:rsidRPr="005876DD" w:rsidRDefault="00E75F53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18" w:history="1">
        <w:r w:rsidR="005876DD" w:rsidRPr="005876DD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7:53</w:t>
        </w:r>
      </w:hyperlink>
      <w:r w:rsidR="005876DD" w:rsidRPr="005876DD">
        <w:rPr>
          <w:rFonts w:ascii="Georgia" w:eastAsia="Calibri" w:hAnsi="Georgia" w:cs="Times New Roman"/>
          <w:b/>
          <w:bCs/>
          <w:sz w:val="24"/>
          <w:szCs w:val="28"/>
        </w:rPr>
        <w:t>-</w:t>
      </w:r>
      <w:hyperlink r:id="rId19" w:history="1">
        <w:r w:rsidR="005876DD" w:rsidRPr="005876DD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8:11</w:t>
        </w:r>
      </w:hyperlink>
      <w:r w:rsidR="005876DD" w:rsidRPr="005876DD">
        <w:rPr>
          <w:rFonts w:ascii="Georgia" w:eastAsia="Calibri" w:hAnsi="Georgia" w:cs="Times New Roman"/>
          <w:sz w:val="24"/>
          <w:szCs w:val="28"/>
        </w:rPr>
        <w:t>-------------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</w:rPr>
        <w:t>12 versículos inteiros são postos</w:t>
      </w:r>
      <w:r w:rsidR="005876DD" w:rsidRPr="005876DD">
        <w:rPr>
          <w:rFonts w:ascii="Georgia" w:eastAsia="Calibri" w:hAnsi="Georgia" w:cs="Times New Roman"/>
          <w:sz w:val="24"/>
          <w:szCs w:val="28"/>
        </w:rPr>
        <w:t xml:space="preserve"> 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</w:rPr>
        <w:t>[ em colchetes ]</w:t>
      </w:r>
      <w:r w:rsidR="005876DD" w:rsidRPr="005876DD">
        <w:rPr>
          <w:rFonts w:ascii="Georgia" w:eastAsia="Calibri" w:hAnsi="Georgia" w:cs="Times New Roman"/>
          <w:sz w:val="24"/>
          <w:szCs w:val="28"/>
        </w:rPr>
        <w:t xml:space="preserve"> e 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  <w:u w:val="single"/>
        </w:rPr>
        <w:t>dúvida é posta sobre a passagem nas notas de rodapé</w:t>
      </w:r>
      <w:r w:rsidR="005876DD" w:rsidRPr="005876DD">
        <w:rPr>
          <w:rFonts w:ascii="Georgia" w:eastAsia="Calibri" w:hAnsi="Georgia" w:cs="Times New Roman"/>
          <w:sz w:val="24"/>
          <w:szCs w:val="28"/>
        </w:rPr>
        <w:t xml:space="preserve">. </w:t>
      </w:r>
      <w:r w:rsidR="005876DD" w:rsidRPr="005876DD">
        <w:rPr>
          <w:rFonts w:ascii="Georgia" w:hAnsi="Georgia" w:cs="Kristen ITC"/>
          <w:b/>
          <w:bCs/>
          <w:color w:val="0000FF"/>
          <w:spacing w:val="-10"/>
          <w:sz w:val="24"/>
          <w:szCs w:val="24"/>
          <w:lang w:val="x-none" w:bidi="he-IL"/>
        </w:rPr>
        <w:t>Esta seção tem muita evidência para sua autenticidade retrocedendo aos originais. A Velha Bíblia Vulgata Latina (170 A.D.), a Bíblia Vulgata Grega (150 A.D.), e o Texto Bizantino (450-1450 A.D.) todos contém estas passagens. Manuscrito D 05 do Quinto Século a contém.</w:t>
      </w:r>
    </w:p>
    <w:p w14:paraId="5B9CC49B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8:9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Redarguidos da consciência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82F4561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8:20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8855043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8:59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Passando pelo meio deles, e assim se retirou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D64F2C1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9:4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Eu faça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façamos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54C1BCD7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9:11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Tanque de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7765F25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9:35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Deus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Do Homem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032CDC85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9:38</w:t>
      </w:r>
      <w:r w:rsidRPr="005876DD">
        <w:rPr>
          <w:rFonts w:ascii="Georgia" w:eastAsia="Calibri" w:hAnsi="Georgia" w:cs="Times New Roman"/>
          <w:sz w:val="24"/>
          <w:szCs w:val="28"/>
        </w:rPr>
        <w:t>-------------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Nota de rodapé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na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ASV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 xml:space="preserve">(American </w:t>
      </w:r>
      <w:proofErr w:type="spellStart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SATANdard</w:t>
      </w:r>
      <w:proofErr w:type="spellEnd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 xml:space="preserve"> </w:t>
      </w:r>
      <w:proofErr w:type="spellStart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Version</w:t>
      </w:r>
      <w:proofErr w:type="spellEnd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)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de 1901 </w:t>
      </w:r>
      <w:r w:rsidRPr="005876DD">
        <w:rPr>
          <w:rFonts w:ascii="Georgia" w:eastAsia="Calibri" w:hAnsi="Georgia" w:cs="Times New Roman"/>
          <w:b/>
          <w:bCs/>
          <w:sz w:val="24"/>
          <w:szCs w:val="28"/>
          <w:u w:val="single"/>
        </w:rPr>
        <w:t>institui que Cristo foi uma criatura</w:t>
      </w:r>
      <w:r w:rsidRPr="005876DD">
        <w:rPr>
          <w:rFonts w:ascii="Georgia" w:eastAsia="Calibri" w:hAnsi="Georgia" w:cs="Times New Roman"/>
          <w:sz w:val="24"/>
          <w:szCs w:val="28"/>
        </w:rPr>
        <w:t>.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 xml:space="preserve">A palavra Grega denota um ato de reverência, quer tributado a uma criatura </w:t>
      </w:r>
      <w:r w:rsidRPr="005876DD">
        <w:rPr>
          <w:rFonts w:ascii="Tahoma" w:eastAsiaTheme="minorEastAsia" w:hAnsi="Tahoma" w:cs="Tahoma"/>
          <w:b/>
          <w:bCs/>
          <w:iCs/>
          <w:color w:val="C00000"/>
          <w:spacing w:val="-10"/>
          <w:kern w:val="36"/>
          <w:sz w:val="24"/>
          <w:szCs w:val="24"/>
          <w:u w:val="single"/>
        </w:rPr>
        <w:t>(como aqui)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 xml:space="preserve"> ou ao Criador.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[Comentário: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Testemunhas de Jeová usam o mesmo tipo de argumento.</w:t>
      </w:r>
      <w:r w:rsidRPr="005876DD">
        <w:rPr>
          <w:rFonts w:ascii="Georgia" w:eastAsia="Calibri" w:hAnsi="Georgia" w:cs="Times New Roman"/>
          <w:sz w:val="24"/>
          <w:szCs w:val="28"/>
        </w:rPr>
        <w:t>]</w:t>
      </w:r>
    </w:p>
    <w:p w14:paraId="6B149821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10:29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meu Pai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do Pai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101D2494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10:32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meu Pai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do Pai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4910EC40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11:41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onde o defunto jazia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9442CB7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12:1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O que falecera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7743DAD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12:41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Quando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porque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016EDD7C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16:3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Vos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533840A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16:16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Porquanto vou para o Pai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45D2AA1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17:11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Aqueles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5395445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17:12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No mundo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3629AFA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19:38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De Jesus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em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algumas das ocasiões onde aparece</w:t>
      </w:r>
    </w:p>
    <w:p w14:paraId="28E066B4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20:29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Tomé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AC5A70C" w14:textId="486987D0" w:rsidR="00EE3D2F" w:rsidRPr="005876DD" w:rsidRDefault="00EE3D2F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68EF7C49" w14:textId="77777777" w:rsidR="005876DD" w:rsidRPr="005876DD" w:rsidRDefault="005876DD" w:rsidP="005876DD">
      <w:pPr>
        <w:keepNext/>
        <w:keepLines/>
        <w:spacing w:before="40" w:after="0"/>
        <w:outlineLvl w:val="2"/>
        <w:rPr>
          <w:rFonts w:ascii="Tahoma" w:hAnsi="Tahoma" w:cs="Tahoma"/>
          <w:b/>
          <w:bCs/>
          <w:i/>
          <w:color w:val="C00000"/>
          <w:spacing w:val="-10"/>
          <w:kern w:val="36"/>
          <w:sz w:val="40"/>
          <w:szCs w:val="40"/>
          <w:u w:val="single"/>
        </w:rPr>
      </w:pPr>
      <w:r w:rsidRPr="005876DD">
        <w:rPr>
          <w:rFonts w:ascii="Tahoma" w:hAnsi="Tahoma" w:cs="Tahoma"/>
          <w:b/>
          <w:bCs/>
          <w:i/>
          <w:color w:val="C00000"/>
          <w:spacing w:val="-10"/>
          <w:kern w:val="36"/>
          <w:sz w:val="40"/>
          <w:szCs w:val="40"/>
          <w:u w:val="single"/>
        </w:rPr>
        <w:t>Atos</w:t>
      </w:r>
    </w:p>
    <w:p w14:paraId="467FE592" w14:textId="77777777" w:rsidR="005876DD" w:rsidRPr="005876DD" w:rsidRDefault="005876DD" w:rsidP="005876D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3396DED7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2:1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hAnsi="Georgia" w:cs="Kristen ITC"/>
          <w:color w:val="0000FF"/>
          <w:spacing w:val="-10"/>
          <w:sz w:val="24"/>
          <w:szCs w:val="24"/>
          <w:lang w:val="x-none" w:bidi="he-IL"/>
        </w:rPr>
        <w:t>Concordemente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DEFBEEA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2:7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Todos</w:t>
      </w:r>
      <w:r w:rsidRPr="005876DD">
        <w:rPr>
          <w:rFonts w:ascii="Georgia" w:eastAsia="Calibri" w:hAnsi="Georgia" w:cs="Times New Roman"/>
          <w:sz w:val="24"/>
          <w:szCs w:val="28"/>
        </w:rPr>
        <w:t>" e 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uns aos outros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317BE48F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2:23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Prendestes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8FC1BB6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2:30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Segundo a carne, levantaria o Cristo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AC0062E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2:41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bom grado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3BA16A9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2:47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Acrescentava o Senhor à igreja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acrescentava-lhes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aqueles que se haviam de salvar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e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outros que estavam a caminho da salvação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(Ave-Maria)</w:t>
      </w:r>
    </w:p>
    <w:p w14:paraId="0504264B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0B3DB702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i/>
          <w:iCs/>
          <w:sz w:val="24"/>
          <w:szCs w:val="28"/>
        </w:rPr>
      </w:pPr>
      <w:r w:rsidRPr="005876DD">
        <w:rPr>
          <w:rFonts w:ascii="Georgia" w:eastAsia="Calibri" w:hAnsi="Georgia" w:cs="Times New Roman"/>
          <w:i/>
          <w:iCs/>
          <w:sz w:val="24"/>
          <w:szCs w:val="28"/>
        </w:rPr>
        <w:t>[Comentário: a alteração que é dita no texto inglês ipsis-</w:t>
      </w:r>
      <w:proofErr w:type="spellStart"/>
      <w:r w:rsidRPr="005876DD">
        <w:rPr>
          <w:rFonts w:ascii="Georgia" w:eastAsia="Calibri" w:hAnsi="Georgia" w:cs="Times New Roman"/>
          <w:i/>
          <w:iCs/>
          <w:sz w:val="24"/>
          <w:szCs w:val="28"/>
        </w:rPr>
        <w:t>literis</w:t>
      </w:r>
      <w:proofErr w:type="spellEnd"/>
      <w:r w:rsidRPr="005876DD">
        <w:rPr>
          <w:rFonts w:ascii="Georgia" w:eastAsia="Calibri" w:hAnsi="Georgia" w:cs="Times New Roman"/>
          <w:i/>
          <w:iCs/>
          <w:sz w:val="24"/>
          <w:szCs w:val="28"/>
        </w:rPr>
        <w:t xml:space="preserve"> deste artigo não se encaixa ipsis-</w:t>
      </w:r>
      <w:proofErr w:type="spellStart"/>
      <w:r w:rsidRPr="005876DD">
        <w:rPr>
          <w:rFonts w:ascii="Georgia" w:eastAsia="Calibri" w:hAnsi="Georgia" w:cs="Times New Roman"/>
          <w:i/>
          <w:iCs/>
          <w:sz w:val="24"/>
          <w:szCs w:val="28"/>
        </w:rPr>
        <w:t>literis</w:t>
      </w:r>
      <w:proofErr w:type="spellEnd"/>
      <w:r w:rsidRPr="005876DD">
        <w:rPr>
          <w:rFonts w:ascii="Georgia" w:eastAsia="Calibri" w:hAnsi="Georgia" w:cs="Times New Roman"/>
          <w:i/>
          <w:iCs/>
          <w:sz w:val="24"/>
          <w:szCs w:val="28"/>
        </w:rPr>
        <w:t xml:space="preserve"> em nenhuma versão (baseada no TC) em português que consultei, fiz uma leve adaptação.]</w:t>
      </w:r>
    </w:p>
    <w:p w14:paraId="59A27E33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49D04664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3:6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Levanta-te 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6293854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3:11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 coxo, que fora curado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662CBBB" w14:textId="2101F005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3:20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Que já dantes vos foi pregado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vos foi designado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</w:t>
      </w:r>
      <w:r w:rsid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 xml:space="preserve"> – Almeida Rasgada e Arruinada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)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ou "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indicado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</w:t>
      </w:r>
      <w:proofErr w:type="spellStart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TraIdução</w:t>
      </w:r>
      <w:proofErr w:type="spellEnd"/>
      <w:r w:rsid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/Tragédia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 xml:space="preserve"> Brasileira</w:t>
      </w:r>
      <w:r w:rsid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, 1917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)</w:t>
      </w:r>
    </w:p>
    <w:p w14:paraId="172E76EA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6C94A867" w14:textId="42DF889E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i/>
          <w:iCs/>
          <w:sz w:val="24"/>
          <w:szCs w:val="28"/>
        </w:rPr>
      </w:pPr>
      <w:r w:rsidRPr="005876DD">
        <w:rPr>
          <w:rFonts w:ascii="Georgia" w:eastAsia="Calibri" w:hAnsi="Georgia" w:cs="Times New Roman"/>
          <w:i/>
          <w:iCs/>
          <w:sz w:val="24"/>
          <w:szCs w:val="28"/>
        </w:rPr>
        <w:t>[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*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 xml:space="preserve">Comentário: No original </w:t>
      </w:r>
      <w:r w:rsidR="00D30943">
        <w:rPr>
          <w:rFonts w:ascii="Georgia" w:eastAsia="Calibri" w:hAnsi="Georgia" w:cs="Times New Roman"/>
          <w:i/>
          <w:iCs/>
          <w:sz w:val="24"/>
          <w:szCs w:val="28"/>
        </w:rPr>
        <w:t xml:space="preserve">(artigo em inglês) 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>está "</w:t>
      </w:r>
      <w:proofErr w:type="spellStart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prepared</w:t>
      </w:r>
      <w:proofErr w:type="spellEnd"/>
      <w:r w:rsidRPr="005876DD">
        <w:rPr>
          <w:rFonts w:ascii="Georgia" w:eastAsia="Calibri" w:hAnsi="Georgia" w:cs="Times New Roman"/>
          <w:i/>
          <w:iCs/>
          <w:sz w:val="24"/>
          <w:szCs w:val="28"/>
        </w:rPr>
        <w:t>", "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preparado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 xml:space="preserve">", que se refere à </w:t>
      </w:r>
      <w:proofErr w:type="spellStart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Aramaic</w:t>
      </w:r>
      <w:proofErr w:type="spellEnd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 xml:space="preserve"> Bible In </w:t>
      </w:r>
      <w:proofErr w:type="spellStart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Plain</w:t>
      </w:r>
      <w:proofErr w:type="spellEnd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 xml:space="preserve"> </w:t>
      </w:r>
      <w:proofErr w:type="spellStart"/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English</w:t>
      </w:r>
      <w:proofErr w:type="spellEnd"/>
      <w:r w:rsidRPr="005876DD">
        <w:rPr>
          <w:rFonts w:ascii="Georgia" w:eastAsia="Calibri" w:hAnsi="Georgia" w:cs="Times New Roman"/>
          <w:i/>
          <w:iCs/>
          <w:sz w:val="24"/>
          <w:szCs w:val="28"/>
        </w:rPr>
        <w:t xml:space="preserve">, consulte o interlinear da </w:t>
      </w:r>
      <w:hyperlink r:id="rId20" w:history="1">
        <w:r w:rsidRPr="005876DD">
          <w:rPr>
            <w:rFonts w:ascii="Georgia" w:eastAsia="Calibri" w:hAnsi="Georgia" w:cs="Times New Roman"/>
            <w:i/>
            <w:iCs/>
            <w:color w:val="0563C1" w:themeColor="hyperlink"/>
            <w:sz w:val="24"/>
            <w:szCs w:val="28"/>
            <w:u w:val="single"/>
          </w:rPr>
          <w:t>biblehub.com</w:t>
        </w:r>
      </w:hyperlink>
      <w:r w:rsidRPr="005876DD">
        <w:rPr>
          <w:rFonts w:ascii="Georgia" w:eastAsia="Calibri" w:hAnsi="Georgia" w:cs="Times New Roman"/>
          <w:i/>
          <w:iCs/>
          <w:sz w:val="24"/>
          <w:szCs w:val="28"/>
        </w:rPr>
        <w:t>]</w:t>
      </w:r>
    </w:p>
    <w:p w14:paraId="1E0D5681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00BC59AD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3:25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Nossos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vossos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54C8E7E9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3:26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Filho Jesus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Servo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3A75B9FA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4:24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Tu és o Deus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16C7314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5:24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 sumo sacerdote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8879624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5:34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Apóstolos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homens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1497AEAF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6:3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Espírito Santo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Espírito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1A152D9E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6:13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Blasfemas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983C929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7:30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Do Senhor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FC8FDAB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7:37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 ele ouvireis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."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CB83F72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8:18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Santo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366C657" w14:textId="21581210" w:rsidR="005876DD" w:rsidRPr="005876DD" w:rsidRDefault="00E75F5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21" w:history="1">
        <w:r w:rsidR="005876DD" w:rsidRPr="00D30943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8:37</w:t>
        </w:r>
      </w:hyperlink>
      <w:r w:rsidR="005876DD" w:rsidRPr="005876DD">
        <w:rPr>
          <w:rFonts w:ascii="Georgia" w:eastAsia="Calibri" w:hAnsi="Georgia" w:cs="Times New Roman"/>
          <w:sz w:val="24"/>
          <w:szCs w:val="28"/>
        </w:rPr>
        <w:t>-------------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Verso inteiro é omitido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</w:rPr>
        <w:t xml:space="preserve"> </w:t>
      </w:r>
      <w:r w:rsidR="005876DD" w:rsidRPr="00D30943">
        <w:rPr>
          <w:rFonts w:ascii="Georgia" w:eastAsia="Calibri" w:hAnsi="Georgia" w:cs="Times New Roman"/>
          <w:b/>
          <w:bCs/>
          <w:sz w:val="24"/>
          <w:szCs w:val="28"/>
        </w:rPr>
        <w:t>[ou posto em colchetes]</w:t>
      </w:r>
    </w:p>
    <w:p w14:paraId="08D3CDDA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9:5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Duro é para ti recalcitrar contra os aguilhões.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08CDA4B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9:6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ele, tremendo e atônito, disse: Senhor, que queres que eu faça? E disse-lhe o Senhor: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69F4EA0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9:29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falava ousadamente no nome do Senhor Jesus.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8985918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10:6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Ele te dirá o que deves fazer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79EC90E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10:21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Que lhe foram enviados por Cornélio,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1940809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10:30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Em jejum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70514F7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10:32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ele, vindo, te falará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9021D72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12:4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Páscoa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>[</w:t>
      </w:r>
      <w:proofErr w:type="spellStart"/>
      <w:r w:rsidRPr="005876DD">
        <w:rPr>
          <w:rFonts w:ascii="Georgia" w:eastAsia="Calibri" w:hAnsi="Georgia" w:cs="Times New Roman"/>
          <w:i/>
          <w:iCs/>
          <w:sz w:val="24"/>
          <w:szCs w:val="28"/>
        </w:rPr>
        <w:t>Easter</w:t>
      </w:r>
      <w:proofErr w:type="spellEnd"/>
      <w:r w:rsidRPr="005876DD">
        <w:rPr>
          <w:rFonts w:ascii="Georgia" w:eastAsia="Calibri" w:hAnsi="Georgia" w:cs="Times New Roman"/>
          <w:i/>
          <w:iCs/>
          <w:sz w:val="24"/>
          <w:szCs w:val="28"/>
        </w:rPr>
        <w:t>]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reposto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por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Páscoa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>[</w:t>
      </w:r>
      <w:proofErr w:type="spellStart"/>
      <w:r w:rsidRPr="005876DD">
        <w:rPr>
          <w:rFonts w:ascii="Georgia" w:eastAsia="Calibri" w:hAnsi="Georgia" w:cs="Times New Roman"/>
          <w:i/>
          <w:iCs/>
          <w:sz w:val="24"/>
          <w:szCs w:val="28"/>
        </w:rPr>
        <w:t>Passover</w:t>
      </w:r>
      <w:proofErr w:type="spellEnd"/>
      <w:r w:rsidRPr="005876DD">
        <w:rPr>
          <w:rFonts w:ascii="Georgia" w:eastAsia="Calibri" w:hAnsi="Georgia" w:cs="Times New Roman"/>
          <w:i/>
          <w:iCs/>
          <w:sz w:val="24"/>
          <w:szCs w:val="28"/>
        </w:rPr>
        <w:t>]</w:t>
      </w:r>
    </w:p>
    <w:p w14:paraId="413096D3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0016F286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i/>
          <w:iCs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[Nota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 xml:space="preserve">: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*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Em inglês, </w:t>
      </w:r>
      <w:proofErr w:type="spellStart"/>
      <w:r w:rsidRPr="00D30943">
        <w:rPr>
          <w:rFonts w:ascii="Georgia" w:eastAsia="Calibri" w:hAnsi="Georgia" w:cs="Times New Roman"/>
          <w:b/>
          <w:bCs/>
          <w:sz w:val="24"/>
          <w:szCs w:val="28"/>
        </w:rPr>
        <w:t>Passover</w:t>
      </w:r>
      <w:proofErr w:type="spellEnd"/>
      <w:r w:rsidRPr="00D30943">
        <w:rPr>
          <w:rFonts w:ascii="Georgia" w:eastAsia="Calibri" w:hAnsi="Georgia" w:cs="Times New Roman"/>
          <w:sz w:val="24"/>
          <w:szCs w:val="28"/>
        </w:rPr>
        <w:t xml:space="preserve">, é a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páscoa judaica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. Causa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confusão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e imprecisão pelo fato </w:t>
      </w:r>
      <w:proofErr w:type="gramStart"/>
      <w:r w:rsidRPr="00D30943">
        <w:rPr>
          <w:rFonts w:ascii="Georgia" w:eastAsia="Calibri" w:hAnsi="Georgia" w:cs="Times New Roman"/>
          <w:sz w:val="24"/>
          <w:szCs w:val="28"/>
        </w:rPr>
        <w:t>da</w:t>
      </w:r>
      <w:proofErr w:type="gramEnd"/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festa comemorada nesta passagem ser uma páscoa pagã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, comemorada pelos gentios habitantes da Judeia,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 xml:space="preserve">a King James acerta por traduzi-la </w:t>
      </w:r>
      <w:proofErr w:type="spellStart"/>
      <w:r w:rsidRPr="00D30943">
        <w:rPr>
          <w:rFonts w:ascii="Georgia" w:eastAsia="Calibri" w:hAnsi="Georgia" w:cs="Times New Roman"/>
          <w:b/>
          <w:bCs/>
          <w:sz w:val="24"/>
          <w:szCs w:val="28"/>
        </w:rPr>
        <w:t>Easter</w:t>
      </w:r>
      <w:proofErr w:type="spellEnd"/>
      <w:r w:rsidRPr="00D30943">
        <w:rPr>
          <w:rFonts w:ascii="Georgia" w:eastAsia="Calibri" w:hAnsi="Georgia" w:cs="Times New Roman"/>
          <w:sz w:val="24"/>
          <w:szCs w:val="28"/>
        </w:rPr>
        <w:t>.]</w:t>
      </w:r>
    </w:p>
    <w:p w14:paraId="0B62B84E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65452F99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13:42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Os judeus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reposto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por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 xml:space="preserve">Paulo e </w:t>
      </w:r>
      <w:proofErr w:type="spellStart"/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Barnabás</w:t>
      </w:r>
      <w:proofErr w:type="spellEnd"/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os gentios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A3FEEF9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15:11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1BF876B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15:18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 Deus... todas suas obras.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BBB0037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15:24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Que saíram</w:t>
      </w:r>
      <w:r w:rsidRPr="005876DD">
        <w:rPr>
          <w:rFonts w:ascii="Georgia" w:eastAsia="Calibri" w:hAnsi="Georgia" w:cs="Times New Roman"/>
          <w:sz w:val="24"/>
          <w:szCs w:val="28"/>
        </w:rPr>
        <w:t>" e 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dizendo que deveis circuncidar-vos e guardar a lei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00430FF" w14:textId="1B453918" w:rsidR="005876DD" w:rsidRPr="005876DD" w:rsidRDefault="00E75F5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22" w:history="1">
        <w:r w:rsidR="005876DD" w:rsidRPr="00D30943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15:34</w:t>
        </w:r>
      </w:hyperlink>
      <w:r w:rsidR="005876DD" w:rsidRPr="005876DD">
        <w:rPr>
          <w:rFonts w:ascii="Georgia" w:eastAsia="Calibri" w:hAnsi="Georgia" w:cs="Times New Roman"/>
          <w:sz w:val="24"/>
          <w:szCs w:val="28"/>
        </w:rPr>
        <w:t>-------------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Verso inteiro omitido</w:t>
      </w:r>
      <w:r w:rsidR="005876DD" w:rsidRPr="005876DD">
        <w:rPr>
          <w:rFonts w:ascii="Georgia" w:eastAsia="Calibri" w:hAnsi="Georgia" w:cs="Times New Roman"/>
          <w:sz w:val="24"/>
          <w:szCs w:val="28"/>
        </w:rPr>
        <w:t xml:space="preserve"> 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</w:rPr>
        <w:t>[ ou posto em colchetes ]</w:t>
      </w:r>
    </w:p>
    <w:p w14:paraId="2BD87982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16:31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ABA4605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17:5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="Calibri" w:hAnsi="Georgia" w:cs="Times New Roman"/>
          <w:i/>
          <w:iCs/>
          <w:sz w:val="24"/>
          <w:szCs w:val="28"/>
        </w:rPr>
        <w:t>*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Que estão descrendo-desobedecendo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71D06D5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3F9BEB20" w14:textId="03F08BFB" w:rsidR="005876DD" w:rsidRPr="00D30943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[Nota: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*Tradução da LTT, na ACF está </w:t>
      </w:r>
      <w:r w:rsidR="00D30943">
        <w:rPr>
          <w:rFonts w:ascii="Georgia" w:eastAsia="Calibri" w:hAnsi="Georgia" w:cs="Times New Roman"/>
          <w:sz w:val="24"/>
          <w:szCs w:val="28"/>
        </w:rPr>
        <w:t xml:space="preserve">somente no sentido de 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"desobedientes", </w:t>
      </w:r>
      <w:r w:rsidRPr="00D30943">
        <w:rPr>
          <w:rFonts w:ascii="Tahoma" w:eastAsiaTheme="minorEastAsia" w:hAnsi="Tahoma" w:cs="Tahoma"/>
          <w:b/>
          <w:bCs/>
          <w:color w:val="C00000"/>
          <w:spacing w:val="-10"/>
          <w:kern w:val="36"/>
          <w:sz w:val="24"/>
          <w:szCs w:val="24"/>
        </w:rPr>
        <w:t>roguemos para que a tradução da ACF seja melhorada nas edições seguintes</w:t>
      </w:r>
      <w:r w:rsidRPr="00D30943">
        <w:rPr>
          <w:rFonts w:ascii="Georgia" w:eastAsia="Calibri" w:hAnsi="Georgia" w:cs="Times New Roman"/>
          <w:sz w:val="24"/>
          <w:szCs w:val="28"/>
        </w:rPr>
        <w:t>.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]</w:t>
      </w:r>
    </w:p>
    <w:p w14:paraId="5B980AFB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72EA2FA6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17:18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Lhes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D32E5CC" w14:textId="4B012B01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18:7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Justo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reposto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por "</w:t>
      </w:r>
      <w:proofErr w:type="spellStart"/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Tício</w:t>
      </w:r>
      <w:proofErr w:type="spellEnd"/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 xml:space="preserve"> Justo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  <w:r w:rsidR="00D30943" w:rsidRPr="00D30943">
        <w:rPr>
          <w:rFonts w:ascii="Georgia" w:eastAsia="Calibri" w:hAnsi="Georgia" w:cs="Times New Roman"/>
          <w:i/>
          <w:iCs/>
          <w:sz w:val="24"/>
          <w:szCs w:val="28"/>
        </w:rPr>
        <w:t>,</w:t>
      </w:r>
      <w:r w:rsidR="00D30943">
        <w:rPr>
          <w:rFonts w:ascii="Georgia" w:eastAsia="Calibri" w:hAnsi="Georgia" w:cs="Times New Roman"/>
          <w:i/>
          <w:iCs/>
          <w:sz w:val="24"/>
          <w:szCs w:val="28"/>
        </w:rPr>
        <w:t xml:space="preserve"> quem é esse cara?</w:t>
      </w:r>
    </w:p>
    <w:p w14:paraId="44A68B91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18:21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É-me de todo preciso celebrar a solenidade que vem em Jerusalém;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44505F4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19:4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7023809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19:10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B2C754F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20:25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Deus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39D087B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20:32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Irmãos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A5B13AE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21:25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achado por bem, que nada disto observem; mas que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30EA824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22:9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se atemorizaram muito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daquele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reposto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por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de quem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4455542E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22:16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Do Senhor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88B4028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22:20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Na sua morte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128F109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23:9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Não lutemos contra Deus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AB3AA15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23:15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Amanhã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990A9DE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24:6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conforme a nossa lei o quisemos julgar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DD17301" w14:textId="5559600F" w:rsidR="005876DD" w:rsidRPr="005876DD" w:rsidRDefault="00E75F5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23" w:history="1">
        <w:r w:rsidR="005876DD" w:rsidRPr="00D30943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24:7</w:t>
        </w:r>
      </w:hyperlink>
      <w:r w:rsidR="005876DD" w:rsidRPr="005876DD">
        <w:rPr>
          <w:rFonts w:ascii="Georgia" w:eastAsia="Calibri" w:hAnsi="Georgia" w:cs="Times New Roman"/>
          <w:sz w:val="24"/>
          <w:szCs w:val="28"/>
        </w:rPr>
        <w:t>-------------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Verso inteiro omitido</w:t>
      </w:r>
      <w:r w:rsidR="005876DD" w:rsidRPr="005876DD">
        <w:rPr>
          <w:rFonts w:ascii="Georgia" w:eastAsia="Calibri" w:hAnsi="Georgia" w:cs="Times New Roman"/>
          <w:sz w:val="24"/>
          <w:szCs w:val="28"/>
        </w:rPr>
        <w:t xml:space="preserve"> 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</w:rPr>
        <w:t>[ ou posto em colchetes ]</w:t>
      </w:r>
    </w:p>
    <w:p w14:paraId="5735C088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24:8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Mandando aos seus acusadores que viessem a ti;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4281313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24:14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Quanto está escrito na lei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reposto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por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que estejam de acordo com a lei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</w:t>
      </w:r>
      <w:r w:rsidRPr="005876DD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5070886F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24:15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mortos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82EDD93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25:6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Mais de dez dias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reposto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 por "</w:t>
      </w:r>
      <w:r w:rsidRPr="005876DD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mais de oito ou dez dias</w:t>
      </w:r>
      <w:r w:rsidRPr="005876DD">
        <w:rPr>
          <w:rFonts w:ascii="Georgia" w:eastAsia="Calibri" w:hAnsi="Georgia" w:cs="Times New Roman"/>
          <w:sz w:val="24"/>
          <w:szCs w:val="28"/>
        </w:rPr>
        <w:t>"</w:t>
      </w:r>
    </w:p>
    <w:p w14:paraId="08F6FC50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25:16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À morte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63A4D7A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26:30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E, dizendo ele isto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5BAEE95" w14:textId="77777777" w:rsidR="005876DD" w:rsidRPr="005876DD" w:rsidRDefault="005876DD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28:16</w:t>
      </w:r>
      <w:r w:rsidRPr="005876DD">
        <w:rPr>
          <w:rFonts w:ascii="Georgia" w:eastAsia="Calibri" w:hAnsi="Georgia" w:cs="Times New Roman"/>
          <w:sz w:val="24"/>
          <w:szCs w:val="28"/>
        </w:rPr>
        <w:t>-------------"</w:t>
      </w:r>
      <w:r w:rsidRPr="005876DD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 centurião entregou os presos ao capitão da guarda; mas</w:t>
      </w:r>
      <w:r w:rsidRPr="005876DD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5876DD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F5F7283" w14:textId="768C7B85" w:rsidR="005876DD" w:rsidRPr="005876DD" w:rsidRDefault="00E75F5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  <w:u w:val="single"/>
        </w:rPr>
      </w:pPr>
      <w:hyperlink r:id="rId24" w:history="1">
        <w:r w:rsidR="005876DD" w:rsidRPr="00D30943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28:29</w:t>
        </w:r>
      </w:hyperlink>
      <w:r w:rsidR="005876DD" w:rsidRPr="005876DD">
        <w:rPr>
          <w:rFonts w:ascii="Georgia" w:eastAsia="Calibri" w:hAnsi="Georgia" w:cs="Times New Roman"/>
          <w:sz w:val="24"/>
          <w:szCs w:val="28"/>
        </w:rPr>
        <w:t>-------------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Verso inteiro omitido</w:t>
      </w:r>
      <w:r w:rsidR="005876DD" w:rsidRPr="005876DD">
        <w:rPr>
          <w:rFonts w:ascii="Georgia" w:eastAsia="Calibri" w:hAnsi="Georgia" w:cs="Times New Roman"/>
          <w:b/>
          <w:bCs/>
          <w:sz w:val="24"/>
          <w:szCs w:val="28"/>
        </w:rPr>
        <w:t xml:space="preserve"> [ ou posto em colchetes ]</w:t>
      </w:r>
    </w:p>
    <w:p w14:paraId="138C04B7" w14:textId="10A6B33E" w:rsidR="005876DD" w:rsidRPr="005876DD" w:rsidRDefault="005876DD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799C0270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Romanos</w:t>
      </w:r>
    </w:p>
    <w:p w14:paraId="71167FBD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072F7C03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1:16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3B5266D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1:29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Fornicação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7900B4D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1:31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Irreconciliáveis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C0E4B70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3:22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sobre todos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B70BF96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6:11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Nosso Senhor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F72A44C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8:1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Que não andam segundo a carne, mas segundo o Espír</w:t>
      </w:r>
      <w:r w:rsidRPr="00D30943">
        <w:rPr>
          <w:rStyle w:val="TextoACFLTTKJVouqualqueroutraBbliaTRChar"/>
        </w:rPr>
        <w:t>ito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C15EA65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8:16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Mesmo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próprio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6FCE2F62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9:28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Abreviá-la-á em justiça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3FCA4D5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9:31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Da justiça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E4C5E51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9:32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Da lei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2CB0238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10:15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paz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1211268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11:6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Se, porém, é pelas obras, já não é mais graça; de outra maneira a obra já não é obra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CCC078F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13:9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Não darás falso testemunho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A4AC274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14:6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o que não faz caso do dia para o Senhor o não faz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112BD40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14:9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Ressurgiu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</w:p>
    <w:p w14:paraId="46F30350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14:10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De Deus</w:t>
      </w:r>
      <w:r w:rsidRPr="00D30943">
        <w:rPr>
          <w:rFonts w:ascii="Georgia" w:eastAsia="Calibri" w:hAnsi="Georgia" w:cs="Times New Roman"/>
          <w:sz w:val="24"/>
          <w:szCs w:val="28"/>
        </w:rPr>
        <w:t>"</w:t>
      </w:r>
    </w:p>
    <w:p w14:paraId="73D2DD57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14:21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Ou se escandalize, ou se enfraqueça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B8250A2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15:29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Do evangelho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15C44C5" w14:textId="77777777" w:rsidR="00D30943" w:rsidRPr="00D30943" w:rsidRDefault="00D3094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16:18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BC72563" w14:textId="2778537A" w:rsidR="00D30943" w:rsidRPr="00D30943" w:rsidRDefault="00E75F53" w:rsidP="00D3094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hyperlink r:id="rId25" w:history="1">
        <w:r w:rsidR="00D30943" w:rsidRPr="00D30943">
          <w:rPr>
            <w:rStyle w:val="Hyperlink"/>
            <w:rFonts w:ascii="Georgia" w:eastAsia="Calibri" w:hAnsi="Georgia" w:cs="Times New Roman"/>
            <w:b/>
            <w:bCs/>
            <w:sz w:val="24"/>
            <w:szCs w:val="28"/>
            <w:u w:val="none"/>
          </w:rPr>
          <w:t>16:24</w:t>
        </w:r>
      </w:hyperlink>
      <w:r w:rsidR="00D30943" w:rsidRPr="00D30943">
        <w:rPr>
          <w:rFonts w:ascii="Georgia" w:eastAsia="Calibri" w:hAnsi="Georgia" w:cs="Times New Roman"/>
          <w:sz w:val="24"/>
          <w:szCs w:val="28"/>
        </w:rPr>
        <w:t>-------------</w:t>
      </w:r>
      <w:r w:rsidR="00D30943" w:rsidRPr="00D30943">
        <w:rPr>
          <w:rFonts w:ascii="Georgia" w:eastAsia="Calibri" w:hAnsi="Georgia" w:cs="Times New Roman"/>
          <w:b/>
          <w:bCs/>
          <w:sz w:val="24"/>
          <w:szCs w:val="28"/>
          <w:u w:val="single"/>
        </w:rPr>
        <w:t>Verso inteiro omitido</w:t>
      </w:r>
      <w:r w:rsidR="00D30943" w:rsidRPr="00D30943">
        <w:rPr>
          <w:rFonts w:ascii="Georgia" w:eastAsia="Calibri" w:hAnsi="Georgia" w:cs="Times New Roman"/>
          <w:b/>
          <w:bCs/>
          <w:sz w:val="24"/>
          <w:szCs w:val="28"/>
        </w:rPr>
        <w:t xml:space="preserve"> [ ou posto em colchetes ]</w:t>
      </w:r>
    </w:p>
    <w:p w14:paraId="01F22F6B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4311D74A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1º Coríntios</w:t>
      </w:r>
    </w:p>
    <w:p w14:paraId="1E7D0D4D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3E73FE2B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60213">
        <w:rPr>
          <w:rFonts w:ascii="Georgia" w:eastAsia="Calibri" w:hAnsi="Georgia" w:cs="Times New Roman"/>
          <w:b/>
          <w:bCs/>
          <w:sz w:val="24"/>
          <w:szCs w:val="28"/>
        </w:rPr>
        <w:t>1:21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Pregação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B520E7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(Ave-Maria)</w:t>
      </w:r>
    </w:p>
    <w:p w14:paraId="02EA7E22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60213">
        <w:rPr>
          <w:rFonts w:ascii="Georgia" w:eastAsia="Calibri" w:hAnsi="Georgia" w:cs="Times New Roman"/>
          <w:b/>
          <w:bCs/>
          <w:sz w:val="24"/>
          <w:szCs w:val="28"/>
        </w:rPr>
        <w:t>2:4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Humana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8F58EE7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60213">
        <w:rPr>
          <w:rFonts w:ascii="Georgia" w:eastAsia="Calibri" w:hAnsi="Georgia" w:cs="Times New Roman"/>
          <w:b/>
          <w:bCs/>
          <w:sz w:val="24"/>
          <w:szCs w:val="28"/>
        </w:rPr>
        <w:t>2:13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Santo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F7828BB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60213">
        <w:rPr>
          <w:rFonts w:ascii="Georgia" w:eastAsia="Calibri" w:hAnsi="Georgia" w:cs="Times New Roman"/>
          <w:b/>
          <w:bCs/>
          <w:sz w:val="24"/>
          <w:szCs w:val="28"/>
        </w:rPr>
        <w:t>5:4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FBF8598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60213">
        <w:rPr>
          <w:rFonts w:ascii="Georgia" w:eastAsia="Calibri" w:hAnsi="Georgia" w:cs="Times New Roman"/>
          <w:b/>
          <w:bCs/>
          <w:sz w:val="24"/>
          <w:szCs w:val="28"/>
        </w:rPr>
        <w:t>5:5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174F535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60213">
        <w:rPr>
          <w:rFonts w:ascii="Georgia" w:eastAsia="Calibri" w:hAnsi="Georgia" w:cs="Times New Roman"/>
          <w:b/>
          <w:bCs/>
          <w:sz w:val="24"/>
          <w:szCs w:val="28"/>
        </w:rPr>
        <w:t>5:7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Por nós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EEFB5B0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60213">
        <w:rPr>
          <w:rFonts w:ascii="Georgia" w:eastAsia="Calibri" w:hAnsi="Georgia" w:cs="Times New Roman"/>
          <w:b/>
          <w:bCs/>
          <w:sz w:val="24"/>
          <w:szCs w:val="28"/>
        </w:rPr>
        <w:t>6:20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no vosso espírito, os quais pertencem a Deus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D1A0D0E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60213">
        <w:rPr>
          <w:rFonts w:ascii="Georgia" w:eastAsia="Calibri" w:hAnsi="Georgia" w:cs="Times New Roman"/>
          <w:b/>
          <w:bCs/>
          <w:sz w:val="24"/>
          <w:szCs w:val="28"/>
        </w:rPr>
        <w:t>7:1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Tocasse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casar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B520E7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(NTLH)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ou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"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relações sexuais</w:t>
      </w:r>
      <w:r w:rsidRPr="00D30943">
        <w:rPr>
          <w:rFonts w:ascii="Georgia" w:eastAsia="Calibri" w:hAnsi="Georgia" w:cs="Times New Roman"/>
          <w:sz w:val="24"/>
          <w:szCs w:val="28"/>
        </w:rPr>
        <w:t>"</w:t>
      </w:r>
    </w:p>
    <w:p w14:paraId="6B73D67B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55F82B63" w14:textId="23B2A417" w:rsidR="00D30943" w:rsidRPr="00B520E7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B520E7">
        <w:rPr>
          <w:rFonts w:ascii="Georgia" w:eastAsia="Calibri" w:hAnsi="Georgia" w:cs="Times New Roman"/>
          <w:sz w:val="24"/>
          <w:szCs w:val="28"/>
        </w:rPr>
        <w:t>[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: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Refere-se </w:t>
      </w:r>
      <w:r w:rsidR="00B520E7" w:rsidRPr="00B520E7">
        <w:rPr>
          <w:rFonts w:ascii="Georgia" w:eastAsia="Calibri" w:hAnsi="Georgia" w:cs="Times New Roman"/>
          <w:sz w:val="24"/>
          <w:szCs w:val="28"/>
        </w:rPr>
        <w:t>à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s diversas traduções </w:t>
      </w:r>
      <w:r w:rsidRPr="00B520E7">
        <w:rPr>
          <w:rFonts w:ascii="Georgia" w:eastAsia="Calibri" w:hAnsi="Georgia" w:cs="Times New Roman"/>
          <w:sz w:val="24"/>
          <w:szCs w:val="28"/>
          <w:vertAlign w:val="superscript"/>
        </w:rPr>
        <w:t>(baseadas no TC)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inglesas, tais como a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New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International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Version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, New Living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Translation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,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English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 Standard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Version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,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Berean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Study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 Bible, NET Bible</w:t>
      </w:r>
      <w:r w:rsidRPr="00B520E7">
        <w:rPr>
          <w:rFonts w:ascii="Georgia" w:eastAsia="Calibri" w:hAnsi="Georgia" w:cs="Times New Roman"/>
          <w:sz w:val="24"/>
          <w:szCs w:val="28"/>
        </w:rPr>
        <w:t>...</w:t>
      </w:r>
    </w:p>
    <w:p w14:paraId="2CA554CD" w14:textId="0CF009F4" w:rsidR="00D30943" w:rsidRPr="00B520E7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B520E7">
        <w:rPr>
          <w:rFonts w:ascii="Georgia" w:eastAsia="Calibri" w:hAnsi="Georgia" w:cs="Times New Roman"/>
          <w:sz w:val="24"/>
          <w:szCs w:val="28"/>
        </w:rPr>
        <w:t xml:space="preserve">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Na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Tradução Novo Mundo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(</w:t>
      </w:r>
      <w:r w:rsidR="00B520E7">
        <w:rPr>
          <w:rFonts w:ascii="Tahoma" w:eastAsiaTheme="minorEastAsia" w:hAnsi="Tahoma" w:cs="Tahoma"/>
          <w:color w:val="C00000"/>
          <w:spacing w:val="-10"/>
          <w:kern w:val="36"/>
          <w:sz w:val="24"/>
          <w:szCs w:val="24"/>
        </w:rPr>
        <w:t>T</w:t>
      </w:r>
      <w:r w:rsidRPr="00B520E7">
        <w:rPr>
          <w:rFonts w:ascii="Tahoma" w:eastAsiaTheme="minorEastAsia" w:hAnsi="Tahoma" w:cs="Tahoma"/>
          <w:color w:val="C00000"/>
          <w:spacing w:val="-10"/>
          <w:kern w:val="36"/>
          <w:sz w:val="24"/>
          <w:szCs w:val="24"/>
        </w:rPr>
        <w:t xml:space="preserve">radução </w:t>
      </w:r>
      <w:r w:rsidR="00B520E7">
        <w:rPr>
          <w:rFonts w:ascii="Tahoma" w:eastAsiaTheme="minorEastAsia" w:hAnsi="Tahoma" w:cs="Tahoma"/>
          <w:color w:val="C00000"/>
          <w:spacing w:val="-10"/>
          <w:kern w:val="36"/>
          <w:sz w:val="24"/>
          <w:szCs w:val="24"/>
        </w:rPr>
        <w:t>N</w:t>
      </w:r>
      <w:r w:rsidRPr="00B520E7">
        <w:rPr>
          <w:rFonts w:ascii="Tahoma" w:eastAsiaTheme="minorEastAsia" w:hAnsi="Tahoma" w:cs="Tahoma"/>
          <w:color w:val="C00000"/>
          <w:spacing w:val="-10"/>
          <w:kern w:val="36"/>
          <w:sz w:val="24"/>
          <w:szCs w:val="24"/>
        </w:rPr>
        <w:t xml:space="preserve">ova </w:t>
      </w:r>
      <w:r w:rsidR="00B520E7">
        <w:rPr>
          <w:rFonts w:ascii="Tahoma" w:eastAsiaTheme="minorEastAsia" w:hAnsi="Tahoma" w:cs="Tahoma"/>
          <w:color w:val="C00000"/>
          <w:spacing w:val="-10"/>
          <w:kern w:val="36"/>
          <w:sz w:val="24"/>
          <w:szCs w:val="24"/>
        </w:rPr>
        <w:t>e I</w:t>
      </w:r>
      <w:r w:rsidRPr="00B520E7">
        <w:rPr>
          <w:rFonts w:ascii="Tahoma" w:eastAsiaTheme="minorEastAsia" w:hAnsi="Tahoma" w:cs="Tahoma"/>
          <w:color w:val="C00000"/>
          <w:spacing w:val="-10"/>
          <w:kern w:val="36"/>
          <w:sz w:val="24"/>
          <w:szCs w:val="24"/>
        </w:rPr>
        <w:t>munda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), dos Testemunhas (que dizem serem) de Jeová, em sua edição digital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em epub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,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há uma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nota de rodapé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</w:t>
      </w:r>
      <w:r w:rsidR="00B520E7">
        <w:rPr>
          <w:rFonts w:ascii="Georgia" w:eastAsia="Calibri" w:hAnsi="Georgia" w:cs="Times New Roman"/>
          <w:sz w:val="24"/>
          <w:szCs w:val="28"/>
        </w:rPr>
        <w:t>à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passagem contendo essa tradução alternativa ao "</w:t>
      </w:r>
      <w:r w:rsidRPr="00D60213">
        <w:rPr>
          <w:rStyle w:val="TextoACFLTTKJVouqualqueroutraBbliaTRChar"/>
        </w:rPr>
        <w:t>tocasse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". </w:t>
      </w:r>
    </w:p>
    <w:p w14:paraId="5DB2FC29" w14:textId="0A0D8703" w:rsidR="00D30943" w:rsidRPr="00B520E7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B520E7">
        <w:rPr>
          <w:rFonts w:ascii="Georgia" w:eastAsia="Calibri" w:hAnsi="Georgia" w:cs="Times New Roman"/>
          <w:sz w:val="24"/>
          <w:szCs w:val="28"/>
        </w:rPr>
        <w:t xml:space="preserve"> As piores e mais populares traduções feitas a partir do Texto Crítico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(as que estavam disponíveis de consulta a mim)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ainda não escolheram tão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chula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expressão</w:t>
      </w:r>
      <w:r w:rsidR="00B520E7">
        <w:rPr>
          <w:rFonts w:ascii="Georgia" w:eastAsia="Calibri" w:hAnsi="Georgia" w:cs="Times New Roman"/>
          <w:sz w:val="24"/>
          <w:szCs w:val="28"/>
        </w:rPr>
        <w:t xml:space="preserve"> (será que eles irão </w:t>
      </w:r>
      <w:proofErr w:type="gramStart"/>
      <w:r w:rsidR="00B520E7">
        <w:rPr>
          <w:rFonts w:ascii="Georgia" w:eastAsia="Calibri" w:hAnsi="Georgia" w:cs="Times New Roman"/>
          <w:sz w:val="24"/>
          <w:szCs w:val="28"/>
        </w:rPr>
        <w:t>justifica-la</w:t>
      </w:r>
      <w:proofErr w:type="gramEnd"/>
      <w:r w:rsidR="00B520E7">
        <w:rPr>
          <w:rFonts w:ascii="Georgia" w:eastAsia="Calibri" w:hAnsi="Georgia" w:cs="Times New Roman"/>
          <w:sz w:val="24"/>
          <w:szCs w:val="28"/>
        </w:rPr>
        <w:t xml:space="preserve"> com a parábola de Ezequiel a respeito das irmãs Samaria e Jerusalém?)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, pelo menos não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diretamente</w:t>
      </w:r>
      <w:r w:rsidRPr="00B520E7">
        <w:rPr>
          <w:rFonts w:ascii="Georgia" w:eastAsia="Calibri" w:hAnsi="Georgia" w:cs="Times New Roman"/>
          <w:sz w:val="24"/>
          <w:szCs w:val="28"/>
        </w:rPr>
        <w:t>.]</w:t>
      </w:r>
    </w:p>
    <w:p w14:paraId="368099DF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7E9BC5D7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7:34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Há diferença entre a mulher casada e a virgem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901D466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7:39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Pela lei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63E1A4F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9:1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7840697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9:18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EFDAA0B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9:22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Como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4714401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10:9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Senhor</w:t>
      </w:r>
      <w:r w:rsidRPr="00D30943">
        <w:rPr>
          <w:rFonts w:ascii="Georgia" w:eastAsia="Calibri" w:hAnsi="Georgia" w:cs="Times New Roman"/>
          <w:sz w:val="24"/>
          <w:szCs w:val="28"/>
        </w:rPr>
        <w:t>"</w:t>
      </w:r>
    </w:p>
    <w:p w14:paraId="384ADCAA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10:11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Tudo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B003ACE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10:28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Porque a terra é do Senhor, e toda a sua plenitude"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2DCAA88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11:24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Tomai, comei</w:t>
      </w:r>
      <w:r w:rsidRPr="00D30943">
        <w:rPr>
          <w:rFonts w:ascii="Georgia" w:eastAsia="Calibri" w:hAnsi="Georgia" w:cs="Times New Roman"/>
          <w:sz w:val="24"/>
          <w:szCs w:val="28"/>
        </w:rPr>
        <w:t>" e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partido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54B877A3" w14:textId="440140E3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11:29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Indignamente</w:t>
      </w:r>
      <w:r w:rsidRPr="00D30943">
        <w:rPr>
          <w:rFonts w:ascii="Georgia" w:eastAsia="Calibri" w:hAnsi="Georgia" w:cs="Times New Roman"/>
          <w:sz w:val="24"/>
          <w:szCs w:val="28"/>
        </w:rPr>
        <w:t>" e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Senhor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43D2844D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14:25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E, portanto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E2A60E0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15:47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 Senhor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AD36896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15:55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Inferno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morte</w:t>
      </w:r>
      <w:r w:rsidRPr="00D30943">
        <w:rPr>
          <w:rFonts w:ascii="Georgia" w:eastAsia="Calibri" w:hAnsi="Georgia" w:cs="Times New Roman"/>
          <w:sz w:val="24"/>
          <w:szCs w:val="28"/>
        </w:rPr>
        <w:t>"</w:t>
      </w:r>
    </w:p>
    <w:p w14:paraId="5B601C08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16:22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Jesus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1203B12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16:23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C86E50D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7E0DF072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2º Coríntios</w:t>
      </w:r>
    </w:p>
    <w:p w14:paraId="77CE459D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3F519025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2:15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 salvam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que estão sendo salvos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</w:p>
    <w:p w14:paraId="3713BBE0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2:17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Falsificadores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mercadejando 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0B1B5173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21070C9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4:10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 Senhor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BC397DA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4:14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Por Jesus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com Jesus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B520E7">
        <w:rPr>
          <w:rFonts w:ascii="Georgia" w:eastAsia="Calibri" w:hAnsi="Georgia" w:cs="Times New Roman"/>
          <w:sz w:val="24"/>
          <w:szCs w:val="28"/>
        </w:rPr>
        <w:t>(alteração traz a implicação que Cristo será ressuscitado no último dia quando os Cristãos serão ressurretos. Isto contradiz a ressurreição de Cristo no Terceiro dia.)</w:t>
      </w:r>
    </w:p>
    <w:p w14:paraId="59A54EF3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5:18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5D2A86E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6:9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Castigados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espancados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ou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condenados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(Ave Maria)</w:t>
      </w:r>
    </w:p>
    <w:p w14:paraId="6D9449DE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7:4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Grande é a ousadia da minha fala para convosco, e grande a minha jactância a respeito de vós;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tenho grande confiança em vocês, e de vocês tenho muito orgulho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</w:p>
    <w:p w14:paraId="6CE2B58B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8:4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Que aceitássemos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05B84EA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10:4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Em Deus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206E2BE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10:7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terceira aparição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[segunda aparição omitida na NVI]</w:t>
      </w:r>
    </w:p>
    <w:p w14:paraId="3D3575C8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11:31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nosso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do</w:t>
      </w:r>
      <w:r w:rsidRPr="00D30943">
        <w:rPr>
          <w:rFonts w:ascii="Georgia" w:eastAsia="Calibri" w:hAnsi="Georgia" w:cs="Times New Roman"/>
          <w:sz w:val="24"/>
          <w:szCs w:val="28"/>
        </w:rPr>
        <w:t>" -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6F43C91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12:11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Em gloriar-me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2C46862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sz w:val="24"/>
          <w:szCs w:val="28"/>
        </w:rPr>
        <w:t>13:2-------------"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 escrevo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3E54C0B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6EA33708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Gálatas</w:t>
      </w:r>
    </w:p>
    <w:p w14:paraId="06832379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6FF48C48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1:3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Nosso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3B69042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2:20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vivo, não mais eu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já não sou eu que vivo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(Bíblia do Peregrino/Frederico Lourenço/Edição Pastoral/Bíblia de Jerusalém)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ou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já não sou eu quem vive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</w:p>
    <w:p w14:paraId="5DC8EF3E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008F115E" w14:textId="77777777" w:rsidR="00D30943" w:rsidRPr="00B520E7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[Nota: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Versões em inglês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</w:t>
      </w:r>
      <w:r w:rsidRPr="00B520E7">
        <w:rPr>
          <w:rFonts w:ascii="Georgia" w:eastAsia="Calibri" w:hAnsi="Georgia" w:cs="Times New Roman"/>
          <w:sz w:val="24"/>
          <w:szCs w:val="28"/>
          <w:vertAlign w:val="superscript"/>
        </w:rPr>
        <w:t>(baseadas no T.C.)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são mais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diretas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em sua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adulteração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, dão a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entender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sem sombra de dúvida que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Paulo está literalmente morto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. No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artigo original está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"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i do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not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live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" e "i no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longer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 xml:space="preserve"> </w:t>
      </w:r>
      <w:proofErr w:type="spellStart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live</w:t>
      </w:r>
      <w:proofErr w:type="spellEnd"/>
      <w:r w:rsidRPr="00B520E7">
        <w:rPr>
          <w:rFonts w:ascii="Georgia" w:eastAsia="Calibri" w:hAnsi="Georgia" w:cs="Times New Roman"/>
          <w:b/>
          <w:bCs/>
          <w:sz w:val="24"/>
          <w:szCs w:val="28"/>
        </w:rPr>
        <w:t>"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. A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Bíblia "viva" traz o dizer: "eu próprio não vivo mais"</w:t>
      </w:r>
      <w:r w:rsidRPr="00B520E7">
        <w:rPr>
          <w:rFonts w:ascii="Georgia" w:eastAsia="Calibri" w:hAnsi="Georgia" w:cs="Times New Roman"/>
          <w:sz w:val="24"/>
          <w:szCs w:val="28"/>
        </w:rPr>
        <w:t>, engraçado uma Bíblia se dizer "viva" e assassinar o apóstolo dessa maneira.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]</w:t>
      </w:r>
    </w:p>
    <w:p w14:paraId="0B99EF96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2B88F5F5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Para não obedecerdes à verdade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0507A47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3:17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Em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A6FD5D0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Por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F6A70D1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4:24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As</w:t>
      </w:r>
      <w:r w:rsidRPr="00D30943">
        <w:rPr>
          <w:rFonts w:ascii="Georgia" w:eastAsia="Calibri" w:hAnsi="Georgia" w:cs="Times New Roman"/>
          <w:sz w:val="24"/>
          <w:szCs w:val="28"/>
        </w:rPr>
        <w:t>" antes de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duas alianças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176DD1E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5:12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Que fossem cortados aqueles que vos andam inquietando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 mutilassem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B520E7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ou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quem dera que se castrassem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B520E7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</w:p>
    <w:p w14:paraId="180D7D8D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58963FCC" w14:textId="77777777" w:rsidR="00D30943" w:rsidRPr="00B520E7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[Nota: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Versões modernas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</w:t>
      </w:r>
      <w:r w:rsidRPr="00B520E7">
        <w:rPr>
          <w:rFonts w:ascii="Georgia" w:eastAsia="Calibri" w:hAnsi="Georgia" w:cs="Times New Roman"/>
          <w:sz w:val="24"/>
          <w:szCs w:val="28"/>
          <w:vertAlign w:val="superscript"/>
        </w:rPr>
        <w:t>(baseadas no TC)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 tanto em português quanto em inglês,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possuem traduções igualmente imorais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, e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de mesmo cunho de castração e emasculação</w:t>
      </w:r>
      <w:r w:rsidRPr="00B520E7">
        <w:rPr>
          <w:rFonts w:ascii="Georgia" w:eastAsia="Calibri" w:hAnsi="Georgia" w:cs="Times New Roman"/>
          <w:sz w:val="24"/>
          <w:szCs w:val="28"/>
        </w:rPr>
        <w:t xml:space="preserve">. 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B520E7">
        <w:rPr>
          <w:rFonts w:ascii="Georgia" w:eastAsia="Calibri" w:hAnsi="Georgia" w:cs="Times New Roman"/>
          <w:sz w:val="24"/>
          <w:szCs w:val="28"/>
        </w:rPr>
        <w:t>No artigo original está "</w:t>
      </w:r>
      <w:proofErr w:type="spellStart"/>
      <w:r w:rsidRPr="00B520E7">
        <w:rPr>
          <w:rFonts w:ascii="Georgia" w:eastAsia="Calibri" w:hAnsi="Georgia" w:cs="Times New Roman"/>
          <w:sz w:val="24"/>
          <w:szCs w:val="28"/>
        </w:rPr>
        <w:t>emasculate</w:t>
      </w:r>
      <w:proofErr w:type="spellEnd"/>
      <w:r w:rsidRPr="00B520E7">
        <w:rPr>
          <w:rFonts w:ascii="Georgia" w:eastAsia="Calibri" w:hAnsi="Georgia" w:cs="Times New Roman"/>
          <w:sz w:val="24"/>
          <w:szCs w:val="28"/>
        </w:rPr>
        <w:t>", presente apenas nas versões inglesas, baseadas no TC.</w:t>
      </w: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]</w:t>
      </w:r>
    </w:p>
    <w:p w14:paraId="171A4A15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6698BA5A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5:21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Homicídios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C320DC7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6:15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Em Cristo Jesus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747412A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B520E7">
        <w:rPr>
          <w:rFonts w:ascii="Georgia" w:eastAsia="Calibri" w:hAnsi="Georgia" w:cs="Times New Roman"/>
          <w:b/>
          <w:bCs/>
          <w:sz w:val="24"/>
          <w:szCs w:val="28"/>
        </w:rPr>
        <w:t>6:17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Do Senhor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039BD91B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0CE48334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Efésios</w:t>
      </w:r>
    </w:p>
    <w:p w14:paraId="358A23AE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0F87901F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1:18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Entendimento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coração</w:t>
      </w:r>
      <w:r w:rsidRPr="00D30943">
        <w:rPr>
          <w:rFonts w:ascii="Georgia" w:eastAsia="Calibri" w:hAnsi="Georgia" w:cs="Times New Roman"/>
          <w:sz w:val="24"/>
          <w:szCs w:val="28"/>
        </w:rPr>
        <w:t>"</w:t>
      </w:r>
    </w:p>
    <w:p w14:paraId="5EB0BACB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Por meio de Jesus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CFAED2A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3:14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nosso Senhor Jesus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16941EC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Vós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E12B029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Antes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DFCDBED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5:9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Espírito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luz</w:t>
      </w:r>
      <w:r w:rsidRPr="00D30943">
        <w:rPr>
          <w:rFonts w:ascii="Georgia" w:eastAsia="Calibri" w:hAnsi="Georgia" w:cs="Times New Roman"/>
          <w:sz w:val="24"/>
          <w:szCs w:val="28"/>
        </w:rPr>
        <w:t>"</w:t>
      </w:r>
    </w:p>
    <w:p w14:paraId="188DFFE5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5:30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Da sua carne, e dos seus ossos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A9EC424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6:10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Irmãos meus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7D76BA6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6:18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Toda a oração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E499F96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697C26FD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Filipenses</w:t>
      </w:r>
    </w:p>
    <w:p w14:paraId="5AF0AE85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5E6412C2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1:16-17</w:t>
      </w:r>
      <w:r w:rsidRPr="00D30943">
        <w:rPr>
          <w:rFonts w:ascii="Georgia" w:eastAsia="Calibri" w:hAnsi="Georgia" w:cs="Times New Roman"/>
          <w:sz w:val="24"/>
          <w:szCs w:val="28"/>
        </w:rPr>
        <w:t>-------------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Ordem é reversada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nas versões modernas </w:t>
      </w:r>
      <w:r w:rsidRPr="00D30943">
        <w:rPr>
          <w:rFonts w:ascii="Georgia" w:eastAsia="Calibri" w:hAnsi="Georgia" w:cs="Times New Roman"/>
          <w:sz w:val="24"/>
          <w:szCs w:val="28"/>
          <w:vertAlign w:val="superscript"/>
        </w:rPr>
        <w:t>[baseadas no TC]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-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Verso 16 é 17, e verso 17 é 16</w:t>
      </w:r>
    </w:p>
    <w:p w14:paraId="403092A4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3:3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Servimos a Deus em espírito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adoramos a Deus no Espírito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ou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adoramos pelo Espírito de Deus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</w:p>
    <w:p w14:paraId="22766237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3:16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 xml:space="preserve">E sintamos </w:t>
      </w:r>
      <w:proofErr w:type="gramStart"/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 mesmo</w:t>
      </w:r>
      <w:proofErr w:type="gramEnd"/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2A29A25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4:13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3003FD4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4:23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Nosso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do</w:t>
      </w:r>
      <w:r w:rsidRPr="00D30943">
        <w:rPr>
          <w:rFonts w:ascii="Georgia" w:eastAsia="Calibri" w:hAnsi="Georgia" w:cs="Times New Roman"/>
          <w:sz w:val="24"/>
          <w:szCs w:val="28"/>
        </w:rPr>
        <w:t>" -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vós todos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o vosso espírito</w:t>
      </w:r>
      <w:r w:rsidRPr="00D30943">
        <w:rPr>
          <w:rFonts w:ascii="Georgia" w:eastAsia="Calibri" w:hAnsi="Georgia" w:cs="Times New Roman"/>
          <w:sz w:val="24"/>
          <w:szCs w:val="28"/>
        </w:rPr>
        <w:t>" -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Amém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."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5B9D7F4E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4429C4A1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proofErr w:type="spellStart"/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Colossences</w:t>
      </w:r>
      <w:proofErr w:type="spellEnd"/>
    </w:p>
    <w:p w14:paraId="1169208B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091235FD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do Senhor Jesus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AADD4F3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1:14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Pelo seu sangue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9CF1DEF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1:28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9BC2162" w14:textId="05E53F06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do Pai</w:t>
      </w:r>
      <w:r w:rsidRPr="00D30943">
        <w:rPr>
          <w:rFonts w:ascii="Georgia" w:eastAsia="Calibri" w:hAnsi="Georgia" w:cs="Times New Roman"/>
          <w:sz w:val="24"/>
          <w:szCs w:val="28"/>
        </w:rPr>
        <w:t>" (Almeidas do século 19 e começo do 20</w:t>
      </w:r>
      <w:r w:rsidR="00E63583">
        <w:rPr>
          <w:rFonts w:ascii="Georgia" w:eastAsia="Calibri" w:hAnsi="Georgia" w:cs="Times New Roman"/>
          <w:sz w:val="24"/>
          <w:szCs w:val="28"/>
        </w:rPr>
        <w:t xml:space="preserve"> – LTT e ACF não se encaixavam totalmente com a KJV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)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</w:p>
    <w:p w14:paraId="015971FD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2:11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Dos pecados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F76B207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2:18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Não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(reversa propósito da passagem)</w:t>
      </w:r>
    </w:p>
    <w:p w14:paraId="67989C72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 xml:space="preserve">Sobre os filhos da desobediência;" 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4B6A7EA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3:13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Senhor</w:t>
      </w:r>
      <w:r w:rsidRPr="00D30943">
        <w:rPr>
          <w:rFonts w:ascii="Georgia" w:eastAsia="Calibri" w:hAnsi="Georgia" w:cs="Times New Roman"/>
          <w:sz w:val="24"/>
          <w:szCs w:val="28"/>
        </w:rPr>
        <w:t>"</w:t>
      </w:r>
    </w:p>
    <w:p w14:paraId="4E54A86E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Ele saiba as coisas concernente a vós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(LTT)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saibam de tudo o que se passa conosco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ou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"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levar notícias nossas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(O Livro)</w:t>
      </w:r>
    </w:p>
    <w:p w14:paraId="20CE576F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26FCFE24" w14:textId="77777777" w:rsidR="00D30943" w:rsidRPr="00E6358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  <w:lang w:val="en-US"/>
        </w:rPr>
      </w:pPr>
      <w:r w:rsidRPr="00E63583">
        <w:rPr>
          <w:rFonts w:ascii="Georgia" w:eastAsia="Calibri" w:hAnsi="Georgia" w:cs="Times New Roman"/>
          <w:sz w:val="24"/>
          <w:szCs w:val="28"/>
        </w:rPr>
        <w:t>[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: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*No artigo original inglês está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"nossa circunstância" (</w:t>
      </w:r>
      <w:proofErr w:type="spellStart"/>
      <w:r w:rsidRPr="00E63583">
        <w:rPr>
          <w:rFonts w:ascii="Georgia" w:eastAsia="Calibri" w:hAnsi="Georgia" w:cs="Times New Roman"/>
          <w:sz w:val="24"/>
          <w:szCs w:val="28"/>
        </w:rPr>
        <w:t>our</w:t>
      </w:r>
      <w:proofErr w:type="spellEnd"/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proofErr w:type="spellStart"/>
      <w:r w:rsidRPr="00E63583">
        <w:rPr>
          <w:rFonts w:ascii="Georgia" w:eastAsia="Calibri" w:hAnsi="Georgia" w:cs="Times New Roman"/>
          <w:sz w:val="24"/>
          <w:szCs w:val="28"/>
        </w:rPr>
        <w:t>cirumstances</w:t>
      </w:r>
      <w:proofErr w:type="spellEnd"/>
      <w:r w:rsidRPr="00E63583">
        <w:rPr>
          <w:rFonts w:ascii="Georgia" w:eastAsia="Calibri" w:hAnsi="Georgia" w:cs="Times New Roman"/>
          <w:sz w:val="24"/>
          <w:szCs w:val="28"/>
        </w:rPr>
        <w:t xml:space="preserve">). </w:t>
      </w:r>
      <w:proofErr w:type="spellStart"/>
      <w:r w:rsidRPr="00E63583">
        <w:rPr>
          <w:rFonts w:ascii="Georgia" w:eastAsia="Calibri" w:hAnsi="Georgia" w:cs="Times New Roman"/>
          <w:b/>
          <w:bCs/>
          <w:sz w:val="24"/>
          <w:szCs w:val="28"/>
          <w:lang w:val="en-US"/>
        </w:rPr>
        <w:t>Presente</w:t>
      </w:r>
      <w:proofErr w:type="spellEnd"/>
      <w:r w:rsidRPr="00E63583">
        <w:rPr>
          <w:rFonts w:ascii="Georgia" w:eastAsia="Calibri" w:hAnsi="Georgia" w:cs="Times New Roman"/>
          <w:b/>
          <w:bCs/>
          <w:sz w:val="24"/>
          <w:szCs w:val="28"/>
          <w:lang w:val="en-US"/>
        </w:rPr>
        <w:t xml:space="preserve"> </w:t>
      </w:r>
      <w:proofErr w:type="spellStart"/>
      <w:r w:rsidRPr="00E63583">
        <w:rPr>
          <w:rFonts w:ascii="Georgia" w:eastAsia="Calibri" w:hAnsi="Georgia" w:cs="Times New Roman"/>
          <w:b/>
          <w:bCs/>
          <w:sz w:val="24"/>
          <w:szCs w:val="28"/>
          <w:lang w:val="en-US"/>
        </w:rPr>
        <w:t>na</w:t>
      </w:r>
      <w:proofErr w:type="spellEnd"/>
      <w:r w:rsidRPr="00E63583">
        <w:rPr>
          <w:rFonts w:ascii="Georgia" w:eastAsia="Calibri" w:hAnsi="Georgia" w:cs="Times New Roman"/>
          <w:b/>
          <w:bCs/>
          <w:sz w:val="24"/>
          <w:szCs w:val="28"/>
          <w:lang w:val="en-US"/>
        </w:rPr>
        <w:t xml:space="preserve"> NVI americana, New American Standard Version, New King James Bible.</w:t>
      </w:r>
      <w:r w:rsidRPr="00E63583">
        <w:rPr>
          <w:rFonts w:ascii="Georgia" w:eastAsia="Calibri" w:hAnsi="Georgia" w:cs="Times New Roman"/>
          <w:sz w:val="24"/>
          <w:szCs w:val="28"/>
          <w:lang w:val="en-US"/>
        </w:rPr>
        <w:t>]</w:t>
      </w:r>
    </w:p>
    <w:p w14:paraId="52AE6320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  <w:lang w:val="en-US"/>
        </w:rPr>
      </w:pPr>
    </w:p>
    <w:p w14:paraId="071D975F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4:15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Ninfas</w:t>
      </w:r>
      <w:r w:rsidRPr="00D30943">
        <w:rPr>
          <w:rFonts w:ascii="Georgia" w:eastAsia="Calibri" w:hAnsi="Georgia" w:cs="Times New Roman"/>
          <w:sz w:val="24"/>
          <w:szCs w:val="28"/>
        </w:rPr>
        <w:t>" e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dele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(LTT)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são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Ninfa</w:t>
      </w:r>
      <w:r w:rsidRPr="00D30943">
        <w:rPr>
          <w:rFonts w:ascii="Georgia" w:eastAsia="Calibri" w:hAnsi="Georgia" w:cs="Times New Roman"/>
          <w:sz w:val="24"/>
          <w:szCs w:val="28"/>
        </w:rPr>
        <w:t>" e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dela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(Frederico Lourenço, Companhia das Letras)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-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 xml:space="preserve">(Um nome masculino no Grego é mudado para nome feminino nos textos Portugueses modernos </w:t>
      </w:r>
      <w:r w:rsidRPr="00D30943">
        <w:rPr>
          <w:rFonts w:ascii="Georgia" w:eastAsia="Calibri" w:hAnsi="Georgia" w:cs="Times New Roman"/>
          <w:b/>
          <w:bCs/>
          <w:sz w:val="24"/>
          <w:szCs w:val="28"/>
          <w:vertAlign w:val="superscript"/>
        </w:rPr>
        <w:t>[baseados no TC]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)</w:t>
      </w:r>
    </w:p>
    <w:p w14:paraId="1544DBB3" w14:textId="77777777" w:rsidR="00D30943" w:rsidRPr="00D3094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0DAD20BF" w14:textId="77777777" w:rsidR="00D30943" w:rsidRPr="00E63583" w:rsidRDefault="00D30943" w:rsidP="00B520E7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sz w:val="24"/>
          <w:szCs w:val="28"/>
        </w:rPr>
        <w:t>[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: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A ACF-2011 é deficiente neste versículo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,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traz Ninfas como Ninfa, e se refere ao nome com artigo feminino, seguindo a tendências das versões baseadas no TC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. </w:t>
      </w:r>
      <w:r w:rsidRPr="00E63583">
        <w:rPr>
          <w:rFonts w:ascii="Tahoma" w:eastAsia="Calibri" w:hAnsi="Tahoma" w:cs="Tahoma"/>
          <w:b/>
          <w:bCs/>
          <w:color w:val="C00000"/>
          <w:spacing w:val="-10"/>
          <w:sz w:val="28"/>
          <w:szCs w:val="28"/>
          <w:u w:val="single"/>
        </w:rPr>
        <w:t>Roguemos para que a tradução seja revisada e melhorada nas edições seguintes</w:t>
      </w:r>
      <w:r w:rsidRPr="00E63583">
        <w:rPr>
          <w:rFonts w:ascii="Georgia" w:eastAsia="Calibri" w:hAnsi="Georgia" w:cs="Times New Roman"/>
          <w:sz w:val="24"/>
          <w:szCs w:val="28"/>
        </w:rPr>
        <w:t>. Esta adulteração é usada pelos carismáticos para dar brecha à doutrina das mulheres pastoras e mulheres liderando Assembleias ("de Deus") locais, heresia grave e grande pecado que desobedece a palavra de Deus, e até mesmo às ordens do próprio Paulo (1Co 14:34).]</w:t>
      </w:r>
    </w:p>
    <w:p w14:paraId="45CDF423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091BB7C3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 xml:space="preserve">1º </w:t>
      </w:r>
      <w:proofErr w:type="spellStart"/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Tessalonincenses</w:t>
      </w:r>
      <w:proofErr w:type="spellEnd"/>
    </w:p>
    <w:p w14:paraId="07656D8A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5927F55D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Deus nosso Pai e do Senhor Jesus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CFCCD65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2:3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Engano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erro</w:t>
      </w:r>
      <w:r w:rsidRPr="00D30943">
        <w:rPr>
          <w:rFonts w:ascii="Georgia" w:eastAsia="Calibri" w:hAnsi="Georgia" w:cs="Times New Roman"/>
          <w:sz w:val="24"/>
          <w:szCs w:val="28"/>
        </w:rPr>
        <w:t>"</w:t>
      </w:r>
    </w:p>
    <w:p w14:paraId="39608903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2:15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Os seus próprios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 os</w:t>
      </w:r>
      <w:r w:rsidRPr="00D30943">
        <w:rPr>
          <w:rFonts w:ascii="Georgia" w:eastAsia="Calibri" w:hAnsi="Georgia" w:cs="Times New Roman"/>
          <w:sz w:val="24"/>
          <w:szCs w:val="28"/>
        </w:rPr>
        <w:t>"</w:t>
      </w:r>
    </w:p>
    <w:p w14:paraId="47751287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2:19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154A818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3:11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7C1A5DD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3:13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B0506F2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5:27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Santos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AE84ED3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4D24D77B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2º Tessalonicenses</w:t>
      </w:r>
    </w:p>
    <w:p w14:paraId="196B79EE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4B3156AF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1:8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ED74C65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1:12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49A89D8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17A7046E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1º Timóteo</w:t>
      </w:r>
    </w:p>
    <w:p w14:paraId="7D61A515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26070E84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Senhor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7C4A967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1:17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Sábio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EA3D13F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Em 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D9F4F66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3:3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Não cobiçoso de torpe ganância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3B60360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3:16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aquele que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58AC5583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4:12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No espírito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659620C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5:4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Bom 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E134FF0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5:16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Crente ou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socorra-as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ela deve ajudá-las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(NTLH)</w:t>
      </w:r>
    </w:p>
    <w:p w14:paraId="15EE5B0B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5:21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Senhor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42778F4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6:5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Aparta-te dos tais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9581F2E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6:7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E manifesto é que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4B0E8F9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6:19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Eterna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1E67A51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01EF3173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2º Timóteo</w:t>
      </w:r>
    </w:p>
    <w:p w14:paraId="5048A8D9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0E8273C8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1:11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Dos gentios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DA08185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2:19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Cristo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Senhor</w:t>
      </w:r>
      <w:r w:rsidRPr="00D30943">
        <w:rPr>
          <w:rFonts w:ascii="Georgia" w:eastAsia="Calibri" w:hAnsi="Georgia" w:cs="Times New Roman"/>
          <w:sz w:val="24"/>
          <w:szCs w:val="28"/>
        </w:rPr>
        <w:t>"</w:t>
      </w:r>
    </w:p>
    <w:p w14:paraId="51959831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4:1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Pois</w:t>
      </w:r>
      <w:r w:rsidRPr="00D30943">
        <w:rPr>
          <w:rFonts w:ascii="Georgia" w:eastAsia="Calibri" w:hAnsi="Georgia" w:cs="Times New Roman"/>
          <w:sz w:val="24"/>
          <w:szCs w:val="28"/>
        </w:rPr>
        <w:t>" e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do Senhor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72FC7793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4:22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Jesus Cristo</w:t>
      </w:r>
      <w:r w:rsidRPr="00D30943">
        <w:rPr>
          <w:rFonts w:ascii="Georgia" w:eastAsia="Calibri" w:hAnsi="Georgia" w:cs="Times New Roman"/>
          <w:sz w:val="24"/>
          <w:szCs w:val="28"/>
        </w:rPr>
        <w:t>" e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Amém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5A843232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1C86824E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Tito</w:t>
      </w:r>
    </w:p>
    <w:p w14:paraId="6F41B184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46440439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1:4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Segundo a fé comum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0943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segundo uma fé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094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(Frederico Lourenço, Companhia das Letras)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</w:t>
      </w:r>
      <w:r w:rsidRPr="00D30943">
        <w:rPr>
          <w:rFonts w:ascii="Georgia" w:eastAsia="Calibri" w:hAnsi="Georgia" w:cs="Times New Roman"/>
          <w:i/>
          <w:iCs/>
          <w:sz w:val="24"/>
          <w:szCs w:val="28"/>
        </w:rPr>
        <w:t>dando a sugestão que aqui há mais de uma fé específica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misericórdia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do Senhor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A62CE82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7B9915DC" w14:textId="3DD861F4" w:rsidR="00D30943" w:rsidRPr="00E6358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[Nota: Traduções em português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sz w:val="24"/>
          <w:szCs w:val="28"/>
          <w:vertAlign w:val="superscript"/>
        </w:rPr>
        <w:t>(baseadas no TC)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,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 xml:space="preserve">tirando a tradução "literária" </w:t>
      </w:r>
      <w:r w:rsidR="00E63583">
        <w:rPr>
          <w:rFonts w:ascii="Georgia" w:eastAsia="Calibri" w:hAnsi="Georgia" w:cs="Times New Roman"/>
          <w:b/>
          <w:bCs/>
          <w:sz w:val="24"/>
          <w:szCs w:val="28"/>
        </w:rPr>
        <w:t xml:space="preserve">ateísta acadêmica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de Frederico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, ainda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são leves na adulteração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(NTLH, NVI, ARA, NAA, Ecumênica, Pastoral, Novo Mundo)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, mas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creio que nas edições seguintes, seus revisores possam as piorar completamente.]</w:t>
      </w:r>
    </w:p>
    <w:p w14:paraId="3AE88173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04BADB3E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2:7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Sinceridade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F79916C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45CCA30B" w14:textId="77777777" w:rsidR="00D30943" w:rsidRPr="00D30943" w:rsidRDefault="00D30943" w:rsidP="00D3094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094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Filemom</w:t>
      </w:r>
    </w:p>
    <w:p w14:paraId="5697A96C" w14:textId="77777777" w:rsidR="00D30943" w:rsidRPr="00D30943" w:rsidRDefault="00D30943" w:rsidP="00D3094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134B7891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1:6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Jesus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15D0E78" w14:textId="77777777" w:rsidR="00D30943" w:rsidRPr="00D30943" w:rsidRDefault="00D3094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1:12</w:t>
      </w:r>
      <w:r w:rsidRPr="00D30943">
        <w:rPr>
          <w:rFonts w:ascii="Georgia" w:eastAsia="Calibri" w:hAnsi="Georgia" w:cs="Times New Roman"/>
          <w:sz w:val="24"/>
          <w:szCs w:val="28"/>
        </w:rPr>
        <w:t>-------------"</w:t>
      </w:r>
      <w:r w:rsidRPr="00D3094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Tu torna a recebê-lo</w:t>
      </w:r>
      <w:r w:rsidRPr="00D3094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094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63701ED" w14:textId="0AD3D79F" w:rsidR="005876DD" w:rsidRDefault="005876DD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49933979" w14:textId="77777777" w:rsidR="00E63583" w:rsidRPr="00E63583" w:rsidRDefault="00E63583" w:rsidP="00E63583">
      <w:pPr>
        <w:keepNext/>
        <w:keepLines/>
        <w:spacing w:before="40" w:after="0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E6358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Hebreus</w:t>
      </w:r>
    </w:p>
    <w:p w14:paraId="3010A0B0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08F14F97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1:3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Por si mesmo</w:t>
      </w:r>
      <w:r w:rsidRPr="00E63583">
        <w:rPr>
          <w:rFonts w:ascii="Georgia" w:eastAsia="Calibri" w:hAnsi="Georgia" w:cs="Times New Roman"/>
          <w:sz w:val="24"/>
          <w:szCs w:val="28"/>
        </w:rPr>
        <w:t>" e 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nossos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2C870A8E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2:7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o constituíste sobre as obras de tuas mãos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3ACB3FD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3:1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381D8EA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3:6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 sua própria casa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 casa de Deus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firme... até ao fim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76B40FB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3:16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Mas não todos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</w:p>
    <w:p w14:paraId="78A8AAF5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79B367AB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sz w:val="24"/>
          <w:szCs w:val="28"/>
        </w:rPr>
        <w:t>[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: A omissão leva a crer que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todos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os israelitas se rebelaram contra Moisés, no percurso desértico. Provocando grave contradição com o relato do Pentateuco que afirma que havia raras exceções de judeus que seguiam às ordens de Moisés e do SENHOR, o caso mais icônico é de Josué, filho de Num.]</w:t>
      </w:r>
    </w:p>
    <w:p w14:paraId="729D1643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0F6BEE05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6:10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Trabalho 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A96FC06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7:21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Segundo a ordem de Melquisedeque,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D4F5396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8:12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de suas prevaricações não me lembrarei mais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746806C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10:9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Ó Deus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6B9B4C1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10:30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Diz o Senhor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D584453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10:34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Nos céus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E4219CA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11:11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deu à luz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8E43B1E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11:13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crendo-as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6BCB47B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sz w:val="24"/>
          <w:szCs w:val="28"/>
        </w:rPr>
        <w:t>1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1:37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Tentados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064B093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12:20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Ou passado com um dardo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1D69B5E" w14:textId="77777777" w:rsidR="00E63583" w:rsidRPr="00E63583" w:rsidRDefault="00E63583" w:rsidP="00E63583">
      <w:pPr>
        <w:spacing w:after="0" w:line="240" w:lineRule="auto"/>
        <w:rPr>
          <w:rFonts w:ascii="Georgia" w:eastAsia="Calibri" w:hAnsi="Georgia" w:cs="Times New Roman"/>
          <w:sz w:val="24"/>
          <w:szCs w:val="28"/>
        </w:rPr>
      </w:pPr>
    </w:p>
    <w:p w14:paraId="1113462F" w14:textId="77777777" w:rsidR="00E63583" w:rsidRPr="00E63583" w:rsidRDefault="00E63583" w:rsidP="00E63583">
      <w:pPr>
        <w:keepNext/>
        <w:keepLines/>
        <w:spacing w:before="40" w:after="0"/>
        <w:jc w:val="both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E6358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Tiago</w:t>
      </w:r>
    </w:p>
    <w:p w14:paraId="2B78438E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3FC46731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1:26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Entre vós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CB79D03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2:20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Morta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mudada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inúti</w:t>
      </w:r>
      <w:r w:rsidRPr="00E63583">
        <w:rPr>
          <w:rFonts w:ascii="Georgia" w:eastAsia="Calibri" w:hAnsi="Georgia" w:cs="Times New Roman"/>
          <w:sz w:val="24"/>
          <w:szCs w:val="28"/>
        </w:rPr>
        <w:t>l"</w:t>
      </w:r>
    </w:p>
    <w:p w14:paraId="5B0F709A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4:4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Adúlteros 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(TMN)</w:t>
      </w:r>
    </w:p>
    <w:p w14:paraId="7A5FAF2A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43CFDBB0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[Nota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: 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Bíblia de Jerusalém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mutila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Adúlteros 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"; 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Edição Pastoral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traz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idólatras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”; 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NVI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, 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NVT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e 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Bíblia do Peregrino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extirpa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Adúlteras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"; 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Tradução Ecumênica</w:t>
      </w:r>
      <w:r w:rsidRPr="00E63583">
        <w:rPr>
          <w:rFonts w:ascii="Georgia" w:eastAsia="Calibri" w:hAnsi="Georgia" w:cs="Times New Roman"/>
          <w:sz w:val="24"/>
          <w:szCs w:val="28"/>
        </w:rPr>
        <w:t>: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Mulheres infiéis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"; 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Frederico Lourenço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traduz: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Adúlteras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"; 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algumas versões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sz w:val="24"/>
          <w:szCs w:val="28"/>
          <w:vertAlign w:val="superscript"/>
        </w:rPr>
        <w:t>[baseadas no TC]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traduzem por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infiéis</w:t>
      </w:r>
      <w:r w:rsidRPr="00E63583">
        <w:rPr>
          <w:rFonts w:ascii="Georgia" w:eastAsia="Calibri" w:hAnsi="Georgia" w:cs="Times New Roman"/>
          <w:sz w:val="24"/>
          <w:szCs w:val="28"/>
        </w:rPr>
        <w:t>", ou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gente infiel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". </w:t>
      </w:r>
    </w:p>
    <w:p w14:paraId="182BCB7A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sz w:val="24"/>
          <w:szCs w:val="28"/>
        </w:rPr>
        <w:t xml:space="preserve">Parece que os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críticos ainda estão em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dúvida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em qual dos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três caminhos de tradução seguir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: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culpar apenas os homens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(seria isso feminismo?), ou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culpar apenas as mulheres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(seria isso machismo, </w:t>
      </w:r>
      <w:proofErr w:type="spellStart"/>
      <w:r w:rsidRPr="00E63583">
        <w:rPr>
          <w:rFonts w:ascii="Georgia" w:eastAsia="Calibri" w:hAnsi="Georgia" w:cs="Times New Roman"/>
          <w:sz w:val="24"/>
          <w:szCs w:val="28"/>
        </w:rPr>
        <w:t>mgtow</w:t>
      </w:r>
      <w:proofErr w:type="spellEnd"/>
      <w:r w:rsidRPr="00E63583">
        <w:rPr>
          <w:rFonts w:ascii="Georgia" w:eastAsia="Calibri" w:hAnsi="Georgia" w:cs="Times New Roman"/>
          <w:sz w:val="24"/>
          <w:szCs w:val="28"/>
        </w:rPr>
        <w:t xml:space="preserve">, seitas dos movimentos dos homens?), ou seguir uma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tradução unissex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leve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"</w:t>
      </w:r>
      <w:proofErr w:type="spellStart"/>
      <w:r w:rsidRPr="00E63583">
        <w:rPr>
          <w:rFonts w:ascii="Georgia" w:eastAsia="Calibri" w:hAnsi="Georgia" w:cs="Times New Roman"/>
          <w:sz w:val="24"/>
          <w:szCs w:val="28"/>
        </w:rPr>
        <w:t>semi-fiel</w:t>
      </w:r>
      <w:proofErr w:type="spellEnd"/>
      <w:r w:rsidRPr="00E63583">
        <w:rPr>
          <w:rFonts w:ascii="Georgia" w:eastAsia="Calibri" w:hAnsi="Georgia" w:cs="Times New Roman"/>
          <w:sz w:val="24"/>
          <w:szCs w:val="28"/>
        </w:rPr>
        <w:t xml:space="preserve">"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(mas de tom mais fraco que o do original)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ao invés vez do "pesado e na lata" 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Adúlteros e adúlteras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das 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versões só TR</w:t>
      </w:r>
      <w:r w:rsidRPr="00E63583">
        <w:rPr>
          <w:rFonts w:ascii="Georgia" w:eastAsia="Calibri" w:hAnsi="Georgia" w:cs="Times New Roman"/>
          <w:sz w:val="24"/>
          <w:szCs w:val="28"/>
        </w:rPr>
        <w:t>.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]</w:t>
      </w:r>
    </w:p>
    <w:p w14:paraId="6329C74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54D0002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5:16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Culpas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pecados</w:t>
      </w:r>
      <w:r w:rsidRPr="00E63583">
        <w:rPr>
          <w:rFonts w:ascii="Georgia" w:eastAsia="Calibri" w:hAnsi="Georgia" w:cs="Times New Roman"/>
          <w:sz w:val="24"/>
          <w:szCs w:val="28"/>
        </w:rPr>
        <w:t>"</w:t>
      </w:r>
    </w:p>
    <w:p w14:paraId="4AA3E6C9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0CD99373" w14:textId="4358AE63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[Nota</w:t>
      </w:r>
      <w:r w:rsidRPr="00E63583">
        <w:rPr>
          <w:rFonts w:ascii="Georgia" w:eastAsia="Calibri" w:hAnsi="Georgia" w:cs="Times New Roman"/>
          <w:sz w:val="24"/>
          <w:szCs w:val="28"/>
        </w:rPr>
        <w:t>: Alteração feita para apoio à doutrina da secreta confissão ao sacerdote católico (ou ortodoxo).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]</w:t>
      </w:r>
    </w:p>
    <w:p w14:paraId="11FA61D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4D89593D" w14:textId="77777777" w:rsidR="00E63583" w:rsidRPr="00E63583" w:rsidRDefault="00E63583" w:rsidP="00E63583">
      <w:pPr>
        <w:keepNext/>
        <w:keepLines/>
        <w:spacing w:before="40" w:after="0"/>
        <w:jc w:val="both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E6358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1º Pedro</w:t>
      </w:r>
    </w:p>
    <w:p w14:paraId="29315FF7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663B424C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1:16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Sede santos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sereis santos</w:t>
      </w:r>
      <w:r w:rsidRPr="00E63583">
        <w:rPr>
          <w:rFonts w:ascii="Georgia" w:eastAsia="Calibri" w:hAnsi="Georgia" w:cs="Times New Roman"/>
          <w:sz w:val="24"/>
          <w:szCs w:val="28"/>
        </w:rPr>
        <w:t>" (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Frederico Lourenço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algumas versões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sz w:val="24"/>
          <w:szCs w:val="28"/>
          <w:vertAlign w:val="superscript"/>
        </w:rPr>
        <w:t>[baseadas no TC]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trazem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sejam santos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")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(mudança faz o processo ser uma ação futura, mas a verdade é que o crente é feito santo no instante da salvação)</w:t>
      </w:r>
    </w:p>
    <w:p w14:paraId="0A6B46F6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1:22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Pelo Espírito</w:t>
      </w:r>
      <w:r w:rsidRPr="00E63583">
        <w:rPr>
          <w:rFonts w:ascii="Georgia" w:eastAsia="Calibri" w:hAnsi="Georgia" w:cs="Times New Roman"/>
          <w:sz w:val="24"/>
          <w:szCs w:val="28"/>
        </w:rPr>
        <w:t>" e 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puro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508E0DAE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1:23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Para sempre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4AF9C88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2:2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Para que por ele vades crescendo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vos seja dado crescimento para salvação,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(faz o verso ensinar que uma pessoa é salva por estudar as Escrituras, ao invés da graça)</w:t>
      </w:r>
    </w:p>
    <w:p w14:paraId="101502D2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4:1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Por nós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119FE0B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4:14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Quanto a eles, é ele, sim, blasfemado, mas quanto a vós, é glorificado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D33B7FA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5:8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Porque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425AC57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5:10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Jesus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4515A20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5:11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Glória 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FFB5344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5:12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Na qual estais firmes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mantenham-se firmes</w:t>
      </w:r>
      <w:r w:rsidRPr="00E63583">
        <w:rPr>
          <w:rFonts w:ascii="Georgia" w:eastAsia="Calibri" w:hAnsi="Georgia" w:cs="Times New Roman"/>
          <w:sz w:val="24"/>
          <w:szCs w:val="28"/>
        </w:rPr>
        <w:t>" (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NVI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, e a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</w:rPr>
        <w:t>Nova Versão Transformadora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trazem: “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Permaneçam firmes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”) (o crente permanece ou mantêm-se na verdadeira graça porque é isso o que Deus colocou sobre nós, mas o verso nas modernas versões </w:t>
      </w:r>
      <w:r w:rsidRPr="00E63583">
        <w:rPr>
          <w:rFonts w:ascii="Georgia" w:eastAsia="Calibri" w:hAnsi="Georgia" w:cs="Times New Roman"/>
          <w:sz w:val="24"/>
          <w:szCs w:val="28"/>
          <w:vertAlign w:val="superscript"/>
        </w:rPr>
        <w:t>[baseadas no TC]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é reversada, fazendo a sugestão para permanecer firme </w:t>
      </w:r>
      <w:r w:rsidRPr="00E63583">
        <w:rPr>
          <w:rFonts w:ascii="Georgia" w:eastAsia="Calibri" w:hAnsi="Georgia" w:cs="Times New Roman"/>
          <w:sz w:val="24"/>
          <w:szCs w:val="28"/>
          <w:vertAlign w:val="superscript"/>
        </w:rPr>
        <w:t>[por meio das obras]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) </w:t>
      </w:r>
    </w:p>
    <w:p w14:paraId="47B64925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5:14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Jesus. Amém.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720EA6E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04CE5D93" w14:textId="122C95EC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sz w:val="24"/>
          <w:szCs w:val="28"/>
        </w:rPr>
        <w:t>[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: Acrescento outra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deturpação</w:t>
      </w:r>
      <w:r w:rsidRPr="00E63583">
        <w:rPr>
          <w:rFonts w:ascii="Georgia" w:eastAsia="Calibri" w:hAnsi="Georgia" w:cs="Times New Roman"/>
          <w:sz w:val="24"/>
          <w:szCs w:val="28"/>
        </w:rPr>
        <w:t>, 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ósculo de amor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beijo de amor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(NVT)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, dando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conotação homossexual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ao versículo. A King James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traduz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por "</w:t>
      </w:r>
      <w:proofErr w:type="spellStart"/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kiss</w:t>
      </w:r>
      <w:proofErr w:type="spellEnd"/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 xml:space="preserve"> </w:t>
      </w:r>
      <w:proofErr w:type="spellStart"/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of</w:t>
      </w:r>
      <w:proofErr w:type="spellEnd"/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 xml:space="preserve"> </w:t>
      </w:r>
      <w:proofErr w:type="spellStart"/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charity</w:t>
      </w:r>
      <w:proofErr w:type="spellEnd"/>
      <w:r w:rsidRPr="00E63583">
        <w:rPr>
          <w:rFonts w:ascii="Georgia" w:eastAsia="Calibri" w:hAnsi="Georgia" w:cs="Times New Roman"/>
          <w:sz w:val="24"/>
          <w:szCs w:val="28"/>
        </w:rPr>
        <w:t xml:space="preserve">", 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beijo de caridade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,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sentido original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da expressão, que diz respeito a um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costume oriental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, um beijo leve na bochecha do rosto de boas-vindas e condolências, que não é mal visto no ocidente </w:t>
      </w:r>
      <w:r>
        <w:rPr>
          <w:rFonts w:ascii="Georgia" w:eastAsia="Calibri" w:hAnsi="Georgia" w:cs="Times New Roman"/>
          <w:sz w:val="24"/>
          <w:szCs w:val="28"/>
        </w:rPr>
        <w:t xml:space="preserve">(se bem que isso está se transformando num comportamento padrão nele) </w:t>
      </w:r>
      <w:r w:rsidRPr="00E63583">
        <w:rPr>
          <w:rFonts w:ascii="Georgia" w:eastAsia="Calibri" w:hAnsi="Georgia" w:cs="Times New Roman"/>
          <w:sz w:val="24"/>
          <w:szCs w:val="28"/>
        </w:rPr>
        <w:t>se for comparada com um “</w:t>
      </w:r>
      <w:r w:rsidRPr="00E63583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beijo de amor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” entre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dois homens</w:t>
      </w:r>
      <w:r w:rsidRPr="00E63583">
        <w:rPr>
          <w:rFonts w:ascii="Georgia" w:eastAsia="Calibri" w:hAnsi="Georgia" w:cs="Times New Roman"/>
          <w:sz w:val="24"/>
          <w:szCs w:val="28"/>
        </w:rPr>
        <w:t>.]</w:t>
      </w:r>
    </w:p>
    <w:p w14:paraId="7BE87B2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20CAAF6A" w14:textId="77777777" w:rsidR="00E63583" w:rsidRPr="00E63583" w:rsidRDefault="00E63583" w:rsidP="00E63583">
      <w:pPr>
        <w:keepNext/>
        <w:keepLines/>
        <w:spacing w:before="40" w:after="0"/>
        <w:jc w:val="both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E6358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2º Pedro</w:t>
      </w:r>
    </w:p>
    <w:p w14:paraId="1AB83A5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28A3FF38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1:21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Santos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antes de 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Deus</w:t>
      </w:r>
      <w:r w:rsidRPr="00E63583">
        <w:rPr>
          <w:rFonts w:ascii="Georgia" w:eastAsia="Calibri" w:hAnsi="Georgia" w:cs="Times New Roman"/>
          <w:sz w:val="24"/>
          <w:szCs w:val="28"/>
        </w:rPr>
        <w:t>"</w:t>
      </w:r>
    </w:p>
    <w:p w14:paraId="3682BD5E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2:4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Às cadeias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0A79790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2:17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Eternamente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86E560A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3:2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nós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(LTT)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vossos apóstolos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(remove a autoridade de Pedro e dos outros onze Apóstolos e transfere o foco a qualquer um outro)</w:t>
      </w:r>
    </w:p>
    <w:p w14:paraId="4BE79898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3:9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Conosco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0ED5ECB1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3:10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noite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 queimarão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reposto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por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serão expostos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(NVT)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ou "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julgadas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em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algumas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das versões </w:t>
      </w:r>
      <w:r w:rsidRPr="00E63583">
        <w:rPr>
          <w:rFonts w:ascii="Georgia" w:eastAsia="Calibri" w:hAnsi="Georgia" w:cs="Times New Roman"/>
          <w:sz w:val="24"/>
          <w:szCs w:val="28"/>
          <w:vertAlign w:val="superscript"/>
        </w:rPr>
        <w:t>[baseadas no TC]</w:t>
      </w:r>
      <w:r w:rsidRPr="00E63583">
        <w:rPr>
          <w:rFonts w:ascii="Georgia" w:eastAsia="Calibri" w:hAnsi="Georgia" w:cs="Times New Roman"/>
          <w:sz w:val="24"/>
          <w:szCs w:val="28"/>
        </w:rPr>
        <w:t>.</w:t>
      </w:r>
    </w:p>
    <w:p w14:paraId="3FE6043D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763D6C00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sz w:val="24"/>
          <w:szCs w:val="28"/>
        </w:rPr>
        <w:t>[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: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Frederico Lourenço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serão encontradas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";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Tradução Novo Mundo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serão expostas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";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Bíblia do Peregrino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ficará evidente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";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NVI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desnudada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"; </w:t>
      </w:r>
    </w:p>
    <w:p w14:paraId="2D654605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Tradução presente apenas na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Nova Bíblia Viva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inglesa.]</w:t>
      </w:r>
    </w:p>
    <w:p w14:paraId="213BF7C6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149D2520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3:12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Apressando-vos para a vinda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reposto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por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apressando a vinda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6BA5E6F5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569A36E5" w14:textId="77777777" w:rsidR="00E63583" w:rsidRPr="00E63583" w:rsidRDefault="00E63583" w:rsidP="00E63583">
      <w:pPr>
        <w:keepNext/>
        <w:keepLines/>
        <w:spacing w:before="40" w:after="0"/>
        <w:jc w:val="both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E6358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1º João</w:t>
      </w:r>
    </w:p>
    <w:p w14:paraId="7538CCA0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1F0F035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1:7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1E01270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2:7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Desde o princípio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D44323B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3:5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Nossos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(fazendo o verso soar como salvação universal)</w:t>
      </w:r>
    </w:p>
    <w:p w14:paraId="2C47DBB9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3:14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 seu irmão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BC51D53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4:3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Que... Cristo veio em carne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402E02E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4:9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Unigênito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D5F152E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73BC890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sz w:val="24"/>
          <w:szCs w:val="28"/>
        </w:rPr>
        <w:t>[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: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substituído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por "</w:t>
      </w:r>
      <w:r w:rsidRPr="00E63583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único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nas </w:t>
      </w:r>
      <w:r w:rsidRPr="00E63583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edições baseadas no TC</w:t>
      </w:r>
      <w:r w:rsidRPr="00E63583">
        <w:rPr>
          <w:rFonts w:ascii="Georgia" w:eastAsia="Calibri" w:hAnsi="Georgia" w:cs="Times New Roman"/>
          <w:sz w:val="24"/>
          <w:szCs w:val="28"/>
        </w:rPr>
        <w:t>.]</w:t>
      </w:r>
    </w:p>
    <w:p w14:paraId="22E2EE53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76DDB2F3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4:19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 ele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2271B73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5:7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no céu: o Pai, a Palavra, e o Espírito Santo; e estes três são um.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154D855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5:8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três são os que testificam na terra: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EFBE847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5:13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para que creiais no nome do Filho de Deus.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10ADCDC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08C7C170" w14:textId="77777777" w:rsidR="00E63583" w:rsidRPr="00E63583" w:rsidRDefault="00E63583" w:rsidP="00E63583">
      <w:pPr>
        <w:keepNext/>
        <w:keepLines/>
        <w:spacing w:before="40" w:after="0"/>
        <w:jc w:val="both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E6358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2º João</w:t>
      </w:r>
    </w:p>
    <w:p w14:paraId="72548D2C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30B8C6A0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3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Senhor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3BA8A27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9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Cristo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segundo uso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F6EA8B8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634B78BA" w14:textId="77777777" w:rsidR="00E63583" w:rsidRPr="00E63583" w:rsidRDefault="00E63583" w:rsidP="00E63583">
      <w:pPr>
        <w:keepNext/>
        <w:keepLines/>
        <w:spacing w:before="40" w:after="0"/>
        <w:jc w:val="both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E63583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Judas</w:t>
      </w:r>
    </w:p>
    <w:p w14:paraId="61636843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3DA3B35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1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Santificados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C2525F8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4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 Deus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</w:p>
    <w:p w14:paraId="482E687F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376B9BF7" w14:textId="682DC99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sz w:val="24"/>
          <w:szCs w:val="28"/>
        </w:rPr>
        <w:t>[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E63583">
        <w:rPr>
          <w:rFonts w:ascii="Georgia" w:eastAsia="Calibri" w:hAnsi="Georgia" w:cs="Times New Roman"/>
          <w:sz w:val="24"/>
          <w:szCs w:val="28"/>
        </w:rPr>
        <w:t>: Pesquise/leia</w:t>
      </w:r>
      <w:r>
        <w:rPr>
          <w:rFonts w:ascii="Georgia" w:eastAsia="Calibri" w:hAnsi="Georgia" w:cs="Times New Roman"/>
          <w:sz w:val="24"/>
          <w:szCs w:val="28"/>
        </w:rPr>
        <w:t>/estude/reflita</w:t>
      </w:r>
      <w:r w:rsidR="00D31F1C">
        <w:rPr>
          <w:rFonts w:ascii="Georgia" w:eastAsia="Calibri" w:hAnsi="Georgia" w:cs="Times New Roman"/>
          <w:sz w:val="24"/>
          <w:szCs w:val="28"/>
        </w:rPr>
        <w:t>/medite/aprenda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 sobre regra de Sharp, ou, acesse o link: </w:t>
      </w:r>
      <w:hyperlink r:id="rId26" w:history="1">
        <w:r w:rsidRPr="00E63583">
          <w:rPr>
            <w:rFonts w:ascii="Georgia" w:eastAsia="Calibri" w:hAnsi="Georgia" w:cs="Times New Roman"/>
            <w:color w:val="0563C1" w:themeColor="hyperlink"/>
            <w:sz w:val="24"/>
            <w:szCs w:val="28"/>
            <w:u w:val="single"/>
          </w:rPr>
          <w:t>http://bible.org/article/sharp-redivivus-reexamination-granville-sharp-rule</w:t>
        </w:r>
      </w:hyperlink>
      <w:r w:rsidRPr="00E63583">
        <w:rPr>
          <w:rFonts w:ascii="Georgia" w:eastAsia="Calibri" w:hAnsi="Georgia" w:cs="Times New Roman"/>
          <w:sz w:val="24"/>
          <w:szCs w:val="28"/>
        </w:rPr>
        <w:t xml:space="preserve"> </w:t>
      </w:r>
    </w:p>
    <w:p w14:paraId="364B25AD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sz w:val="24"/>
          <w:szCs w:val="28"/>
        </w:rPr>
        <w:t>]</w:t>
      </w:r>
    </w:p>
    <w:p w14:paraId="7BF13A9B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70624790" w14:textId="77777777" w:rsidR="00E63583" w:rsidRPr="00E63583" w:rsidRDefault="00E63583" w:rsidP="00E63583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25</w:t>
      </w:r>
      <w:r w:rsidRPr="00E63583">
        <w:rPr>
          <w:rFonts w:ascii="Georgia" w:eastAsia="Calibri" w:hAnsi="Georgia" w:cs="Times New Roman"/>
          <w:sz w:val="24"/>
          <w:szCs w:val="28"/>
        </w:rPr>
        <w:t>-------------"</w:t>
      </w:r>
      <w:r w:rsidRPr="00E63583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Sábio</w:t>
      </w:r>
      <w:r w:rsidRPr="00E63583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E63583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E63583">
        <w:rPr>
          <w:rFonts w:ascii="Georgia" w:eastAsia="Calibri" w:hAnsi="Georgia" w:cs="Times New Roman"/>
          <w:sz w:val="24"/>
          <w:szCs w:val="28"/>
        </w:rPr>
        <w:t>.</w:t>
      </w:r>
    </w:p>
    <w:p w14:paraId="7C03B56A" w14:textId="5380294B" w:rsidR="00D30943" w:rsidRDefault="00D30943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44FD4639" w14:textId="77777777" w:rsidR="00D31F1C" w:rsidRPr="00D31F1C" w:rsidRDefault="00D31F1C" w:rsidP="00D31F1C">
      <w:pPr>
        <w:keepNext/>
        <w:keepLines/>
        <w:spacing w:before="40" w:after="0"/>
        <w:jc w:val="both"/>
        <w:outlineLvl w:val="2"/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</w:pPr>
      <w:r w:rsidRPr="00D31F1C">
        <w:rPr>
          <w:rFonts w:ascii="Tahoma" w:eastAsia="Calibri" w:hAnsi="Tahoma" w:cs="Tahoma"/>
          <w:b/>
          <w:bCs/>
          <w:i/>
          <w:iCs/>
          <w:color w:val="C00000"/>
          <w:spacing w:val="-10"/>
          <w:sz w:val="40"/>
          <w:szCs w:val="40"/>
          <w:u w:val="single"/>
        </w:rPr>
        <w:t>Apocalipse</w:t>
      </w:r>
    </w:p>
    <w:p w14:paraId="437BC462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7E29CEF8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1:8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 princípio e o fim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4F60B76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1:9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 duas vezes seguidas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neste verso</w:t>
      </w:r>
    </w:p>
    <w:p w14:paraId="0E228204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1:11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Eu sou o Alfa e o Ômega, o primeiro e o derradeiro; e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CE28641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2:9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Obras, e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9454B4B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2:13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Tuas obras, e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</w:t>
      </w:r>
    </w:p>
    <w:p w14:paraId="72667AB9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2:15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O que eu odeio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07EFC6C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5:10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Nos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os</w:t>
      </w:r>
      <w:r w:rsidRPr="00D31F1C">
        <w:rPr>
          <w:rFonts w:ascii="Georgia" w:eastAsia="Calibri" w:hAnsi="Georgia" w:cs="Times New Roman"/>
          <w:sz w:val="24"/>
          <w:szCs w:val="28"/>
        </w:rPr>
        <w:t>" (pronome) -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reis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reino</w:t>
      </w:r>
      <w:r w:rsidRPr="00D31F1C">
        <w:rPr>
          <w:rFonts w:ascii="Georgia" w:eastAsia="Calibri" w:hAnsi="Georgia" w:cs="Times New Roman"/>
          <w:sz w:val="24"/>
          <w:szCs w:val="28"/>
        </w:rPr>
        <w:t>" -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reinaremos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reinarão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(as versões modernas </w:t>
      </w:r>
      <w:r w:rsidRPr="00D31F1C">
        <w:rPr>
          <w:rFonts w:ascii="Georgia" w:eastAsia="Calibri" w:hAnsi="Georgia" w:cs="Times New Roman"/>
          <w:sz w:val="24"/>
          <w:szCs w:val="28"/>
          <w:vertAlign w:val="superscript"/>
        </w:rPr>
        <w:t>[baseadas no T.C.]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apartam a realidade que os Cristãos serão feitos reis no Reino de Deus. Por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mudar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Nos</w:t>
      </w:r>
      <w:r w:rsidRPr="00D31F1C">
        <w:rPr>
          <w:rFonts w:ascii="Georgia" w:eastAsia="Calibri" w:hAnsi="Georgia" w:cs="Times New Roman"/>
          <w:sz w:val="24"/>
          <w:szCs w:val="28"/>
        </w:rPr>
        <w:t>" [forma oblíqua átona da primeira pessoa do plural que corresponde a nós] e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reinaremos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para palavras de terceira pessoa do plural, isto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dá a ideia de que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alguns outros</w:t>
      </w:r>
      <w:r w:rsidRPr="00D31F1C">
        <w:rPr>
          <w:rFonts w:ascii="Georgia" w:eastAsia="Calibri" w:hAnsi="Georgia" w:cs="Times New Roman"/>
          <w:sz w:val="24"/>
          <w:szCs w:val="28"/>
        </w:rPr>
        <w:t>, ao invés de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nós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serão os reis</w:t>
      </w:r>
      <w:r w:rsidRPr="00D31F1C">
        <w:rPr>
          <w:rFonts w:ascii="Georgia" w:eastAsia="Calibri" w:hAnsi="Georgia" w:cs="Times New Roman"/>
          <w:sz w:val="24"/>
          <w:szCs w:val="28"/>
        </w:rPr>
        <w:t>.)</w:t>
      </w:r>
    </w:p>
    <w:p w14:paraId="02A6A6C3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5:14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Vinte e quatro</w:t>
      </w:r>
      <w:r w:rsidRPr="00D31F1C">
        <w:rPr>
          <w:rFonts w:ascii="Georgia" w:eastAsia="Calibri" w:hAnsi="Georgia" w:cs="Times New Roman"/>
          <w:sz w:val="24"/>
          <w:szCs w:val="28"/>
        </w:rPr>
        <w:t>" e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ao que vive para todo sempre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são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omitidos</w:t>
      </w:r>
    </w:p>
    <w:p w14:paraId="4E582D0D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6:1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vê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7C53DFE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6:3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vê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4E803D3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6:17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Sua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mudada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deles</w:t>
      </w:r>
      <w:r w:rsidRPr="00D31F1C">
        <w:rPr>
          <w:rFonts w:ascii="Georgia" w:eastAsia="Calibri" w:hAnsi="Georgia" w:cs="Times New Roman"/>
          <w:sz w:val="24"/>
          <w:szCs w:val="28"/>
        </w:rPr>
        <w:t>" (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negando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que a ira está emanando do Cordeiro</w:t>
      </w:r>
      <w:r w:rsidRPr="00D31F1C">
        <w:rPr>
          <w:rFonts w:ascii="Georgia" w:eastAsia="Calibri" w:hAnsi="Georgia" w:cs="Times New Roman"/>
          <w:sz w:val="24"/>
          <w:szCs w:val="28"/>
        </w:rPr>
        <w:t>)</w:t>
      </w:r>
    </w:p>
    <w:p w14:paraId="63E7AB96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8:7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 terça parte da terra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foi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adicionada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ao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corrupto texto Grego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por vias do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Codex Sinaiticus e Alexandrinus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, mas, isto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não está no Textus Receptus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</w:t>
      </w:r>
      <w:r w:rsidRPr="00D31F1C">
        <w:rPr>
          <w:rFonts w:ascii="Georgia" w:eastAsia="Calibri" w:hAnsi="Georgia" w:cs="Times New Roman"/>
          <w:i/>
          <w:iCs/>
          <w:sz w:val="24"/>
          <w:szCs w:val="28"/>
        </w:rPr>
        <w:t>[Texto Recebido da King James 1611, que é levemente diferente das outras edições]</w:t>
      </w:r>
      <w:r w:rsidRPr="00D31F1C">
        <w:rPr>
          <w:rFonts w:ascii="Georgia" w:eastAsia="Calibri" w:hAnsi="Georgia" w:cs="Times New Roman"/>
          <w:sz w:val="24"/>
          <w:szCs w:val="28"/>
        </w:rPr>
        <w:t>.</w:t>
      </w:r>
    </w:p>
    <w:p w14:paraId="49AE95F3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49BB59CD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sz w:val="24"/>
          <w:szCs w:val="28"/>
        </w:rPr>
        <w:t>[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: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Infelizmente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, a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tradução da ACF apresenta a mesma ideia de forma semelhante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, apenas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mudando um pouco a estrutura das orações</w:t>
      </w:r>
      <w:r w:rsidRPr="00D31F1C">
        <w:rPr>
          <w:rFonts w:ascii="Georgia" w:eastAsia="Calibri" w:hAnsi="Georgia" w:cs="Times New Roman"/>
          <w:sz w:val="24"/>
          <w:szCs w:val="28"/>
        </w:rPr>
        <w:t>: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 houve saraiva e fogo misturado com sangue, e foram lançados na terra, que foi queimada na sua terça parte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;".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Oremos para que a tradução seja melhorada e revisada nas edições posteriores</w:t>
      </w:r>
      <w:r w:rsidRPr="00D31F1C">
        <w:rPr>
          <w:rFonts w:ascii="Georgia" w:eastAsia="Calibri" w:hAnsi="Georgia" w:cs="Times New Roman"/>
          <w:sz w:val="24"/>
          <w:szCs w:val="28"/>
        </w:rPr>
        <w:t>.]</w:t>
      </w:r>
    </w:p>
    <w:p w14:paraId="3370F519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0F77A1F1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8:13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Anjo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águia</w:t>
      </w:r>
      <w:r w:rsidRPr="00D31F1C">
        <w:rPr>
          <w:rFonts w:ascii="Georgia" w:eastAsia="Calibri" w:hAnsi="Georgia" w:cs="Times New Roman"/>
          <w:sz w:val="24"/>
          <w:szCs w:val="28"/>
        </w:rPr>
        <w:t>"</w:t>
      </w:r>
    </w:p>
    <w:p w14:paraId="7B8C5691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11:17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hás de vir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reinaste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passaste a reinar</w:t>
      </w:r>
      <w:r w:rsidRPr="00D31F1C">
        <w:rPr>
          <w:rFonts w:ascii="Georgia" w:eastAsia="Calibri" w:hAnsi="Georgia" w:cs="Times New Roman"/>
          <w:sz w:val="24"/>
          <w:szCs w:val="28"/>
        </w:rPr>
        <w:t>" (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 xml:space="preserve">esta mudança nas versões modernas </w:t>
      </w:r>
      <w:r w:rsidRPr="00D31F1C">
        <w:rPr>
          <w:rFonts w:ascii="Georgia" w:eastAsia="Calibri" w:hAnsi="Georgia" w:cs="Times New Roman"/>
          <w:b/>
          <w:bCs/>
          <w:sz w:val="24"/>
          <w:szCs w:val="28"/>
          <w:vertAlign w:val="superscript"/>
        </w:rPr>
        <w:t>[baseadas no T.C.]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 xml:space="preserve"> faz isto soar como se Cristo não estava já reinando</w:t>
      </w:r>
      <w:r w:rsidRPr="00D31F1C">
        <w:rPr>
          <w:rFonts w:ascii="Georgia" w:eastAsia="Calibri" w:hAnsi="Georgia" w:cs="Times New Roman"/>
          <w:sz w:val="24"/>
          <w:szCs w:val="28"/>
        </w:rPr>
        <w:t>)</w:t>
      </w:r>
    </w:p>
    <w:p w14:paraId="51E1E579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12:12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Dos que habitam na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22D22E7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12:17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Cristo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78A0F0D9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13:1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E eu pus-me sobre a areia do mar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 o dragão ficou de pé na praia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1F1C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(NTLH, Ap 12:18)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</w:t>
      </w:r>
    </w:p>
    <w:p w14:paraId="5144BB7A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54D920E5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sz w:val="24"/>
          <w:szCs w:val="28"/>
        </w:rPr>
        <w:t>[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Nota</w:t>
      </w:r>
      <w:r w:rsidRPr="00D31F1C">
        <w:rPr>
          <w:rFonts w:ascii="Georgia" w:eastAsia="Calibri" w:hAnsi="Georgia" w:cs="Times New Roman"/>
          <w:sz w:val="24"/>
          <w:szCs w:val="28"/>
        </w:rPr>
        <w:t>: Assim como outras versões brasileiras TC, essa troca acontece colocando a adulteração como um versículo a mais no capítulo 12 (de dezessete, passa para dezoito), sendo este o último. A Tradução Novo Mundo (ou Tradução Nova e Imunda), juntamente ao seu pai espiritual na língua portuguesa, a Tradução (ou "Tragédia") Brasileira de 1917, embute a mudança dentro do primeiro versículo do capítulo 13, semelhantemente à NVI americana, que é a tradução usada no artigo original em inglês. Todas as versões TC substituem o Apóstolo pelo diabo, a única diferença (boba e irrelevante) é onde é localizada em capítulo e versículo.]</w:t>
      </w:r>
    </w:p>
    <w:p w14:paraId="28CFC869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</w:p>
    <w:p w14:paraId="4648281B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14:5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Diante do trono de Deus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93763FB" w14:textId="484BA4C4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15:3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Santos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eternidade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1F1C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(TNM)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ou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nações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1F1C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</w:p>
    <w:p w14:paraId="3D037BA9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16:5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Ó Senhor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9ABD650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16:17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Do céu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6049A5AF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18:20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Santos apóstolos e profetas;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e vós, santos, apóstolos e profetas</w:t>
      </w:r>
      <w:r w:rsidRPr="00D31F1C">
        <w:rPr>
          <w:rFonts w:ascii="Georgia" w:eastAsia="Calibri" w:hAnsi="Georgia" w:cs="Times New Roman"/>
          <w:sz w:val="24"/>
          <w:szCs w:val="28"/>
        </w:rPr>
        <w:t>" (esta mudança tira o fato que os apóstolos e profetas são homens santos)</w:t>
      </w:r>
    </w:p>
    <w:p w14:paraId="046616A0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19:1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Senhor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5B7EA8C1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19:2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Das mãos dela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51CC989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19:8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Justiça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atos de justiça</w:t>
      </w:r>
      <w:r w:rsidRPr="00D31F1C">
        <w:rPr>
          <w:rFonts w:ascii="Georgia" w:eastAsia="Calibri" w:hAnsi="Georgia" w:cs="Times New Roman"/>
          <w:sz w:val="24"/>
          <w:szCs w:val="28"/>
        </w:rPr>
        <w:t>" (esta mudança dá o aspecto que obras conseguirão uma pessoa ao Paraíso)</w:t>
      </w:r>
    </w:p>
    <w:p w14:paraId="5C6C42F1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20:9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Deus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4050FDE7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20:12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 Deus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Theme="minorEastAsia" w:hAnsi="Tahoma" w:cs="Tahoma"/>
          <w:iCs/>
          <w:color w:val="C00000"/>
          <w:spacing w:val="-10"/>
          <w:kern w:val="36"/>
          <w:sz w:val="24"/>
          <w:szCs w:val="24"/>
        </w:rPr>
        <w:t>do trono</w:t>
      </w:r>
      <w:r w:rsidRPr="00D31F1C">
        <w:rPr>
          <w:rFonts w:ascii="Georgia" w:eastAsia="Calibri" w:hAnsi="Georgia" w:cs="Times New Roman"/>
          <w:sz w:val="24"/>
          <w:szCs w:val="28"/>
        </w:rPr>
        <w:t>"</w:t>
      </w:r>
    </w:p>
    <w:p w14:paraId="7E296566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21:4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Deus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"ele" </w:t>
      </w:r>
      <w:r w:rsidRPr="00D31F1C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</w:p>
    <w:p w14:paraId="1523FC22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21:24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bidi="he-IL"/>
        </w:rPr>
        <w:t>Dos salvos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</w:p>
    <w:p w14:paraId="208C646B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22:6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Santos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(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espíritos</w:t>
      </w:r>
      <w:r w:rsidRPr="00D31F1C">
        <w:rPr>
          <w:rFonts w:ascii="Georgia" w:eastAsia="Calibri" w:hAnsi="Georgia" w:cs="Times New Roman"/>
          <w:sz w:val="24"/>
          <w:szCs w:val="28"/>
        </w:rPr>
        <w:t>")</w:t>
      </w:r>
    </w:p>
    <w:p w14:paraId="44F51BF6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22:14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Guardam os seus mandamentos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lavam suas vestiduras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1F1C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(ARA)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ou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"</w:t>
      </w:r>
      <w:r w:rsidRPr="00D31F1C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lavam suas vestes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1F1C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(NVI)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</w:t>
      </w:r>
    </w:p>
    <w:p w14:paraId="0A3E83F6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22:19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Livro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árvore</w:t>
      </w:r>
      <w:r w:rsidRPr="00D31F1C">
        <w:rPr>
          <w:rFonts w:ascii="Georgia" w:eastAsia="Calibri" w:hAnsi="Georgia" w:cs="Times New Roman"/>
          <w:sz w:val="24"/>
          <w:szCs w:val="28"/>
        </w:rPr>
        <w:t>" (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 xml:space="preserve">este é o versículo chave para saber se uma Bíblia/Novo Testamento é TC, T. </w:t>
      </w:r>
      <w:proofErr w:type="spellStart"/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Maj</w:t>
      </w:r>
      <w:proofErr w:type="spellEnd"/>
      <w:r w:rsidRPr="00D31F1C">
        <w:rPr>
          <w:rFonts w:ascii="Georgia" w:eastAsia="Calibri" w:hAnsi="Georgia" w:cs="Times New Roman"/>
          <w:b/>
          <w:bCs/>
          <w:sz w:val="24"/>
          <w:szCs w:val="28"/>
        </w:rPr>
        <w:t>, ou TR, juntamente com 1 João 5:7-8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) </w:t>
      </w:r>
    </w:p>
    <w:p w14:paraId="1B5934CF" w14:textId="77777777" w:rsidR="00D31F1C" w:rsidRPr="00D31F1C" w:rsidRDefault="00D31F1C" w:rsidP="00D31F1C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8"/>
        </w:rPr>
      </w:pP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22:21</w:t>
      </w:r>
      <w:r w:rsidRPr="00D31F1C">
        <w:rPr>
          <w:rFonts w:ascii="Georgia" w:eastAsia="Calibri" w:hAnsi="Georgia" w:cs="Times New Roman"/>
          <w:sz w:val="24"/>
          <w:szCs w:val="28"/>
        </w:rPr>
        <w:t>-------------"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Nosso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o</w:t>
      </w:r>
      <w:r w:rsidRPr="00D31F1C">
        <w:rPr>
          <w:rFonts w:ascii="Georgia" w:eastAsia="Calibri" w:hAnsi="Georgia" w:cs="Times New Roman"/>
          <w:sz w:val="24"/>
          <w:szCs w:val="28"/>
        </w:rPr>
        <w:t>" -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Cristo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-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todos vós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mudado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para "</w:t>
      </w:r>
      <w:r w:rsidRPr="00D31F1C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os santos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</w:t>
      </w:r>
      <w:r w:rsidRPr="00D31F1C">
        <w:rPr>
          <w:rFonts w:ascii="Georgia" w:eastAsia="Calibri" w:hAnsi="Georgia" w:cs="Times New Roman"/>
          <w:b/>
          <w:bCs/>
          <w:i/>
          <w:iCs/>
          <w:sz w:val="24"/>
          <w:szCs w:val="28"/>
          <w:u w:val="single"/>
        </w:rPr>
        <w:t>(TNM)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ou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"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D31F1C">
        <w:rPr>
          <w:rFonts w:ascii="Tahoma" w:eastAsia="Calibri" w:hAnsi="Tahoma" w:cs="Tahoma"/>
          <w:iCs/>
          <w:color w:val="C00000"/>
          <w:spacing w:val="-10"/>
          <w:kern w:val="36"/>
          <w:sz w:val="24"/>
          <w:szCs w:val="24"/>
          <w:lang w:eastAsia="zh-CN"/>
        </w:rPr>
        <w:t>pessoas santas</w:t>
      </w:r>
      <w:r w:rsidRPr="00D31F1C">
        <w:rPr>
          <w:rFonts w:ascii="Georgia" w:eastAsia="Calibri" w:hAnsi="Georgia" w:cs="Times New Roman"/>
          <w:sz w:val="24"/>
          <w:szCs w:val="28"/>
        </w:rPr>
        <w:t>" (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*</w:t>
      </w:r>
      <w:r w:rsidRPr="00D31F1C">
        <w:rPr>
          <w:rFonts w:ascii="Georgia" w:eastAsia="Calibri" w:hAnsi="Georgia" w:cs="Times New Roman"/>
          <w:sz w:val="24"/>
          <w:szCs w:val="28"/>
        </w:rPr>
        <w:t>presente apenas na Nova Bíblia Viva inglesa e algumas traduções judaizantes do idioma) - "</w:t>
      </w:r>
      <w:r w:rsidRPr="00D31F1C">
        <w:rPr>
          <w:rFonts w:ascii="Georgia" w:eastAsiaTheme="minorEastAsia" w:hAnsi="Georgia" w:cs="Kristen ITC"/>
          <w:color w:val="0000FF"/>
          <w:spacing w:val="-10"/>
          <w:sz w:val="24"/>
          <w:szCs w:val="24"/>
          <w:lang w:val="x-none" w:eastAsia="zh-CN" w:bidi="he-IL"/>
        </w:rPr>
        <w:t>Amém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" é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omitido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em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algumas versões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 (praticamente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todas em português</w:t>
      </w:r>
      <w:r w:rsidRPr="00D31F1C">
        <w:rPr>
          <w:rFonts w:ascii="Georgia" w:eastAsia="Calibri" w:hAnsi="Georgia" w:cs="Times New Roman"/>
          <w:sz w:val="24"/>
          <w:szCs w:val="28"/>
        </w:rPr>
        <w:t xml:space="preserve">, do TC, </w:t>
      </w:r>
      <w:r w:rsidRPr="00D31F1C">
        <w:rPr>
          <w:rFonts w:ascii="Georgia" w:eastAsia="Calibri" w:hAnsi="Georgia" w:cs="Times New Roman"/>
          <w:b/>
          <w:bCs/>
          <w:sz w:val="24"/>
          <w:szCs w:val="28"/>
        </w:rPr>
        <w:t>exclui-se a NVI</w:t>
      </w:r>
      <w:r w:rsidRPr="00D31F1C">
        <w:rPr>
          <w:rFonts w:ascii="Georgia" w:eastAsia="Calibri" w:hAnsi="Georgia" w:cs="Times New Roman"/>
          <w:sz w:val="24"/>
          <w:szCs w:val="28"/>
        </w:rPr>
        <w:t>).</w:t>
      </w:r>
    </w:p>
    <w:p w14:paraId="76BD02AD" w14:textId="77777777" w:rsidR="00E63583" w:rsidRDefault="00E63583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7FA62779" w14:textId="77777777" w:rsidR="00E63583" w:rsidRPr="005876DD" w:rsidRDefault="00E63583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</w:rPr>
      </w:pPr>
    </w:p>
    <w:p w14:paraId="1485F4FD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z w:val="24"/>
          <w:szCs w:val="28"/>
          <w:lang w:val="en-US"/>
        </w:rPr>
      </w:pPr>
      <w:r w:rsidRPr="00467CBA">
        <w:rPr>
          <w:rFonts w:ascii="Georgia" w:hAnsi="Georgia" w:cs="Times New Roman"/>
          <w:sz w:val="24"/>
          <w:szCs w:val="28"/>
          <w:lang w:val="en-US"/>
        </w:rPr>
        <w:t xml:space="preserve">Fonte: </w:t>
      </w:r>
      <w:r w:rsidRPr="00467CBA">
        <w:rPr>
          <w:rFonts w:ascii="Georgia" w:hAnsi="Georgia" w:cs="Times New Roman"/>
          <w:i/>
          <w:iCs/>
          <w:sz w:val="24"/>
          <w:szCs w:val="28"/>
          <w:lang w:val="en-US"/>
        </w:rPr>
        <w:t>448 Reasons Why I Cannot Trust Any Modern Bible Version!</w:t>
      </w:r>
      <w:r w:rsidRPr="00467CBA">
        <w:rPr>
          <w:rFonts w:ascii="Georgia" w:hAnsi="Georgia" w:cs="Times New Roman"/>
          <w:sz w:val="24"/>
          <w:szCs w:val="28"/>
          <w:lang w:val="en-US"/>
        </w:rPr>
        <w:t xml:space="preserve"> </w:t>
      </w:r>
    </w:p>
    <w:p w14:paraId="721444FB" w14:textId="77777777" w:rsidR="00467CBA" w:rsidRPr="00467CBA" w:rsidRDefault="00E75F53" w:rsidP="00467CBA">
      <w:pPr>
        <w:spacing w:after="0" w:line="240" w:lineRule="auto"/>
        <w:jc w:val="both"/>
        <w:rPr>
          <w:rFonts w:ascii="Georgia" w:hAnsi="Georgia" w:cs="Times New Roman"/>
          <w:sz w:val="24"/>
          <w:szCs w:val="28"/>
          <w:lang w:val="en-US"/>
        </w:rPr>
      </w:pPr>
      <w:hyperlink r:id="rId27" w:history="1">
        <w:r w:rsidR="00467CBA" w:rsidRPr="00467CBA">
          <w:rPr>
            <w:rFonts w:ascii="Georgia" w:hAnsi="Georgia" w:cs="Times New Roman"/>
            <w:color w:val="0563C1" w:themeColor="hyperlink"/>
            <w:sz w:val="24"/>
            <w:szCs w:val="28"/>
            <w:u w:val="single"/>
            <w:lang w:val="en-US"/>
          </w:rPr>
          <w:t>https://www.jesusisprecious.org/bible/448_modern_bible_omissions.htm</w:t>
        </w:r>
      </w:hyperlink>
      <w:r w:rsidR="00467CBA" w:rsidRPr="00467CBA">
        <w:rPr>
          <w:rFonts w:ascii="Georgia" w:hAnsi="Georgia" w:cs="Times New Roman"/>
          <w:sz w:val="24"/>
          <w:szCs w:val="28"/>
          <w:lang w:val="en-US"/>
        </w:rPr>
        <w:t xml:space="preserve"> </w:t>
      </w:r>
    </w:p>
    <w:p w14:paraId="0EA73E6F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  <w:lang w:val="en-US"/>
        </w:rPr>
      </w:pPr>
    </w:p>
    <w:p w14:paraId="4112D582" w14:textId="77777777" w:rsidR="00467CBA" w:rsidRPr="00467CBA" w:rsidRDefault="00467CBA" w:rsidP="00467CBA">
      <w:pPr>
        <w:spacing w:after="0" w:line="240" w:lineRule="auto"/>
        <w:jc w:val="both"/>
        <w:rPr>
          <w:rFonts w:ascii="Georgia" w:hAnsi="Georgia" w:cs="Times New Roman"/>
          <w:spacing w:val="-10"/>
          <w:sz w:val="24"/>
          <w:szCs w:val="28"/>
          <w:lang w:val="en-US"/>
        </w:rPr>
      </w:pPr>
    </w:p>
    <w:p w14:paraId="6C305EC7" w14:textId="77777777" w:rsidR="00C34F80" w:rsidRPr="00467CBA" w:rsidRDefault="00C34F80" w:rsidP="00467CBA">
      <w:pPr>
        <w:jc w:val="both"/>
        <w:rPr>
          <w:lang w:val="en-US"/>
        </w:rPr>
      </w:pPr>
    </w:p>
    <w:sectPr w:rsidR="00C34F80" w:rsidRPr="00467CBA" w:rsidSect="00587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7C66"/>
    <w:multiLevelType w:val="hybridMultilevel"/>
    <w:tmpl w:val="3724A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4610C"/>
    <w:multiLevelType w:val="hybridMultilevel"/>
    <w:tmpl w:val="9C422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BA"/>
    <w:rsid w:val="0029168B"/>
    <w:rsid w:val="00467CBA"/>
    <w:rsid w:val="005876DD"/>
    <w:rsid w:val="005F503D"/>
    <w:rsid w:val="00623320"/>
    <w:rsid w:val="00722D78"/>
    <w:rsid w:val="0074338B"/>
    <w:rsid w:val="00942056"/>
    <w:rsid w:val="00B520E7"/>
    <w:rsid w:val="00C34F80"/>
    <w:rsid w:val="00D30943"/>
    <w:rsid w:val="00D31F1C"/>
    <w:rsid w:val="00D60213"/>
    <w:rsid w:val="00E63583"/>
    <w:rsid w:val="00E75F53"/>
    <w:rsid w:val="00E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7055"/>
  <w15:chartTrackingRefBased/>
  <w15:docId w15:val="{4143C8F1-2D20-4432-A726-01A3DE7D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33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3320"/>
    <w:rPr>
      <w:color w:val="605E5C"/>
      <w:shd w:val="clear" w:color="auto" w:fill="E1DFDD"/>
    </w:rPr>
  </w:style>
  <w:style w:type="paragraph" w:customStyle="1" w:styleId="TextoACFLTTKJVouqualqueroutraBbliaTR">
    <w:name w:val="Texto ACF/LTT/KJV ou qualquer outra Bíblia TR"/>
    <w:basedOn w:val="Normal"/>
    <w:link w:val="TextoACFLTTKJVouqualqueroutraBbliaTRChar"/>
    <w:qFormat/>
    <w:rsid w:val="00942056"/>
    <w:pPr>
      <w:spacing w:after="0" w:line="240" w:lineRule="auto"/>
    </w:pPr>
    <w:rPr>
      <w:rFonts w:ascii="Georgia" w:hAnsi="Georgia" w:cs="Kristen ITC"/>
      <w:color w:val="0000FF"/>
      <w:spacing w:val="-10"/>
      <w:sz w:val="24"/>
      <w:szCs w:val="24"/>
      <w:lang w:val="x-none" w:bidi="he-IL"/>
    </w:rPr>
  </w:style>
  <w:style w:type="character" w:customStyle="1" w:styleId="TextoACFLTTKJVouqualqueroutraBbliaTRChar">
    <w:name w:val="Texto ACF/LTT/KJV ou qualquer outra Bíblia TR Char"/>
    <w:basedOn w:val="Fontepargpadro"/>
    <w:link w:val="TextoACFLTTKJVouqualqueroutraBbliaTR"/>
    <w:rsid w:val="00942056"/>
    <w:rPr>
      <w:rFonts w:ascii="Georgia" w:hAnsi="Georgia" w:cs="Kristen ITC"/>
      <w:color w:val="0000FF"/>
      <w:spacing w:val="-10"/>
      <w:sz w:val="24"/>
      <w:szCs w:val="24"/>
      <w:lang w:val="x-none" w:bidi="he-IL"/>
    </w:rPr>
  </w:style>
  <w:style w:type="paragraph" w:customStyle="1" w:styleId="TextodasBbliasdoTextoCrtico">
    <w:name w:val="Texto das Bíblias do Texto Crítico"/>
    <w:basedOn w:val="Normal"/>
    <w:link w:val="TextodasBbliasdoTextoCrticoChar"/>
    <w:qFormat/>
    <w:rsid w:val="00942056"/>
    <w:pPr>
      <w:spacing w:after="0" w:line="240" w:lineRule="auto"/>
    </w:pPr>
    <w:rPr>
      <w:rFonts w:ascii="Tahoma" w:eastAsia="Times New Roman" w:hAnsi="Tahoma" w:cs="Tahoma"/>
      <w:iCs/>
      <w:color w:val="C00000"/>
      <w:spacing w:val="-10"/>
      <w:kern w:val="36"/>
      <w:sz w:val="24"/>
      <w:szCs w:val="24"/>
    </w:rPr>
  </w:style>
  <w:style w:type="character" w:customStyle="1" w:styleId="TextodasBbliasdoTextoCrticoChar">
    <w:name w:val="Texto das Bíblias do Texto Crítico Char"/>
    <w:basedOn w:val="Fontepargpadro"/>
    <w:link w:val="TextodasBbliasdoTextoCrtico"/>
    <w:rsid w:val="00942056"/>
    <w:rPr>
      <w:rFonts w:ascii="Tahoma" w:eastAsia="Times New Roman" w:hAnsi="Tahoma" w:cs="Tahoma"/>
      <w:iCs/>
      <w:color w:val="C00000"/>
      <w:spacing w:val="-10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mt/23/14+" TargetMode="External"/><Relationship Id="rId13" Type="http://schemas.openxmlformats.org/officeDocument/2006/relationships/hyperlink" Target="https://www.bibliaonline.com.br/acf/mc/15/28" TargetMode="External"/><Relationship Id="rId18" Type="http://schemas.openxmlformats.org/officeDocument/2006/relationships/hyperlink" Target="https://www.bibliaonline.com.br/acf/jo/7/53" TargetMode="External"/><Relationship Id="rId26" Type="http://schemas.openxmlformats.org/officeDocument/2006/relationships/hyperlink" Target="http://bible.org/article/sharp-redivivus-reexamination-granville-sharp-ru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iaonline.com.br/acf/atos/8/37" TargetMode="External"/><Relationship Id="rId7" Type="http://schemas.openxmlformats.org/officeDocument/2006/relationships/hyperlink" Target="https://www.bibliaonline.com.br/acf/mt/18/11+" TargetMode="External"/><Relationship Id="rId12" Type="http://schemas.openxmlformats.org/officeDocument/2006/relationships/hyperlink" Target="https://www.bibliaonline.com.br/acf/mc/11/26" TargetMode="External"/><Relationship Id="rId17" Type="http://schemas.openxmlformats.org/officeDocument/2006/relationships/hyperlink" Target="https://www.bibliaonline.com.br/acf/jo/5/4" TargetMode="External"/><Relationship Id="rId25" Type="http://schemas.openxmlformats.org/officeDocument/2006/relationships/hyperlink" Target="https://www.bibliaonline.com.br/acf/rm/16/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aonline.com.br/acf/lc/23/17" TargetMode="External"/><Relationship Id="rId20" Type="http://schemas.openxmlformats.org/officeDocument/2006/relationships/hyperlink" Target="file:///C:\Users\Helio\Downloads\biblehub.com\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ibliaonline.com.br/acf/mt/17/21+" TargetMode="External"/><Relationship Id="rId11" Type="http://schemas.openxmlformats.org/officeDocument/2006/relationships/hyperlink" Target="https://www.bibliaonline.com.br/acf/mc/9/46" TargetMode="External"/><Relationship Id="rId24" Type="http://schemas.openxmlformats.org/officeDocument/2006/relationships/hyperlink" Target="https://www.bibliaonline.com.br/acf/atos/28/29" TargetMode="External"/><Relationship Id="rId5" Type="http://schemas.openxmlformats.org/officeDocument/2006/relationships/hyperlink" Target="https://biblehub.com/" TargetMode="External"/><Relationship Id="rId15" Type="http://schemas.openxmlformats.org/officeDocument/2006/relationships/hyperlink" Target="https://www.bibliaonline.com.br/acf/lc/17/36" TargetMode="External"/><Relationship Id="rId23" Type="http://schemas.openxmlformats.org/officeDocument/2006/relationships/hyperlink" Target="https://www.bibliaonline.com.br/acf/atos/24/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ibliaonline.com.br/acf/mc/9/44" TargetMode="External"/><Relationship Id="rId19" Type="http://schemas.openxmlformats.org/officeDocument/2006/relationships/hyperlink" Target="https://www.bibliaonline.com.br/acf/jo/8/1-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aonline.com.br/acf/mc/7/16" TargetMode="External"/><Relationship Id="rId14" Type="http://schemas.openxmlformats.org/officeDocument/2006/relationships/hyperlink" Target="https://www.bibliaonline.com.br/acf/mc/16/9-20" TargetMode="External"/><Relationship Id="rId22" Type="http://schemas.openxmlformats.org/officeDocument/2006/relationships/hyperlink" Target="https://www.bibliaonline.com.br/acf/atos/15/34" TargetMode="External"/><Relationship Id="rId27" Type="http://schemas.openxmlformats.org/officeDocument/2006/relationships/hyperlink" Target="https://www.jesusisprecious.org/bible/448_modern_bible_omissions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7795</Words>
  <Characters>42098</Characters>
  <Application>Microsoft Office Word</Application>
  <DocSecurity>0</DocSecurity>
  <Lines>350</Lines>
  <Paragraphs>99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27</vt:i4>
      </vt:variant>
    </vt:vector>
  </HeadingPairs>
  <TitlesOfParts>
    <vt:vector size="28" baseType="lpstr">
      <vt:lpstr>448 Razões Porque Eu Não Posso Acreditar Em Nenhuma Versão Moderna</vt:lpstr>
      <vt:lpstr>448 Razões Porque Eu Não Posso Acreditar Em Nenhuma Versão Moderna [baseada no T</vt:lpstr>
      <vt:lpstr>        Introdução Geral Ao Artigo:</vt:lpstr>
      <vt:lpstr>        Mateus</vt:lpstr>
      <vt:lpstr>        Marcos</vt:lpstr>
      <vt:lpstr>        Lucas</vt:lpstr>
      <vt:lpstr>        João</vt:lpstr>
      <vt:lpstr>        Atos</vt:lpstr>
      <vt:lpstr>        Romanos</vt:lpstr>
      <vt:lpstr>        1º Coríntios</vt:lpstr>
      <vt:lpstr>        2º Coríntios</vt:lpstr>
      <vt:lpstr>        Gálatas</vt:lpstr>
      <vt:lpstr>        Efésios</vt:lpstr>
      <vt:lpstr>        Filipenses</vt:lpstr>
      <vt:lpstr>        Colossences</vt:lpstr>
      <vt:lpstr>        1º Tessalonincenses</vt:lpstr>
      <vt:lpstr>        2º Tessalonicenses</vt:lpstr>
      <vt:lpstr>        1º Timóteo</vt:lpstr>
      <vt:lpstr>        2º Timóteo</vt:lpstr>
      <vt:lpstr>        Tito</vt:lpstr>
      <vt:lpstr>        Filemom</vt:lpstr>
      <vt:lpstr>        Hebreus</vt:lpstr>
      <vt:lpstr>        Tiago</vt:lpstr>
      <vt:lpstr>        1º Pedro</vt:lpstr>
      <vt:lpstr>        2º Pedro</vt:lpstr>
      <vt:lpstr>        1º João</vt:lpstr>
      <vt:lpstr>        2º João</vt:lpstr>
      <vt:lpstr>        Judas</vt:lpstr>
    </vt:vector>
  </TitlesOfParts>
  <Company/>
  <LinksUpToDate>false</LinksUpToDate>
  <CharactersWithSpaces>49794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448 Razões Porque Eu Não Posso Acreditar Em Nenhuma Versão Moderna</dc:title>
  <dc:subject/>
  <dc:creator>Ricardo Navas;Dr Ken Matto</dc:creator>
  <cp:keywords/>
  <dc:description/>
  <cp:lastModifiedBy>Hélio de Menezes Silva</cp:lastModifiedBy>
  <cp:revision>3</cp:revision>
  <dcterms:created xsi:type="dcterms:W3CDTF">2020-10-17T17:02:00Z</dcterms:created>
  <dcterms:modified xsi:type="dcterms:W3CDTF">2020-10-17T17:02:00Z</dcterms:modified>
</cp:coreProperties>
</file>