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CC" w:rsidRDefault="009E3FCC" w:rsidP="00663F68">
      <w:pPr>
        <w:pStyle w:val="Ttulo2"/>
      </w:pPr>
      <w:r>
        <w:t xml:space="preserve">10 Das Diferenças </w:t>
      </w:r>
      <w:r w:rsidR="002A0DA8" w:rsidRPr="002A0DA8">
        <w:rPr>
          <w:vertAlign w:val="superscript"/>
        </w:rPr>
        <w:t>(Há Outras)</w:t>
      </w:r>
      <w:r w:rsidR="002A0DA8">
        <w:t xml:space="preserve"> </w:t>
      </w:r>
      <w:r>
        <w:t xml:space="preserve">Entre o Perfeito Texto </w:t>
      </w:r>
      <w:proofErr w:type="spellStart"/>
      <w:r>
        <w:t>Massorético</w:t>
      </w:r>
      <w:proofErr w:type="spellEnd"/>
      <w:r>
        <w:t xml:space="preserve"> do VT (Ben </w:t>
      </w:r>
      <w:proofErr w:type="spellStart"/>
      <w:r>
        <w:t>Chayyim</w:t>
      </w:r>
      <w:proofErr w:type="spellEnd"/>
      <w:r>
        <w:t>) e os Imperfeitos</w:t>
      </w:r>
      <w:proofErr w:type="gramStart"/>
    </w:p>
    <w:p w:rsidR="009E3FCC" w:rsidRDefault="009E3FCC" w:rsidP="00663F68">
      <w:proofErr w:type="gramEnd"/>
    </w:p>
    <w:p w:rsidR="009E3FCC" w:rsidRDefault="009E3FCC" w:rsidP="00663F68">
      <w:r>
        <w:t>Hélio de Menezes Silva, 04.2020</w:t>
      </w:r>
    </w:p>
    <w:p w:rsidR="009E3FCC" w:rsidRDefault="009E3FCC" w:rsidP="00663F68"/>
    <w:tbl>
      <w:tblPr>
        <w:tblStyle w:val="Tabelacomgrade"/>
        <w:tblW w:w="5000" w:type="pct"/>
        <w:tblLook w:val="04A0"/>
      </w:tblPr>
      <w:tblGrid>
        <w:gridCol w:w="3568"/>
        <w:gridCol w:w="3555"/>
        <w:gridCol w:w="3553"/>
      </w:tblGrid>
      <w:tr w:rsidR="009E3FCC" w:rsidTr="009E3FCC">
        <w:tc>
          <w:tcPr>
            <w:tcW w:w="1671" w:type="pct"/>
            <w:shd w:val="clear" w:color="auto" w:fill="C5E0B3" w:themeFill="accent6" w:themeFillTint="66"/>
          </w:tcPr>
          <w:p w:rsidR="009E3FCC" w:rsidRDefault="009E3FCC" w:rsidP="00663F68">
            <w:r w:rsidRPr="00E35175">
              <w:rPr>
                <w:b/>
                <w:bCs/>
                <w:u w:val="single"/>
              </w:rPr>
              <w:t>LTT</w:t>
            </w:r>
            <w:r>
              <w:t xml:space="preserve"> (baseada no Texto Massorético, que é o de Ben Chayyim, publicado por Bomberg)</w:t>
            </w:r>
          </w:p>
        </w:tc>
        <w:tc>
          <w:tcPr>
            <w:tcW w:w="1665" w:type="pct"/>
            <w:shd w:val="clear" w:color="auto" w:fill="C5E0B3" w:themeFill="accent6" w:themeFillTint="66"/>
          </w:tcPr>
          <w:p w:rsidR="009E3FCC" w:rsidRPr="00E35175" w:rsidRDefault="009E3FCC" w:rsidP="002A0DA8">
            <w:proofErr w:type="spellStart"/>
            <w:r w:rsidRPr="00E35175">
              <w:rPr>
                <w:b/>
                <w:bCs/>
                <w:u w:val="single"/>
              </w:rPr>
              <w:t>The</w:t>
            </w:r>
            <w:proofErr w:type="spellEnd"/>
            <w:r w:rsidRPr="00E35175">
              <w:rPr>
                <w:b/>
                <w:bCs/>
                <w:u w:val="single"/>
              </w:rPr>
              <w:t xml:space="preserve"> </w:t>
            </w:r>
            <w:proofErr w:type="spellStart"/>
            <w:r w:rsidRPr="00E35175">
              <w:rPr>
                <w:b/>
                <w:bCs/>
                <w:u w:val="single"/>
              </w:rPr>
              <w:t>Amplified</w:t>
            </w:r>
            <w:proofErr w:type="spellEnd"/>
            <w:r w:rsidRPr="00E35175">
              <w:rPr>
                <w:b/>
                <w:bCs/>
                <w:u w:val="single"/>
              </w:rPr>
              <w:t xml:space="preserve"> </w:t>
            </w:r>
            <w:proofErr w:type="spellStart"/>
            <w:r w:rsidRPr="00E35175">
              <w:rPr>
                <w:b/>
                <w:bCs/>
                <w:u w:val="single"/>
              </w:rPr>
              <w:t>Bible</w:t>
            </w:r>
            <w:proofErr w:type="spellEnd"/>
            <w:r w:rsidRPr="00E35175">
              <w:t xml:space="preserve"> (usou um dos falsos </w:t>
            </w:r>
            <w:proofErr w:type="spellStart"/>
            <w:r w:rsidRPr="00E35175">
              <w:t>Massoréticos</w:t>
            </w:r>
            <w:proofErr w:type="spellEnd"/>
            <w:r>
              <w:t xml:space="preserve"> do VT</w:t>
            </w:r>
            <w:r w:rsidR="002A0DA8">
              <w:t>:</w:t>
            </w:r>
            <w:r>
              <w:t xml:space="preserve"> o de </w:t>
            </w:r>
            <w:proofErr w:type="spellStart"/>
            <w:r w:rsidRPr="00E35175">
              <w:t>Kittel</w:t>
            </w:r>
            <w:proofErr w:type="spellEnd"/>
            <w:r w:rsidRPr="00E35175">
              <w:t xml:space="preserve"> </w:t>
            </w:r>
            <w:r>
              <w:t>III</w:t>
            </w:r>
            <w:r w:rsidRPr="00E35175">
              <w:t>)</w:t>
            </w:r>
          </w:p>
        </w:tc>
        <w:tc>
          <w:tcPr>
            <w:tcW w:w="1664" w:type="pct"/>
            <w:shd w:val="clear" w:color="auto" w:fill="C5E0B3" w:themeFill="accent6" w:themeFillTint="66"/>
          </w:tcPr>
          <w:p w:rsidR="009E3FCC" w:rsidRDefault="009E3FCC" w:rsidP="00663F68">
            <w:r>
              <w:t xml:space="preserve">Rudolf </w:t>
            </w:r>
            <w:proofErr w:type="spellStart"/>
            <w:r w:rsidRPr="00E35175">
              <w:rPr>
                <w:b/>
                <w:bCs/>
                <w:u w:val="single"/>
              </w:rPr>
              <w:t>Kittel</w:t>
            </w:r>
            <w:proofErr w:type="spellEnd"/>
            <w:r w:rsidRPr="00E35175">
              <w:rPr>
                <w:b/>
                <w:bCs/>
                <w:u w:val="single"/>
              </w:rPr>
              <w:t>, III</w:t>
            </w:r>
            <w:r>
              <w:t xml:space="preserve"> edição (a última) </w:t>
            </w:r>
            <w:r w:rsidR="008B4BBB">
              <w:t>=</w:t>
            </w:r>
            <w:r>
              <w:t xml:space="preserve"> </w:t>
            </w:r>
            <w:r w:rsidRPr="00E35175">
              <w:rPr>
                <w:b/>
                <w:bCs/>
                <w:u w:val="single"/>
              </w:rPr>
              <w:t>BHS</w:t>
            </w:r>
            <w:r>
              <w:t xml:space="preserve"> </w:t>
            </w:r>
            <w:r w:rsidR="008B4BBB">
              <w:t>=</w:t>
            </w:r>
            <w:r w:rsidR="002A0DA8">
              <w:t xml:space="preserve"> </w:t>
            </w:r>
            <w:proofErr w:type="spellStart"/>
            <w:r w:rsidR="002A0DA8">
              <w:t>Biblia</w:t>
            </w:r>
            <w:proofErr w:type="spellEnd"/>
            <w:r w:rsidR="002A0DA8">
              <w:t xml:space="preserve"> Hebraica</w:t>
            </w:r>
            <w:r>
              <w:t xml:space="preserve"> </w:t>
            </w:r>
            <w:r w:rsidR="008B4BBB">
              <w:t>=</w:t>
            </w:r>
            <w:r>
              <w:t xml:space="preserve"> </w:t>
            </w:r>
            <w:proofErr w:type="spellStart"/>
            <w:r>
              <w:t>Biblia</w:t>
            </w:r>
            <w:proofErr w:type="spellEnd"/>
            <w:r>
              <w:t xml:space="preserve"> Hebraica </w:t>
            </w:r>
            <w:proofErr w:type="spellStart"/>
            <w:r w:rsidRPr="00E35175">
              <w:rPr>
                <w:b/>
                <w:bCs/>
                <w:u w:val="single"/>
              </w:rPr>
              <w:t>Stuttgartense</w:t>
            </w:r>
            <w:proofErr w:type="spellEnd"/>
            <w:r>
              <w:t xml:space="preserve">. </w:t>
            </w:r>
            <w:r w:rsidR="008B4BBB">
              <w:t>Ela d</w:t>
            </w:r>
            <w:r>
              <w:t xml:space="preserve">iz que é o mesmo de Ben Chayyim, </w:t>
            </w:r>
            <w:r w:rsidR="00BE7332">
              <w:t xml:space="preserve">mas </w:t>
            </w:r>
            <w:r w:rsidR="008B4BBB">
              <w:t xml:space="preserve">ela </w:t>
            </w:r>
            <w:r>
              <w:t>o adulterou.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proofErr w:type="gramStart"/>
            <w:r w:rsidRPr="008B0D69">
              <w:rPr>
                <w:b/>
                <w:bCs/>
              </w:rPr>
              <w:t>1Rs</w:t>
            </w:r>
            <w:proofErr w:type="gramEnd"/>
            <w:r w:rsidRPr="008B0D69">
              <w:rPr>
                <w:b/>
                <w:bCs/>
              </w:rPr>
              <w:t xml:space="preserve"> 20:38 </w:t>
            </w:r>
            <w:r w:rsidRPr="008B0D69">
              <w:t xml:space="preserve">Então foi o profeta, e pôs-se de pé ao lado do caminho, </w:t>
            </w:r>
            <w:r w:rsidRPr="008B0D69">
              <w:rPr>
                <w:i/>
                <w:iCs/>
              </w:rPr>
              <w:t>à espera d</w:t>
            </w:r>
            <w:r w:rsidRPr="008B0D69">
              <w:t xml:space="preserve">o rei; e disfarçou-se </w:t>
            </w:r>
            <w:r w:rsidRPr="008B0D69">
              <w:rPr>
                <w:b/>
                <w:bCs/>
              </w:rPr>
              <w:t xml:space="preserve">com </w:t>
            </w:r>
            <w:r w:rsidRPr="002A0DA8">
              <w:rPr>
                <w:b/>
                <w:bCs/>
                <w:color w:val="FF0000"/>
              </w:rPr>
              <w:t>cinza</w:t>
            </w:r>
            <w:r w:rsidRPr="008B0D69">
              <w:rPr>
                <w:b/>
                <w:bCs/>
              </w:rPr>
              <w:t xml:space="preserve"> sobre a sua </w:t>
            </w:r>
            <w:r w:rsidRPr="002A0DA8">
              <w:rPr>
                <w:b/>
                <w:bCs/>
                <w:color w:val="FF0000"/>
              </w:rPr>
              <w:t>face</w:t>
            </w:r>
            <w:r w:rsidRPr="008B0D69">
              <w:t>.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proofErr w:type="gramStart"/>
            <w:r w:rsidRPr="008B0D69">
              <w:rPr>
                <w:b/>
                <w:bCs/>
              </w:rPr>
              <w:t>1Rs</w:t>
            </w:r>
            <w:proofErr w:type="gramEnd"/>
            <w:r w:rsidRPr="008B0D69">
              <w:rPr>
                <w:b/>
                <w:bCs/>
              </w:rPr>
              <w:t xml:space="preserve"> 20:38 </w:t>
            </w:r>
            <w:r w:rsidRPr="008B0D69">
              <w:rPr>
                <w:lang w:val="en-US"/>
              </w:rPr>
              <w:t xml:space="preserve"> </w:t>
            </w:r>
            <w:r w:rsidRPr="008B0D69">
              <w:rPr>
                <w:shd w:val="clear" w:color="auto" w:fill="FFFFFF"/>
                <w:lang w:val="en-US"/>
              </w:rPr>
              <w:t xml:space="preserve">So the prophet left and waited for King Ahab by the road, and disguised himself [as a wounded soldier] with a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bandage</w:t>
            </w:r>
            <w:r w:rsidRPr="008B0D69">
              <w:rPr>
                <w:b/>
                <w:bCs/>
                <w:shd w:val="clear" w:color="auto" w:fill="FFFFFF"/>
                <w:lang w:val="en-US"/>
              </w:rPr>
              <w:t xml:space="preserve"> over his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eyes</w:t>
            </w:r>
            <w:r w:rsidRPr="008B0D69">
              <w:rPr>
                <w:b/>
                <w:bCs/>
                <w:shd w:val="clear" w:color="auto" w:fill="FFFFFF"/>
                <w:lang w:val="en-US"/>
              </w:rPr>
              <w:t>.</w:t>
            </w:r>
          </w:p>
        </w:tc>
        <w:tc>
          <w:tcPr>
            <w:tcW w:w="1664" w:type="pct"/>
          </w:tcPr>
          <w:p w:rsidR="009E3FCC" w:rsidRPr="008B0D69" w:rsidRDefault="008B4BBB" w:rsidP="00663F68">
            <w:pPr>
              <w:rPr>
                <w:lang/>
              </w:rPr>
            </w:pPr>
            <w:r w:rsidRPr="008B0D69">
              <w:rPr>
                <w:shd w:val="clear" w:color="auto" w:fill="FFFFFF"/>
              </w:rPr>
              <w:t>"</w:t>
            </w:r>
            <w:proofErr w:type="spellStart"/>
            <w:r w:rsidR="009E3FCC" w:rsidRPr="002A0DA8">
              <w:rPr>
                <w:color w:val="FF0000"/>
                <w:shd w:val="clear" w:color="auto" w:fill="FFFFFF"/>
              </w:rPr>
              <w:t>bandage</w:t>
            </w:r>
            <w:proofErr w:type="spellEnd"/>
            <w:r w:rsidR="009E3FCC" w:rsidRPr="008B0D69">
              <w:rPr>
                <w:shd w:val="clear" w:color="auto" w:fill="FFFFFF"/>
              </w:rPr>
              <w:t xml:space="preserve"> over </w:t>
            </w:r>
            <w:proofErr w:type="spellStart"/>
            <w:r w:rsidR="009E3FCC" w:rsidRPr="008B0D69">
              <w:rPr>
                <w:shd w:val="clear" w:color="auto" w:fill="FFFFFF"/>
              </w:rPr>
              <w:t>his</w:t>
            </w:r>
            <w:proofErr w:type="spellEnd"/>
            <w:r w:rsidR="009E3FCC" w:rsidRPr="008B0D69">
              <w:rPr>
                <w:shd w:val="clear" w:color="auto" w:fill="FFFFFF"/>
              </w:rPr>
              <w:t xml:space="preserve"> </w:t>
            </w:r>
            <w:proofErr w:type="spellStart"/>
            <w:r w:rsidR="009E3FCC" w:rsidRPr="002A0DA8">
              <w:rPr>
                <w:color w:val="FF0000"/>
                <w:shd w:val="clear" w:color="auto" w:fill="FFFFFF"/>
              </w:rPr>
              <w:t>eyes</w:t>
            </w:r>
            <w:proofErr w:type="spellEnd"/>
            <w:r w:rsidRPr="008B0D69">
              <w:rPr>
                <w:shd w:val="clear" w:color="auto" w:fill="FFFFFF"/>
              </w:rPr>
              <w:t>"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pPr>
              <w:rPr>
                <w:b/>
                <w:bCs/>
              </w:rPr>
            </w:pPr>
            <w:proofErr w:type="gramStart"/>
            <w:r w:rsidRPr="008B0D69">
              <w:rPr>
                <w:b/>
                <w:bCs/>
              </w:rPr>
              <w:t>1Cr</w:t>
            </w:r>
            <w:proofErr w:type="gramEnd"/>
            <w:r w:rsidRPr="008B0D69">
              <w:rPr>
                <w:b/>
                <w:bCs/>
              </w:rPr>
              <w:t xml:space="preserve"> 15:2 2) </w:t>
            </w:r>
            <w:r w:rsidRPr="008B0D69">
              <w:t xml:space="preserve">Então disse Davi: Ninguém pode levar a arca de Deus, senão os levitas; porque o SENHOR os escolheu, para levar a arca de </w:t>
            </w:r>
            <w:r w:rsidRPr="002A0DA8">
              <w:rPr>
                <w:b/>
                <w:bCs/>
                <w:color w:val="FF0000"/>
              </w:rPr>
              <w:t>Deus</w:t>
            </w:r>
            <w:r w:rsidRPr="008B0D69">
              <w:t>, e para O servirem eternamente.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b/>
                <w:bCs/>
              </w:rPr>
            </w:pPr>
            <w:r w:rsidRPr="008B0D69">
              <w:rPr>
                <w:b/>
                <w:bCs/>
                <w:lang w:val="en-US"/>
              </w:rPr>
              <w:t xml:space="preserve">1Cr 15:2 </w:t>
            </w:r>
            <w:proofErr w:type="spellStart"/>
            <w:r w:rsidRPr="008B0D69">
              <w:t>Then</w:t>
            </w:r>
            <w:proofErr w:type="spellEnd"/>
            <w:r w:rsidRPr="008B0D69">
              <w:t xml:space="preserve"> David </w:t>
            </w:r>
            <w:proofErr w:type="spellStart"/>
            <w:r w:rsidRPr="008B0D69">
              <w:t>said</w:t>
            </w:r>
            <w:proofErr w:type="spellEnd"/>
            <w:r w:rsidRPr="008B0D69">
              <w:t xml:space="preserve">, </w:t>
            </w:r>
            <w:r w:rsidR="008B4BBB" w:rsidRPr="008B0D69">
              <w:t>"</w:t>
            </w:r>
            <w:proofErr w:type="spellStart"/>
            <w:r w:rsidRPr="008B0D69">
              <w:t>Only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the</w:t>
            </w:r>
            <w:proofErr w:type="spellEnd"/>
            <w:r w:rsidRPr="008B0D69">
              <w:t xml:space="preserve"> Levites </w:t>
            </w:r>
            <w:proofErr w:type="spellStart"/>
            <w:r w:rsidRPr="008B0D69">
              <w:t>may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carry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the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ark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of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God</w:t>
            </w:r>
            <w:proofErr w:type="spellEnd"/>
            <w:r w:rsidRPr="008B0D69">
              <w:t xml:space="preserve">, for </w:t>
            </w:r>
            <w:proofErr w:type="spellStart"/>
            <w:r w:rsidRPr="008B0D69">
              <w:t>the</w:t>
            </w:r>
            <w:proofErr w:type="spellEnd"/>
            <w:r w:rsidRPr="008B0D69">
              <w:t xml:space="preserve"> LORD </w:t>
            </w:r>
            <w:proofErr w:type="spellStart"/>
            <w:r w:rsidRPr="008B0D69">
              <w:t>chose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them</w:t>
            </w:r>
            <w:proofErr w:type="spellEnd"/>
            <w:r w:rsidRPr="008B0D69">
              <w:t xml:space="preserve"> to </w:t>
            </w:r>
            <w:proofErr w:type="spellStart"/>
            <w:r w:rsidRPr="008B0D69">
              <w:t>carry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the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ark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of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the</w:t>
            </w:r>
            <w:proofErr w:type="spellEnd"/>
            <w:r w:rsidRPr="008B0D69">
              <w:t xml:space="preserve"> </w:t>
            </w:r>
            <w:r w:rsidRPr="002A0DA8">
              <w:rPr>
                <w:b/>
                <w:bCs/>
                <w:color w:val="FF0000"/>
              </w:rPr>
              <w:t>LORD</w:t>
            </w:r>
            <w:r w:rsidRPr="008B0D69">
              <w:t xml:space="preserve"> </w:t>
            </w:r>
            <w:proofErr w:type="spellStart"/>
            <w:r w:rsidRPr="008B0D69">
              <w:t>and</w:t>
            </w:r>
            <w:proofErr w:type="spellEnd"/>
            <w:r w:rsidRPr="008B0D69">
              <w:t xml:space="preserve"> to serve </w:t>
            </w:r>
            <w:proofErr w:type="spellStart"/>
            <w:r w:rsidRPr="008B0D69">
              <w:t>before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him</w:t>
            </w:r>
            <w:proofErr w:type="spellEnd"/>
            <w:r w:rsidRPr="008B0D69">
              <w:t xml:space="preserve"> </w:t>
            </w:r>
            <w:proofErr w:type="spellStart"/>
            <w:r w:rsidRPr="008B0D69">
              <w:t>perpetually</w:t>
            </w:r>
            <w:proofErr w:type="spellEnd"/>
            <w:r w:rsidRPr="008B0D69">
              <w:t>.</w:t>
            </w:r>
          </w:p>
        </w:tc>
        <w:tc>
          <w:tcPr>
            <w:tcW w:w="1664" w:type="pct"/>
          </w:tcPr>
          <w:p w:rsidR="009E3FCC" w:rsidRPr="008B0D69" w:rsidRDefault="009E3FCC" w:rsidP="00663F68">
            <w:pPr>
              <w:rPr>
                <w:shd w:val="clear" w:color="auto" w:fill="FFFFFF"/>
              </w:rPr>
            </w:pPr>
            <w:r w:rsidRPr="008B0D69">
              <w:rPr>
                <w:shd w:val="clear" w:color="auto" w:fill="FFFFFF"/>
              </w:rPr>
              <w:t xml:space="preserve">Muda "arca de Deus" para "arca do </w:t>
            </w:r>
            <w:r w:rsidRPr="002A0DA8">
              <w:rPr>
                <w:color w:val="FF0000"/>
                <w:shd w:val="clear" w:color="auto" w:fill="FFFFFF"/>
              </w:rPr>
              <w:t>SENHOR</w:t>
            </w:r>
            <w:r w:rsidRPr="008B0D69">
              <w:rPr>
                <w:shd w:val="clear" w:color="auto" w:fill="FFFFFF"/>
              </w:rPr>
              <w:t>"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proofErr w:type="gramStart"/>
            <w:r w:rsidRPr="008B0D69">
              <w:rPr>
                <w:b/>
                <w:bCs/>
              </w:rPr>
              <w:t>Pv</w:t>
            </w:r>
            <w:proofErr w:type="gramEnd"/>
            <w:r w:rsidRPr="008B0D69">
              <w:rPr>
                <w:b/>
                <w:bCs/>
              </w:rPr>
              <w:t xml:space="preserve"> 8:16 </w:t>
            </w:r>
            <w:r w:rsidRPr="008B0D69">
              <w:t xml:space="preserve">Por mim governam príncipes e nobres; sim, todos </w:t>
            </w:r>
            <w:r w:rsidRPr="008B0D69">
              <w:rPr>
                <w:b/>
                <w:bCs/>
              </w:rPr>
              <w:t xml:space="preserve">os </w:t>
            </w:r>
            <w:r w:rsidRPr="002A0DA8">
              <w:rPr>
                <w:b/>
                <w:bCs/>
                <w:color w:val="FF0000"/>
              </w:rPr>
              <w:t>juízes da terra</w:t>
            </w:r>
            <w:r w:rsidRPr="008B0D69">
              <w:t>.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proofErr w:type="gramStart"/>
            <w:r w:rsidRPr="008B0D69">
              <w:t>Pv</w:t>
            </w:r>
            <w:proofErr w:type="gramEnd"/>
            <w:r w:rsidRPr="008B0D69">
              <w:t xml:space="preserve"> 8:16 </w:t>
            </w:r>
            <w:r w:rsidRPr="008B0D69">
              <w:rPr>
                <w:shd w:val="clear" w:color="auto" w:fill="FFFFFF"/>
                <w:lang w:val="en-US"/>
              </w:rPr>
              <w:t xml:space="preserve">By me princes rule, and nobles, All </w:t>
            </w:r>
            <w:r w:rsidRPr="002A0DA8">
              <w:rPr>
                <w:color w:val="FF0000"/>
                <w:shd w:val="clear" w:color="auto" w:fill="FFFFFF"/>
                <w:lang w:val="en-US"/>
              </w:rPr>
              <w:t>who judge and govern rightly</w:t>
            </w:r>
            <w:r w:rsidRPr="008B0D69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1664" w:type="pct"/>
          </w:tcPr>
          <w:p w:rsidR="009E3FCC" w:rsidRPr="008B0D69" w:rsidRDefault="008B4BBB" w:rsidP="00663F68">
            <w:pPr>
              <w:rPr>
                <w:lang/>
              </w:rPr>
            </w:pPr>
            <w:r w:rsidRPr="008B0D69">
              <w:rPr>
                <w:shd w:val="clear" w:color="auto" w:fill="FFFFFF"/>
              </w:rPr>
              <w:t>"</w:t>
            </w:r>
            <w:proofErr w:type="spellStart"/>
            <w:r w:rsidR="009E3FCC" w:rsidRPr="008B0D69">
              <w:rPr>
                <w:shd w:val="clear" w:color="auto" w:fill="FFFFFF"/>
              </w:rPr>
              <w:t>all</w:t>
            </w:r>
            <w:proofErr w:type="spellEnd"/>
            <w:r w:rsidR="009E3FCC" w:rsidRPr="008B0D69">
              <w:rPr>
                <w:shd w:val="clear" w:color="auto" w:fill="FFFFFF"/>
              </w:rPr>
              <w:t xml:space="preserve"> </w:t>
            </w:r>
            <w:proofErr w:type="spellStart"/>
            <w:proofErr w:type="gramStart"/>
            <w:r w:rsidR="009E3FCC" w:rsidRPr="002A0DA8">
              <w:rPr>
                <w:color w:val="FF0000"/>
                <w:shd w:val="clear" w:color="auto" w:fill="FFFFFF"/>
              </w:rPr>
              <w:t>who</w:t>
            </w:r>
            <w:proofErr w:type="spellEnd"/>
            <w:proofErr w:type="gramEnd"/>
            <w:r w:rsidR="009E3FCC" w:rsidRPr="002A0DA8">
              <w:rPr>
                <w:color w:val="FF0000"/>
                <w:shd w:val="clear" w:color="auto" w:fill="FFFFFF"/>
              </w:rPr>
              <w:t xml:space="preserve"> </w:t>
            </w:r>
            <w:proofErr w:type="spellStart"/>
            <w:r w:rsidR="009E3FCC" w:rsidRPr="002A0DA8">
              <w:rPr>
                <w:color w:val="FF0000"/>
                <w:shd w:val="clear" w:color="auto" w:fill="FFFFFF"/>
              </w:rPr>
              <w:t>judge</w:t>
            </w:r>
            <w:proofErr w:type="spellEnd"/>
            <w:r w:rsidR="009E3FCC" w:rsidRPr="002A0DA8">
              <w:rPr>
                <w:color w:val="FF0000"/>
                <w:shd w:val="clear" w:color="auto" w:fill="FFFFFF"/>
              </w:rPr>
              <w:t xml:space="preserve"> </w:t>
            </w:r>
            <w:proofErr w:type="spellStart"/>
            <w:r w:rsidR="009E3FCC" w:rsidRPr="002A0DA8">
              <w:rPr>
                <w:color w:val="FF0000"/>
                <w:shd w:val="clear" w:color="auto" w:fill="FFFFFF"/>
              </w:rPr>
              <w:t>rightly</w:t>
            </w:r>
            <w:proofErr w:type="spellEnd"/>
            <w:r w:rsidRPr="008B0D69">
              <w:rPr>
                <w:shd w:val="clear" w:color="auto" w:fill="FFFFFF"/>
              </w:rPr>
              <w:t>"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r w:rsidRPr="008B0D69">
              <w:rPr>
                <w:b/>
                <w:bCs/>
              </w:rPr>
              <w:t xml:space="preserve">Is </w:t>
            </w:r>
            <w:proofErr w:type="gramStart"/>
            <w:r w:rsidRPr="008B0D69">
              <w:rPr>
                <w:b/>
                <w:bCs/>
              </w:rPr>
              <w:t>10:16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Pr="008B0D69">
              <w:t xml:space="preserve">Por isso o Senhor, </w:t>
            </w:r>
            <w:r w:rsidRPr="008B0D69">
              <w:rPr>
                <w:b/>
                <w:bCs/>
              </w:rPr>
              <w:t xml:space="preserve">o </w:t>
            </w:r>
            <w:r w:rsidRPr="002A0DA8">
              <w:rPr>
                <w:b/>
                <w:bCs/>
                <w:color w:val="FF0000"/>
              </w:rPr>
              <w:t>SENHOR</w:t>
            </w:r>
            <w:r w:rsidRPr="008B0D69">
              <w:rPr>
                <w:b/>
                <w:bCs/>
              </w:rPr>
              <w:t xml:space="preserve"> [</w:t>
            </w:r>
            <w:r w:rsidRPr="002A0DA8">
              <w:rPr>
                <w:b/>
                <w:bCs/>
                <w:color w:val="FF0000"/>
              </w:rPr>
              <w:t>Jeová</w:t>
            </w:r>
            <w:r w:rsidRPr="008B0D69">
              <w:rPr>
                <w:b/>
                <w:bCs/>
              </w:rPr>
              <w:t>]</w:t>
            </w:r>
            <w:r w:rsidRPr="008B0D69">
              <w:t xml:space="preserve"> dos Exércitos, fará definhar os que entre eles </w:t>
            </w:r>
            <w:r w:rsidRPr="008B0D69">
              <w:rPr>
                <w:i/>
                <w:iCs/>
              </w:rPr>
              <w:t>são</w:t>
            </w:r>
            <w:r w:rsidRPr="008B0D69">
              <w:t xml:space="preserve"> gordos, e debaixo da glória dele </w:t>
            </w:r>
            <w:r w:rsidRPr="008B0D69">
              <w:rPr>
                <w:rFonts w:eastAsia="Times New Roman"/>
                <w:i/>
                <w:iCs/>
                <w:strike/>
                <w:spacing w:val="0"/>
                <w:vertAlign w:val="subscript"/>
                <w:lang w:eastAsia="pt-BR"/>
              </w:rPr>
              <w:t>(do rei da Assíria)</w:t>
            </w:r>
            <w:r w:rsidRPr="008B0D69">
              <w:t xml:space="preserve"> ateará um incêndio, como incêndio de fogo.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r w:rsidRPr="008B0D69">
              <w:rPr>
                <w:b/>
                <w:bCs/>
              </w:rPr>
              <w:t xml:space="preserve">Is </w:t>
            </w:r>
            <w:proofErr w:type="gramStart"/>
            <w:r w:rsidRPr="008B0D69">
              <w:rPr>
                <w:b/>
                <w:bCs/>
              </w:rPr>
              <w:t>10:16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Pr="008B0D69">
              <w:rPr>
                <w:shd w:val="clear" w:color="auto" w:fill="FFFFFF"/>
                <w:lang w:val="en-US"/>
              </w:rPr>
              <w:t xml:space="preserve">Therefore the Lord, </w:t>
            </w:r>
            <w:r w:rsidRPr="008B0D69">
              <w:rPr>
                <w:b/>
                <w:bCs/>
                <w:shd w:val="clear" w:color="auto" w:fill="FFFFFF"/>
                <w:lang w:val="en-US"/>
              </w:rPr>
              <w:t xml:space="preserve">the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God</w:t>
            </w:r>
            <w:r w:rsidRPr="008B0D69">
              <w:rPr>
                <w:shd w:val="clear" w:color="auto" w:fill="FFFFFF"/>
                <w:lang w:val="en-US"/>
              </w:rPr>
              <w:t xml:space="preserve"> of hosts, will send a wasting disease among the stout warriors of Assyria; And under his glory a fire will be kindled like a burning flame.</w:t>
            </w:r>
          </w:p>
        </w:tc>
        <w:tc>
          <w:tcPr>
            <w:tcW w:w="1664" w:type="pct"/>
          </w:tcPr>
          <w:p w:rsidR="009E3FCC" w:rsidRPr="008B0D69" w:rsidRDefault="009E3FCC" w:rsidP="00663F68">
            <w:r w:rsidRPr="008B0D69">
              <w:t xml:space="preserve">Muda "o SENHOR [Jeová]" para "o </w:t>
            </w:r>
            <w:r w:rsidRPr="002A0DA8">
              <w:rPr>
                <w:color w:val="FF0000"/>
              </w:rPr>
              <w:t>Deus</w:t>
            </w:r>
            <w:r w:rsidRPr="008B0D69">
              <w:t>" ou "o Senhor" [</w:t>
            </w:r>
            <w:r w:rsidRPr="002A0DA8">
              <w:rPr>
                <w:color w:val="FF0000"/>
              </w:rPr>
              <w:t>Adonai</w:t>
            </w:r>
            <w:r w:rsidRPr="008B0D69">
              <w:t>]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r w:rsidRPr="008B0D69">
              <w:rPr>
                <w:b/>
                <w:bCs/>
              </w:rPr>
              <w:t xml:space="preserve">Is 27:2 </w:t>
            </w:r>
            <w:r w:rsidRPr="008B0D69">
              <w:t xml:space="preserve">Naquele dia </w:t>
            </w:r>
            <w:proofErr w:type="gramStart"/>
            <w:r w:rsidRPr="008B0D69">
              <w:t>cantai</w:t>
            </w:r>
            <w:proofErr w:type="gramEnd"/>
            <w:r w:rsidRPr="008B0D69">
              <w:rPr>
                <w:i/>
                <w:iCs/>
              </w:rPr>
              <w:t>- respondendo- vos</w:t>
            </w:r>
            <w:r w:rsidRPr="008B0D69">
              <w:t xml:space="preserve"> </w:t>
            </w:r>
            <w:r w:rsidRPr="008B0D69">
              <w:rPr>
                <w:rFonts w:eastAsia="Times New Roman"/>
                <w:i/>
                <w:iCs/>
                <w:strike/>
                <w:spacing w:val="0"/>
                <w:vertAlign w:val="subscript"/>
                <w:lang w:eastAsia="pt-BR"/>
              </w:rPr>
              <w:t>(uns aos outros)</w:t>
            </w:r>
            <w:r w:rsidRPr="008B0D69">
              <w:t xml:space="preserve"> a ela </w:t>
            </w:r>
            <w:r w:rsidRPr="008B0D69">
              <w:rPr>
                <w:rFonts w:eastAsia="Times New Roman"/>
                <w:i/>
                <w:iCs/>
                <w:strike/>
                <w:spacing w:val="0"/>
                <w:vertAlign w:val="subscript"/>
                <w:lang w:eastAsia="pt-BR"/>
              </w:rPr>
              <w:t>(à terra de Judá)</w:t>
            </w:r>
            <w:r w:rsidRPr="008B0D69">
              <w:t>: "</w:t>
            </w:r>
            <w:r w:rsidRPr="008B0D69">
              <w:rPr>
                <w:i/>
                <w:iCs/>
              </w:rPr>
              <w:t>Uma</w:t>
            </w:r>
            <w:r w:rsidRPr="008B0D69">
              <w:t xml:space="preserve"> vinha de suco- de- uvas</w:t>
            </w:r>
            <w:r w:rsidRPr="008B0D69">
              <w:rPr>
                <w:b/>
                <w:bCs/>
              </w:rPr>
              <w:t xml:space="preserve"> </w:t>
            </w:r>
            <w:r w:rsidRPr="002A0DA8">
              <w:rPr>
                <w:b/>
                <w:bCs/>
                <w:color w:val="FF0000"/>
              </w:rPr>
              <w:t>puro- e- vermelho!</w:t>
            </w:r>
            <w:r w:rsidRPr="008B0D69">
              <w:rPr>
                <w:b/>
                <w:bCs/>
              </w:rPr>
              <w:t>"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r w:rsidRPr="008B0D69">
              <w:rPr>
                <w:b/>
                <w:bCs/>
              </w:rPr>
              <w:t xml:space="preserve">Is 27:2 </w:t>
            </w:r>
            <w:r w:rsidRPr="008B0D69">
              <w:rPr>
                <w:shd w:val="clear" w:color="auto" w:fill="FFFFFF"/>
                <w:lang w:val="en-US"/>
              </w:rPr>
              <w:t xml:space="preserve">In that </w:t>
            </w:r>
            <w:proofErr w:type="gramStart"/>
            <w:r w:rsidRPr="008B0D69">
              <w:rPr>
                <w:shd w:val="clear" w:color="auto" w:fill="FFFFFF"/>
                <w:lang w:val="en-US"/>
              </w:rPr>
              <w:t>day</w:t>
            </w:r>
            <w:proofErr w:type="gramEnd"/>
            <w:r w:rsidRPr="008B0D69">
              <w:rPr>
                <w:shd w:val="clear" w:color="auto" w:fill="FFFFFF"/>
                <w:lang w:val="en-US"/>
              </w:rPr>
              <w:t xml:space="preserve"> [it will be said of the redeemed nation of Israel], </w:t>
            </w:r>
            <w:r w:rsidR="008B4BBB" w:rsidRPr="008B0D69">
              <w:rPr>
                <w:shd w:val="clear" w:color="auto" w:fill="FFFFFF"/>
                <w:lang w:val="en-US"/>
              </w:rPr>
              <w:t>"</w:t>
            </w:r>
            <w:r w:rsidRPr="008B0D69">
              <w:rPr>
                <w:shd w:val="clear" w:color="auto" w:fill="FFFFFF"/>
                <w:lang w:val="en-US"/>
              </w:rPr>
              <w:t xml:space="preserve">A vineyard of wine,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sing in praise of it!</w:t>
            </w:r>
          </w:p>
        </w:tc>
        <w:tc>
          <w:tcPr>
            <w:tcW w:w="1664" w:type="pct"/>
          </w:tcPr>
          <w:p w:rsidR="009E3FCC" w:rsidRPr="008B0D69" w:rsidRDefault="009E3FCC" w:rsidP="00663F68">
            <w:pPr>
              <w:rPr>
                <w:lang/>
              </w:rPr>
            </w:pPr>
            <w:r w:rsidRPr="008B0D69">
              <w:rPr>
                <w:shd w:val="clear" w:color="auto" w:fill="FFFFFF"/>
                <w:lang w:val="en-US"/>
              </w:rPr>
              <w:t> </w:t>
            </w:r>
            <w:r w:rsidR="008B4BBB" w:rsidRPr="008B0D69">
              <w:rPr>
                <w:shd w:val="clear" w:color="auto" w:fill="FFFFFF"/>
              </w:rPr>
              <w:t>"</w:t>
            </w:r>
            <w:proofErr w:type="spellStart"/>
            <w:r w:rsidRPr="002A0DA8">
              <w:rPr>
                <w:color w:val="FF0000"/>
                <w:shd w:val="clear" w:color="auto" w:fill="FFFFFF"/>
              </w:rPr>
              <w:t>pleasant</w:t>
            </w:r>
            <w:proofErr w:type="spellEnd"/>
            <w:r w:rsidRPr="008B0D69">
              <w:rPr>
                <w:shd w:val="clear" w:color="auto" w:fill="FFFFFF"/>
              </w:rPr>
              <w:t xml:space="preserve"> </w:t>
            </w:r>
            <w:proofErr w:type="spellStart"/>
            <w:r w:rsidRPr="008B0D69">
              <w:rPr>
                <w:shd w:val="clear" w:color="auto" w:fill="FFFFFF"/>
              </w:rPr>
              <w:t>vineyard</w:t>
            </w:r>
            <w:proofErr w:type="spellEnd"/>
            <w:r w:rsidR="008B4BBB" w:rsidRPr="008B0D69">
              <w:rPr>
                <w:shd w:val="clear" w:color="auto" w:fill="FFFFFF"/>
              </w:rPr>
              <w:t>"</w:t>
            </w:r>
            <w:r w:rsidRPr="008B0D69">
              <w:rPr>
                <w:shd w:val="clear" w:color="auto" w:fill="FFFFFF"/>
              </w:rPr>
              <w:t xml:space="preserve"> [agradável vinha]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r w:rsidRPr="008B0D69">
              <w:rPr>
                <w:b/>
                <w:bCs/>
              </w:rPr>
              <w:t xml:space="preserve">Is </w:t>
            </w:r>
            <w:proofErr w:type="gramStart"/>
            <w:r w:rsidRPr="008B0D69">
              <w:rPr>
                <w:b/>
                <w:bCs/>
              </w:rPr>
              <w:t>38:14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Pr="008B0D69">
              <w:t xml:space="preserve">Como o grou, </w:t>
            </w:r>
            <w:r w:rsidRPr="008B0D69">
              <w:rPr>
                <w:i/>
                <w:iCs/>
              </w:rPr>
              <w:t>ou</w:t>
            </w:r>
            <w:r w:rsidRPr="008B0D69">
              <w:t xml:space="preserve"> a andorinha, assim eu pronunciava- sonidos- rapidamente, </w:t>
            </w:r>
            <w:r w:rsidRPr="008B0D69">
              <w:rPr>
                <w:i/>
                <w:iCs/>
              </w:rPr>
              <w:t>e</w:t>
            </w:r>
            <w:r w:rsidRPr="008B0D69">
              <w:t xml:space="preserve"> gemia como a pomba; os meus olhos se cansavam </w:t>
            </w:r>
            <w:r w:rsidRPr="008B0D69">
              <w:rPr>
                <w:i/>
                <w:iCs/>
              </w:rPr>
              <w:t>de olhar</w:t>
            </w:r>
            <w:r w:rsidRPr="008B0D69">
              <w:t xml:space="preserve"> para o alto; ó </w:t>
            </w:r>
            <w:r w:rsidRPr="002A0DA8">
              <w:rPr>
                <w:b/>
                <w:bCs/>
                <w:color w:val="FF0000"/>
                <w:u w:val="single"/>
              </w:rPr>
              <w:t>SENHOR</w:t>
            </w:r>
            <w:r w:rsidRPr="008B0D69">
              <w:t>, ando oprimido, fica Tu por meu fiador.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r w:rsidRPr="008B0D69">
              <w:rPr>
                <w:b/>
                <w:bCs/>
              </w:rPr>
              <w:t xml:space="preserve">Is 38:14 </w:t>
            </w:r>
            <w:r w:rsidRPr="008B0D69">
              <w:rPr>
                <w:shd w:val="clear" w:color="auto" w:fill="FFFFFF"/>
                <w:lang w:val="en-US"/>
              </w:rPr>
              <w:t xml:space="preserve">Like a swallow, like a crane, so I chirp; I coo like a dove. My eyes look wistfully upward; </w:t>
            </w:r>
            <w:r w:rsidRPr="008B0D69">
              <w:rPr>
                <w:b/>
                <w:bCs/>
                <w:shd w:val="clear" w:color="auto" w:fill="FFFFFF"/>
                <w:lang w:val="en-US"/>
              </w:rPr>
              <w:t xml:space="preserve">O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Lord</w:t>
            </w:r>
            <w:r w:rsidRPr="008B0D69">
              <w:rPr>
                <w:shd w:val="clear" w:color="auto" w:fill="FFFFFF"/>
                <w:lang w:val="en-US"/>
              </w:rPr>
              <w:t>, I am oppressed, take my side and be my security.</w:t>
            </w:r>
          </w:p>
        </w:tc>
        <w:tc>
          <w:tcPr>
            <w:tcW w:w="1664" w:type="pct"/>
          </w:tcPr>
          <w:p w:rsidR="009E3FCC" w:rsidRPr="008B0D69" w:rsidRDefault="009E3FCC" w:rsidP="00663F68">
            <w:r w:rsidRPr="008B0D69">
              <w:t>Muda "SENHOR" [Jeová] para "</w:t>
            </w:r>
            <w:r w:rsidRPr="002A0DA8">
              <w:rPr>
                <w:color w:val="FF0000"/>
              </w:rPr>
              <w:t>Senhor</w:t>
            </w:r>
            <w:r w:rsidRPr="008B0D69">
              <w:t>" [</w:t>
            </w:r>
            <w:r w:rsidRPr="002A0DA8">
              <w:rPr>
                <w:color w:val="FF0000"/>
              </w:rPr>
              <w:t>Adonai</w:t>
            </w:r>
            <w:r w:rsidRPr="008B0D69">
              <w:t>]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r w:rsidRPr="008B0D69">
              <w:rPr>
                <w:b/>
                <w:bCs/>
              </w:rPr>
              <w:t xml:space="preserve">Jr 34:1 </w:t>
            </w:r>
            <w:r w:rsidRPr="008B0D69">
              <w:t xml:space="preserve">A palavra que, da parte do </w:t>
            </w:r>
            <w:r w:rsidRPr="002A0DA8">
              <w:rPr>
                <w:b/>
                <w:bCs/>
                <w:color w:val="FF0000"/>
              </w:rPr>
              <w:t>SENHOR</w:t>
            </w:r>
            <w:r w:rsidRPr="008B0D69">
              <w:t xml:space="preserve">, veio a Jeremias (quando Nabucodonosor, rei de Babilônia, e todo o seu exército, e todos os reinos da terra, que </w:t>
            </w:r>
            <w:r w:rsidRPr="008B0D69">
              <w:rPr>
                <w:i/>
                <w:iCs/>
              </w:rPr>
              <w:t>estavam sob</w:t>
            </w:r>
            <w:r w:rsidRPr="008B0D69">
              <w:t xml:space="preserve"> o domínio da sua </w:t>
            </w:r>
            <w:r w:rsidRPr="002A0DA8">
              <w:rPr>
                <w:b/>
                <w:bCs/>
                <w:color w:val="FF0000"/>
              </w:rPr>
              <w:t>mão</w:t>
            </w:r>
            <w:r w:rsidRPr="008B0D69">
              <w:t>, e todos os povos, pelejavam contra Jerusalém, e contra todas as suas cidades), dizendo:</w:t>
            </w:r>
            <w:r w:rsidRPr="008B0D69">
              <w:rPr>
                <w:i/>
                <w:iCs/>
              </w:rPr>
              <w:t xml:space="preserve"> LTT - </w:t>
            </w:r>
            <w:proofErr w:type="gramStart"/>
            <w:r w:rsidRPr="008B0D69">
              <w:rPr>
                <w:i/>
                <w:iCs/>
              </w:rPr>
              <w:t>2018</w:t>
            </w:r>
            <w:proofErr w:type="gramEnd"/>
            <w:r w:rsidRPr="008B0D69">
              <w:rPr>
                <w:i/>
                <w:iCs/>
              </w:rPr>
              <w:t xml:space="preserve">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r w:rsidRPr="008B0D69">
              <w:rPr>
                <w:b/>
                <w:bCs/>
              </w:rPr>
              <w:t xml:space="preserve">Jr 34:1 </w:t>
            </w:r>
            <w:r w:rsidRPr="008B0D69">
              <w:rPr>
                <w:shd w:val="clear" w:color="auto" w:fill="FFFFFF"/>
                <w:lang w:val="en-US"/>
              </w:rPr>
              <w:t xml:space="preserve">The </w:t>
            </w:r>
            <w:proofErr w:type="gramStart"/>
            <w:r w:rsidRPr="008B0D69">
              <w:rPr>
                <w:shd w:val="clear" w:color="auto" w:fill="FFFFFF"/>
                <w:lang w:val="en-US"/>
              </w:rPr>
              <w:t>word</w:t>
            </w:r>
            <w:proofErr w:type="gramEnd"/>
            <w:r w:rsidRPr="008B0D69">
              <w:rPr>
                <w:shd w:val="clear" w:color="auto" w:fill="FFFFFF"/>
                <w:lang w:val="en-US"/>
              </w:rPr>
              <w:t xml:space="preserve"> that came to </w:t>
            </w:r>
            <w:r w:rsidRPr="008B0D69">
              <w:rPr>
                <w:rStyle w:val="nfase"/>
                <w:rFonts w:ascii="Comic Sans MS" w:hAnsi="Comic Sans MS"/>
                <w:sz w:val="16"/>
                <w:szCs w:val="16"/>
                <w:shd w:val="clear" w:color="auto" w:fill="FFFFFF"/>
                <w:lang w:val="en-US"/>
              </w:rPr>
              <w:t>Jeremiah</w:t>
            </w:r>
            <w:r w:rsidRPr="008B0D69">
              <w:rPr>
                <w:shd w:val="clear" w:color="auto" w:fill="FFFFFF"/>
                <w:lang w:val="en-US"/>
              </w:rPr>
              <w:t xml:space="preserve"> from the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Lord</w:t>
            </w:r>
            <w:r w:rsidRPr="008B0D69">
              <w:rPr>
                <w:shd w:val="clear" w:color="auto" w:fill="FFFFFF"/>
                <w:lang w:val="en-US"/>
              </w:rPr>
              <w:t xml:space="preserve"> when Nebuchadnezzar king of Babylon and all his army, with all the kingdoms of the earth that were under his </w:t>
            </w:r>
            <w:r w:rsidRPr="002A0DA8">
              <w:rPr>
                <w:color w:val="FF0000"/>
                <w:shd w:val="clear" w:color="auto" w:fill="FFFFFF"/>
                <w:lang w:val="en-US"/>
              </w:rPr>
              <w:t>sovereignty</w:t>
            </w:r>
            <w:r w:rsidRPr="008B0D69">
              <w:rPr>
                <w:shd w:val="clear" w:color="auto" w:fill="FFFFFF"/>
                <w:lang w:val="en-US"/>
              </w:rPr>
              <w:t xml:space="preserve"> and all the peoples, were fighting against Jerusalem and against all of its cities:</w:t>
            </w:r>
          </w:p>
        </w:tc>
        <w:tc>
          <w:tcPr>
            <w:tcW w:w="1664" w:type="pct"/>
          </w:tcPr>
          <w:p w:rsidR="009E3FCC" w:rsidRPr="008B0D69" w:rsidRDefault="009E3FCC" w:rsidP="00663F68">
            <w:r w:rsidRPr="008B0D69">
              <w:t>Muda "SENHOR" [Jeová] para "</w:t>
            </w:r>
            <w:r w:rsidRPr="002A0DA8">
              <w:rPr>
                <w:color w:val="FF0000"/>
              </w:rPr>
              <w:t>Senhor</w:t>
            </w:r>
            <w:r w:rsidRPr="008B0D69">
              <w:t>"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r w:rsidRPr="008B0D69">
              <w:rPr>
                <w:b/>
                <w:bCs/>
              </w:rPr>
              <w:t xml:space="preserve">Ez </w:t>
            </w:r>
            <w:proofErr w:type="gramStart"/>
            <w:r w:rsidRPr="008B0D69">
              <w:rPr>
                <w:b/>
                <w:bCs/>
              </w:rPr>
              <w:t>30:18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Pr="008B0D69">
              <w:t xml:space="preserve">E em Tafnes </w:t>
            </w:r>
            <w:r w:rsidRPr="002A0DA8">
              <w:rPr>
                <w:b/>
                <w:bCs/>
                <w:color w:val="FF0000"/>
              </w:rPr>
              <w:t>se escurecerá</w:t>
            </w:r>
            <w:r w:rsidRPr="008B0D69">
              <w:rPr>
                <w:b/>
                <w:bCs/>
              </w:rPr>
              <w:t xml:space="preserve"> o dia</w:t>
            </w:r>
            <w:r w:rsidRPr="008B0D69">
              <w:t xml:space="preserve">, quando eu quebrar ali os jugos do Egito, e nela cessar a soberba do seu </w:t>
            </w:r>
            <w:r w:rsidRPr="002A0DA8">
              <w:rPr>
                <w:b/>
                <w:bCs/>
                <w:color w:val="FF0000"/>
              </w:rPr>
              <w:t>poder</w:t>
            </w:r>
            <w:r w:rsidRPr="008B0D69">
              <w:t xml:space="preserve">; </w:t>
            </w:r>
            <w:r w:rsidRPr="008B0D69">
              <w:rPr>
                <w:i/>
                <w:iCs/>
              </w:rPr>
              <w:t>uma</w:t>
            </w:r>
            <w:r w:rsidRPr="008B0D69">
              <w:t xml:space="preserve"> nuvem a cobrirá, e suas filhas irão em cativeiro."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r w:rsidRPr="008B0D69">
              <w:rPr>
                <w:b/>
                <w:bCs/>
              </w:rPr>
              <w:t xml:space="preserve">Ez </w:t>
            </w:r>
            <w:proofErr w:type="gramStart"/>
            <w:r w:rsidRPr="008B0D69">
              <w:rPr>
                <w:b/>
                <w:bCs/>
              </w:rPr>
              <w:t>30:18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Pr="008B0D69">
              <w:rPr>
                <w:shd w:val="clear" w:color="auto" w:fill="F3FAF6"/>
                <w:lang w:val="en-US"/>
              </w:rPr>
              <w:t xml:space="preserve">And at </w:t>
            </w:r>
            <w:proofErr w:type="spellStart"/>
            <w:r w:rsidRPr="008B0D69">
              <w:rPr>
                <w:shd w:val="clear" w:color="auto" w:fill="F3FAF6"/>
                <w:lang w:val="en-US"/>
              </w:rPr>
              <w:t>Tahpanhes</w:t>
            </w:r>
            <w:proofErr w:type="spellEnd"/>
            <w:r w:rsidRPr="008B0D69">
              <w:rPr>
                <w:shd w:val="clear" w:color="auto" w:fill="F3FAF6"/>
                <w:lang w:val="en-US"/>
              </w:rPr>
              <w:t xml:space="preserve"> also </w:t>
            </w:r>
            <w:r w:rsidRPr="008B0D69">
              <w:rPr>
                <w:b/>
                <w:bCs/>
                <w:shd w:val="clear" w:color="auto" w:fill="F3FAF6"/>
                <w:lang w:val="en-US"/>
              </w:rPr>
              <w:t xml:space="preserve">the day </w:t>
            </w:r>
            <w:r w:rsidRPr="002A0DA8">
              <w:rPr>
                <w:b/>
                <w:bCs/>
                <w:color w:val="FF0000"/>
                <w:shd w:val="clear" w:color="auto" w:fill="F3FAF6"/>
                <w:lang w:val="en-US"/>
              </w:rPr>
              <w:t>shall be held back</w:t>
            </w:r>
            <w:r w:rsidRPr="008B0D69">
              <w:rPr>
                <w:shd w:val="clear" w:color="auto" w:fill="F3FAF6"/>
                <w:lang w:val="en-US"/>
              </w:rPr>
              <w:t>, when I shatter the yokes of Egypt there. And the pride of her strength shall cease in her; as for her, a cloud shall cover her, and her daughters shall go into exile. (Modern King James Version)</w:t>
            </w:r>
          </w:p>
        </w:tc>
        <w:tc>
          <w:tcPr>
            <w:tcW w:w="1664" w:type="pct"/>
          </w:tcPr>
          <w:p w:rsidR="009E3FCC" w:rsidRPr="008B0D69" w:rsidRDefault="008B4BBB" w:rsidP="00663F68">
            <w:r w:rsidRPr="008B0D69">
              <w:rPr>
                <w:shd w:val="clear" w:color="auto" w:fill="FFFFFF"/>
              </w:rPr>
              <w:t>"</w:t>
            </w:r>
            <w:proofErr w:type="spellStart"/>
            <w:r w:rsidR="009E3FCC" w:rsidRPr="008B0D69">
              <w:rPr>
                <w:shd w:val="clear" w:color="auto" w:fill="FFFFFF"/>
              </w:rPr>
              <w:t>Be</w:t>
            </w:r>
            <w:proofErr w:type="spellEnd"/>
            <w:r w:rsidR="009E3FCC" w:rsidRPr="008B0D69">
              <w:rPr>
                <w:shd w:val="clear" w:color="auto" w:fill="FFFFFF"/>
              </w:rPr>
              <w:t xml:space="preserve"> </w:t>
            </w:r>
            <w:proofErr w:type="spellStart"/>
            <w:r w:rsidR="009E3FCC" w:rsidRPr="008B0D69">
              <w:rPr>
                <w:shd w:val="clear" w:color="auto" w:fill="FFFFFF"/>
              </w:rPr>
              <w:t>held</w:t>
            </w:r>
            <w:proofErr w:type="spellEnd"/>
            <w:r w:rsidR="009E3FCC" w:rsidRPr="008B0D69">
              <w:rPr>
                <w:shd w:val="clear" w:color="auto" w:fill="FFFFFF"/>
              </w:rPr>
              <w:t xml:space="preserve"> </w:t>
            </w:r>
            <w:proofErr w:type="spellStart"/>
            <w:r w:rsidR="009E3FCC" w:rsidRPr="008B0D69">
              <w:rPr>
                <w:shd w:val="clear" w:color="auto" w:fill="FFFFFF"/>
              </w:rPr>
              <w:t>back</w:t>
            </w:r>
            <w:proofErr w:type="spellEnd"/>
            <w:proofErr w:type="gramStart"/>
            <w:r w:rsidRPr="008B0D69">
              <w:rPr>
                <w:shd w:val="clear" w:color="auto" w:fill="FFFFFF"/>
              </w:rPr>
              <w:t>"</w:t>
            </w:r>
            <w:proofErr w:type="gramEnd"/>
            <w:r w:rsidR="009E3FCC" w:rsidRPr="008B0D69">
              <w:rPr>
                <w:shd w:val="clear" w:color="auto" w:fill="FFFFFF"/>
              </w:rPr>
              <w:br/>
            </w:r>
            <w:r w:rsidR="009E3FCC" w:rsidRPr="008B0D69">
              <w:rPr>
                <w:shd w:val="clear" w:color="auto" w:fill="FFFFFF"/>
              </w:rPr>
              <w:br/>
            </w:r>
            <w:r w:rsidR="009E3FCC" w:rsidRPr="008B0D69">
              <w:t>(</w:t>
            </w:r>
            <w:r w:rsidR="009E3FCC" w:rsidRPr="002A0DA8">
              <w:rPr>
                <w:color w:val="FF0000"/>
              </w:rPr>
              <w:t>será prendido para trás</w:t>
            </w:r>
            <w:r w:rsidR="009E3FCC" w:rsidRPr="008B0D69">
              <w:t>) (será retido)</w:t>
            </w:r>
          </w:p>
        </w:tc>
      </w:tr>
      <w:tr w:rsidR="008B0D69" w:rsidRPr="008B0D69" w:rsidTr="00716E71">
        <w:tc>
          <w:tcPr>
            <w:tcW w:w="1671" w:type="pct"/>
          </w:tcPr>
          <w:p w:rsidR="009E3FCC" w:rsidRPr="008B0D69" w:rsidRDefault="009E3FCC" w:rsidP="00663F68">
            <w:r w:rsidRPr="008B0D69">
              <w:rPr>
                <w:b/>
                <w:bCs/>
              </w:rPr>
              <w:t xml:space="preserve">Sf </w:t>
            </w:r>
            <w:proofErr w:type="gramStart"/>
            <w:r w:rsidRPr="008B0D69">
              <w:rPr>
                <w:b/>
                <w:bCs/>
              </w:rPr>
              <w:t>3:15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Pr="008B0D69">
              <w:t xml:space="preserve">O SENHOR removeu os teus juízos, lançou fora o teu inimigo; o SENHOR, o rei de Israel, </w:t>
            </w:r>
            <w:r w:rsidRPr="008B0D69">
              <w:rPr>
                <w:i/>
                <w:iCs/>
              </w:rPr>
              <w:t>está</w:t>
            </w:r>
            <w:r w:rsidRPr="008B0D69">
              <w:t xml:space="preserve"> no meio de ti; tu </w:t>
            </w:r>
            <w:r w:rsidRPr="002A0DA8">
              <w:rPr>
                <w:b/>
                <w:bCs/>
                <w:color w:val="FF0000"/>
              </w:rPr>
              <w:t>não verás mais mal algum</w:t>
            </w:r>
            <w:r w:rsidRPr="008B0D69">
              <w:t>.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r w:rsidRPr="008B0D69">
              <w:rPr>
                <w:b/>
                <w:bCs/>
              </w:rPr>
              <w:t xml:space="preserve">Sf 3:15 </w:t>
            </w:r>
            <w:r w:rsidRPr="008B0D69">
              <w:rPr>
                <w:shd w:val="clear" w:color="auto" w:fill="FFFFFF"/>
                <w:lang w:val="en-US"/>
              </w:rPr>
              <w:t xml:space="preserve">The Lord has taken away the judgments against you; He has cleared away your enemies. The King of Israel, even the Lord [Himself], is in your midst;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You will no longer fear disaster</w:t>
            </w:r>
            <w:r w:rsidRPr="008B0D69">
              <w:rPr>
                <w:shd w:val="clear" w:color="auto" w:fill="FFFFFF"/>
                <w:lang w:val="en-US"/>
              </w:rPr>
              <w:t>.</w:t>
            </w:r>
          </w:p>
        </w:tc>
        <w:tc>
          <w:tcPr>
            <w:tcW w:w="1664" w:type="pct"/>
          </w:tcPr>
          <w:p w:rsidR="009E3FCC" w:rsidRPr="008B0D69" w:rsidRDefault="009E3FCC" w:rsidP="00663F68">
            <w:pPr>
              <w:rPr>
                <w:lang/>
              </w:rPr>
            </w:pPr>
            <w:r w:rsidRPr="008B0D69">
              <w:rPr>
                <w:shd w:val="clear" w:color="auto" w:fill="FFFFFF"/>
                <w:lang w:val="en-US"/>
              </w:rPr>
              <w:t> </w:t>
            </w:r>
            <w:r w:rsidR="008B4BBB" w:rsidRPr="008B0D69">
              <w:rPr>
                <w:shd w:val="clear" w:color="auto" w:fill="FFFFFF"/>
              </w:rPr>
              <w:t>"</w:t>
            </w:r>
            <w:proofErr w:type="spellStart"/>
            <w:r w:rsidRPr="002A0DA8">
              <w:rPr>
                <w:color w:val="FF0000"/>
                <w:shd w:val="clear" w:color="auto" w:fill="FFFFFF"/>
              </w:rPr>
              <w:t>fear</w:t>
            </w:r>
            <w:proofErr w:type="spellEnd"/>
            <w:r w:rsidRPr="002A0DA8">
              <w:rPr>
                <w:color w:val="FF0000"/>
                <w:shd w:val="clear" w:color="auto" w:fill="FFFFFF"/>
              </w:rPr>
              <w:t xml:space="preserve"> </w:t>
            </w:r>
            <w:proofErr w:type="spellStart"/>
            <w:r w:rsidRPr="002A0DA8">
              <w:rPr>
                <w:color w:val="FF0000"/>
                <w:shd w:val="clear" w:color="auto" w:fill="FFFFFF"/>
              </w:rPr>
              <w:t>evil</w:t>
            </w:r>
            <w:proofErr w:type="spellEnd"/>
            <w:r w:rsidR="008B4BBB" w:rsidRPr="008B0D69">
              <w:rPr>
                <w:shd w:val="clear" w:color="auto" w:fill="FFFFFF"/>
              </w:rPr>
              <w:t>"</w:t>
            </w:r>
          </w:p>
        </w:tc>
      </w:tr>
      <w:tr w:rsidR="00663F68" w:rsidRPr="008B0D69" w:rsidTr="00716E71">
        <w:tc>
          <w:tcPr>
            <w:tcW w:w="1671" w:type="pct"/>
          </w:tcPr>
          <w:p w:rsidR="009E3FCC" w:rsidRPr="008B0D69" w:rsidRDefault="009E3FCC" w:rsidP="00663F68">
            <w:r w:rsidRPr="008B0D69">
              <w:rPr>
                <w:b/>
                <w:bCs/>
              </w:rPr>
              <w:t xml:space="preserve">Ml </w:t>
            </w:r>
            <w:proofErr w:type="gramStart"/>
            <w:r w:rsidRPr="008B0D69">
              <w:rPr>
                <w:b/>
                <w:bCs/>
              </w:rPr>
              <w:t>1:12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Pr="008B0D69">
              <w:t xml:space="preserve">Mas vós o profanais, quando dizeis: A mesa do </w:t>
            </w:r>
            <w:r w:rsidRPr="002A0DA8">
              <w:rPr>
                <w:b/>
                <w:bCs/>
                <w:color w:val="FF0000"/>
              </w:rPr>
              <w:t>SENHOR</w:t>
            </w:r>
            <w:r w:rsidRPr="008B0D69">
              <w:t xml:space="preserve"> </w:t>
            </w:r>
            <w:r w:rsidRPr="008B0D69">
              <w:rPr>
                <w:i/>
                <w:iCs/>
              </w:rPr>
              <w:t>é</w:t>
            </w:r>
            <w:r w:rsidRPr="008B0D69">
              <w:t xml:space="preserve"> impura, e o seu produto, isto </w:t>
            </w:r>
            <w:r w:rsidRPr="008B0D69">
              <w:rPr>
                <w:i/>
                <w:iCs/>
              </w:rPr>
              <w:t>é</w:t>
            </w:r>
            <w:r w:rsidRPr="008B0D69">
              <w:t xml:space="preserve">, a Sua comida, </w:t>
            </w:r>
            <w:r w:rsidRPr="008B0D69">
              <w:rPr>
                <w:i/>
                <w:iCs/>
              </w:rPr>
              <w:t>é</w:t>
            </w:r>
            <w:r w:rsidRPr="008B0D69">
              <w:t xml:space="preserve"> desprezível.</w:t>
            </w:r>
            <w:r w:rsidRPr="008B0D69">
              <w:rPr>
                <w:i/>
                <w:iCs/>
              </w:rPr>
              <w:t xml:space="preserve"> LTT - 2018 </w:t>
            </w:r>
          </w:p>
        </w:tc>
        <w:tc>
          <w:tcPr>
            <w:tcW w:w="1665" w:type="pct"/>
          </w:tcPr>
          <w:p w:rsidR="009E3FCC" w:rsidRPr="008B0D69" w:rsidRDefault="009E3FCC" w:rsidP="00663F68">
            <w:pPr>
              <w:rPr>
                <w:lang w:val="en-US"/>
              </w:rPr>
            </w:pPr>
            <w:r w:rsidRPr="008B0D69">
              <w:rPr>
                <w:b/>
                <w:bCs/>
              </w:rPr>
              <w:t xml:space="preserve">Ml </w:t>
            </w:r>
            <w:proofErr w:type="gramStart"/>
            <w:r w:rsidRPr="008B0D69">
              <w:rPr>
                <w:b/>
                <w:bCs/>
              </w:rPr>
              <w:t>1:12</w:t>
            </w:r>
            <w:proofErr w:type="gramEnd"/>
            <w:r w:rsidRPr="008B0D69">
              <w:rPr>
                <w:b/>
                <w:bCs/>
              </w:rPr>
              <w:t xml:space="preserve"> </w:t>
            </w:r>
            <w:r w:rsidR="008B4BBB" w:rsidRPr="008B0D69">
              <w:rPr>
                <w:shd w:val="clear" w:color="auto" w:fill="FFFFFF"/>
                <w:lang w:val="en-US"/>
              </w:rPr>
              <w:t>"</w:t>
            </w:r>
            <w:r w:rsidRPr="008B0D69">
              <w:rPr>
                <w:shd w:val="clear" w:color="auto" w:fill="FFFFFF"/>
                <w:lang w:val="en-US"/>
              </w:rPr>
              <w:t xml:space="preserve">But you [priests] profane it when you say, ‘The table of the </w:t>
            </w:r>
            <w:r w:rsidRPr="002A0DA8">
              <w:rPr>
                <w:b/>
                <w:bCs/>
                <w:color w:val="FF0000"/>
                <w:shd w:val="clear" w:color="auto" w:fill="FFFFFF"/>
                <w:lang w:val="en-US"/>
              </w:rPr>
              <w:t>Lord</w:t>
            </w:r>
            <w:r w:rsidRPr="008B0D69">
              <w:rPr>
                <w:shd w:val="clear" w:color="auto" w:fill="FFFFFF"/>
                <w:lang w:val="en-US"/>
              </w:rPr>
              <w:t xml:space="preserve"> is defiled, and as for its fruit, its food is to be despised.’</w:t>
            </w:r>
          </w:p>
        </w:tc>
        <w:tc>
          <w:tcPr>
            <w:tcW w:w="1664" w:type="pct"/>
          </w:tcPr>
          <w:p w:rsidR="009E3FCC" w:rsidRPr="008B0D69" w:rsidRDefault="009E3FCC" w:rsidP="00663F68">
            <w:pPr>
              <w:rPr>
                <w:lang/>
              </w:rPr>
            </w:pPr>
            <w:r w:rsidRPr="008B0D69">
              <w:t>Muda "SENHOR" [Jeová] para "</w:t>
            </w:r>
            <w:r w:rsidRPr="002A0DA8">
              <w:rPr>
                <w:color w:val="FF0000"/>
              </w:rPr>
              <w:t>Senhor</w:t>
            </w:r>
            <w:r w:rsidRPr="008B0D69">
              <w:t>" [</w:t>
            </w:r>
            <w:r w:rsidRPr="002A0DA8">
              <w:rPr>
                <w:color w:val="FF0000"/>
              </w:rPr>
              <w:t>Adonai</w:t>
            </w:r>
            <w:r w:rsidRPr="008B0D69">
              <w:t>]</w:t>
            </w:r>
          </w:p>
        </w:tc>
      </w:tr>
    </w:tbl>
    <w:p w:rsidR="00DA575C" w:rsidRPr="008B0D69" w:rsidRDefault="00DA575C" w:rsidP="00663F68"/>
    <w:sectPr w:rsidR="00DA575C" w:rsidRPr="008B0D69" w:rsidSect="00F101F5">
      <w:pgSz w:w="11906" w:h="16838" w:code="9"/>
      <w:pgMar w:top="720" w:right="363" w:bottom="720" w:left="1083" w:header="363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25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/>
  <w:rsids>
    <w:rsidRoot w:val="009E3FCC"/>
    <w:rsid w:val="000B6EF7"/>
    <w:rsid w:val="000C656D"/>
    <w:rsid w:val="000F73E5"/>
    <w:rsid w:val="002A0DA8"/>
    <w:rsid w:val="004300E4"/>
    <w:rsid w:val="004B4CF0"/>
    <w:rsid w:val="00663F68"/>
    <w:rsid w:val="00771F88"/>
    <w:rsid w:val="00803B04"/>
    <w:rsid w:val="008B0D69"/>
    <w:rsid w:val="008B4BBB"/>
    <w:rsid w:val="00975F9A"/>
    <w:rsid w:val="009E3FCC"/>
    <w:rsid w:val="00A72FE8"/>
    <w:rsid w:val="00B22AB2"/>
    <w:rsid w:val="00BE7332"/>
    <w:rsid w:val="00CD60C4"/>
    <w:rsid w:val="00DA575C"/>
    <w:rsid w:val="00F101F5"/>
    <w:rsid w:val="00FA65D6"/>
    <w:rsid w:val="00FB5B3A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Theme="minorHAnsi" w:hAnsi="Georgia" w:cs="Times New Roman"/>
        <w:spacing w:val="-10"/>
        <w:sz w:val="24"/>
        <w:szCs w:val="28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F68"/>
    <w:pPr>
      <w:spacing w:line="192" w:lineRule="auto"/>
    </w:pPr>
    <w:rPr>
      <w:rFonts w:ascii="Verdana" w:hAnsi="Verdana" w:cstheme="majorBidi"/>
      <w:sz w:val="20"/>
      <w:szCs w:val="20"/>
      <w:lang w:bidi="he-IL"/>
    </w:r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663F68"/>
    <w:pPr>
      <w:jc w:val="center"/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663F68"/>
    <w:rPr>
      <w:rFonts w:ascii="Tahoma" w:hAnsi="Tahoma" w:cs="Tahoma"/>
      <w:b/>
      <w:bCs/>
      <w:i/>
      <w:iCs/>
      <w:color w:val="C00000"/>
      <w:sz w:val="40"/>
      <w:szCs w:val="40"/>
      <w:u w:val="single"/>
      <w:lang w:bidi="he-IL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table" w:styleId="Tabelacomgrade">
    <w:name w:val="Table Grid"/>
    <w:basedOn w:val="Tabelanormal"/>
    <w:uiPriority w:val="39"/>
    <w:rsid w:val="009E3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9E3F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663</Words>
  <Characters>3581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Hélio de Menezes Silva</dc:creator>
  <cp:keywords/>
  <dc:description/>
  <cp:lastModifiedBy>Helio</cp:lastModifiedBy>
  <cp:revision>5</cp:revision>
  <dcterms:created xsi:type="dcterms:W3CDTF">2020-04-27T15:25:00Z</dcterms:created>
  <dcterms:modified xsi:type="dcterms:W3CDTF">2020-10-07T16:57:00Z</dcterms:modified>
</cp:coreProperties>
</file>