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483CA" w14:textId="78172FD5" w:rsidR="007E7635" w:rsidRDefault="007E7635" w:rsidP="0084465A">
      <w:pPr>
        <w:pStyle w:val="Ttulo1"/>
        <w:rPr>
          <w:rFonts w:eastAsia="Times New Roman"/>
        </w:rPr>
      </w:pPr>
      <w:bookmarkStart w:id="0" w:name="_GoBack"/>
      <w:r w:rsidRPr="007E7635">
        <w:rPr>
          <w:rFonts w:eastAsia="Times New Roman"/>
        </w:rPr>
        <w:t>Terra Plana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Disprovada</w:t>
      </w:r>
      <w:proofErr w:type="spellEnd"/>
      <w:r>
        <w:rPr>
          <w:rFonts w:eastAsia="Times New Roman"/>
        </w:rPr>
        <w:t xml:space="preserve"> 1: </w:t>
      </w:r>
      <w:r w:rsidRPr="007E7635">
        <w:rPr>
          <w:rFonts w:eastAsia="Times New Roman"/>
        </w:rPr>
        <w:t>Linha de Transmissão (</w:t>
      </w:r>
      <w:r>
        <w:rPr>
          <w:rFonts w:eastAsia="Times New Roman"/>
        </w:rPr>
        <w:t xml:space="preserve">24,27 </w:t>
      </w:r>
      <w:r w:rsidRPr="007E7635">
        <w:rPr>
          <w:rFonts w:eastAsia="Times New Roman"/>
        </w:rPr>
        <w:t xml:space="preserve">km) do Lago </w:t>
      </w:r>
      <w:proofErr w:type="spellStart"/>
      <w:r w:rsidRPr="007E7635">
        <w:rPr>
          <w:rFonts w:eastAsia="Times New Roman"/>
        </w:rPr>
        <w:t>Pontchartrain</w:t>
      </w:r>
      <w:proofErr w:type="spellEnd"/>
      <w:r w:rsidRPr="007E7635">
        <w:rPr>
          <w:rFonts w:eastAsia="Times New Roman"/>
        </w:rPr>
        <w:t>.</w:t>
      </w:r>
    </w:p>
    <w:p w14:paraId="1698CA67" w14:textId="77777777" w:rsidR="0084465A" w:rsidRDefault="0084465A" w:rsidP="0084465A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Times New Roman"/>
          <w:color w:val="3F3F3F"/>
          <w:sz w:val="20"/>
        </w:rPr>
      </w:pPr>
    </w:p>
    <w:p w14:paraId="7A70E533" w14:textId="7E998BA2" w:rsidR="007E7635" w:rsidRDefault="00BD28F6" w:rsidP="0084465A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Times New Roman"/>
          <w:color w:val="3F3F3F"/>
          <w:sz w:val="20"/>
        </w:rPr>
      </w:pPr>
      <w:r>
        <w:rPr>
          <w:rFonts w:ascii="Helvetica" w:eastAsia="Times New Roman" w:hAnsi="Helvetica" w:cs="Times New Roman"/>
          <w:color w:val="3F3F3F"/>
          <w:sz w:val="20"/>
        </w:rPr>
        <w:t>Hélio de Menezes Silva</w:t>
      </w:r>
    </w:p>
    <w:bookmarkEnd w:id="0"/>
    <w:p w14:paraId="638ECB39" w14:textId="77777777" w:rsidR="0084465A" w:rsidRDefault="0084465A" w:rsidP="007E7635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3F3F3F"/>
          <w:sz w:val="20"/>
        </w:rPr>
      </w:pPr>
    </w:p>
    <w:p w14:paraId="5815C971" w14:textId="77777777" w:rsidR="007E7635" w:rsidRPr="007E7635" w:rsidRDefault="007E7635" w:rsidP="007E7635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3F3F3F"/>
          <w:sz w:val="20"/>
        </w:rPr>
      </w:pPr>
      <w:r>
        <w:rPr>
          <w:rFonts w:ascii="Helvetica" w:eastAsia="Times New Roman" w:hAnsi="Helvetica" w:cs="Times New Roman"/>
          <w:color w:val="3F3F3F"/>
          <w:sz w:val="20"/>
        </w:rPr>
        <w:t>Veja aqui m</w:t>
      </w:r>
      <w:r w:rsidRPr="007E7635">
        <w:rPr>
          <w:rFonts w:ascii="Helvetica" w:eastAsia="Times New Roman" w:hAnsi="Helvetica" w:cs="Times New Roman"/>
          <w:color w:val="3F3F3F"/>
          <w:sz w:val="20"/>
        </w:rPr>
        <w:t>uitos e muitos filmes e fotos</w:t>
      </w:r>
      <w:r w:rsidR="00FB593F">
        <w:rPr>
          <w:rFonts w:ascii="Helvetica" w:eastAsia="Times New Roman" w:hAnsi="Helvetica" w:cs="Times New Roman"/>
          <w:color w:val="3F3F3F"/>
          <w:sz w:val="20"/>
        </w:rPr>
        <w:t xml:space="preserve"> reais, fieis e honestas</w:t>
      </w:r>
      <w:r w:rsidRPr="007E7635">
        <w:rPr>
          <w:rFonts w:ascii="Helvetica" w:eastAsia="Times New Roman" w:hAnsi="Helvetica" w:cs="Times New Roman"/>
          <w:color w:val="3F3F3F"/>
          <w:sz w:val="20"/>
        </w:rPr>
        <w:t xml:space="preserve">, ou </w:t>
      </w:r>
      <w:r>
        <w:rPr>
          <w:rFonts w:ascii="Helvetica" w:eastAsia="Times New Roman" w:hAnsi="Helvetica" w:cs="Times New Roman"/>
          <w:color w:val="3F3F3F"/>
          <w:sz w:val="20"/>
        </w:rPr>
        <w:t xml:space="preserve">faça </w:t>
      </w:r>
      <w:r w:rsidRPr="007E7635">
        <w:rPr>
          <w:rFonts w:ascii="Helvetica" w:eastAsia="Times New Roman" w:hAnsi="Helvetica" w:cs="Times New Roman"/>
          <w:color w:val="3F3F3F"/>
          <w:sz w:val="20"/>
        </w:rPr>
        <w:t xml:space="preserve">uma visita </w:t>
      </w:r>
      <w:r w:rsidR="00FB593F">
        <w:rPr>
          <w:rFonts w:ascii="Helvetica" w:eastAsia="Times New Roman" w:hAnsi="Helvetica" w:cs="Times New Roman"/>
          <w:color w:val="3F3F3F"/>
          <w:sz w:val="20"/>
        </w:rPr>
        <w:t>pessoal</w:t>
      </w:r>
      <w:r w:rsidRPr="007E7635">
        <w:rPr>
          <w:rFonts w:ascii="Helvetica" w:eastAsia="Times New Roman" w:hAnsi="Helvetica" w:cs="Times New Roman"/>
          <w:color w:val="3F3F3F"/>
          <w:sz w:val="20"/>
        </w:rPr>
        <w:t xml:space="preserve"> </w:t>
      </w:r>
      <w:r w:rsidR="00FB593F">
        <w:rPr>
          <w:rFonts w:ascii="Helvetica" w:eastAsia="Times New Roman" w:hAnsi="Helvetica" w:cs="Times New Roman"/>
          <w:color w:val="3F3F3F"/>
          <w:sz w:val="20"/>
        </w:rPr>
        <w:t xml:space="preserve">ao </w:t>
      </w:r>
      <w:r w:rsidR="00FB593F" w:rsidRPr="00FB593F">
        <w:rPr>
          <w:rFonts w:ascii="Helvetica" w:eastAsia="Times New Roman" w:hAnsi="Helvetica" w:cs="Times New Roman"/>
          <w:color w:val="3F3F3F"/>
          <w:sz w:val="20"/>
        </w:rPr>
        <w:t xml:space="preserve">Lago </w:t>
      </w:r>
      <w:proofErr w:type="spellStart"/>
      <w:r w:rsidR="00FB593F" w:rsidRPr="00FB593F">
        <w:rPr>
          <w:rFonts w:ascii="Helvetica" w:eastAsia="Times New Roman" w:hAnsi="Helvetica" w:cs="Times New Roman"/>
          <w:color w:val="3F3F3F"/>
          <w:sz w:val="20"/>
        </w:rPr>
        <w:t>Pontchartrain</w:t>
      </w:r>
      <w:proofErr w:type="spellEnd"/>
      <w:r w:rsidR="00B469B0">
        <w:rPr>
          <w:rFonts w:ascii="Helvetica" w:eastAsia="Times New Roman" w:hAnsi="Helvetica" w:cs="Times New Roman"/>
          <w:color w:val="3F3F3F"/>
          <w:sz w:val="20"/>
        </w:rPr>
        <w:t xml:space="preserve"> (na </w:t>
      </w:r>
      <w:r w:rsidR="00DC2465">
        <w:rPr>
          <w:rFonts w:ascii="Helvetica" w:eastAsia="Times New Roman" w:hAnsi="Helvetica" w:cs="Times New Roman"/>
          <w:color w:val="3F3F3F"/>
          <w:sz w:val="20"/>
        </w:rPr>
        <w:t xml:space="preserve">Luisiana, USA, perto do Golfo d México) </w:t>
      </w:r>
      <w:r w:rsidRPr="007E7635">
        <w:rPr>
          <w:rFonts w:ascii="Helvetica" w:eastAsia="Times New Roman" w:hAnsi="Helvetica" w:cs="Times New Roman"/>
          <w:color w:val="3F3F3F"/>
          <w:sz w:val="20"/>
        </w:rPr>
        <w:t xml:space="preserve">, </w:t>
      </w:r>
      <w:r w:rsidR="00FB593F">
        <w:rPr>
          <w:rFonts w:ascii="Helvetica" w:eastAsia="Times New Roman" w:hAnsi="Helvetica" w:cs="Times New Roman"/>
          <w:color w:val="3F3F3F"/>
          <w:sz w:val="20"/>
        </w:rPr>
        <w:t xml:space="preserve">e isso </w:t>
      </w:r>
      <w:r w:rsidRPr="007E7635">
        <w:rPr>
          <w:rFonts w:ascii="Helvetica" w:eastAsia="Times New Roman" w:hAnsi="Helvetica" w:cs="Times New Roman"/>
          <w:color w:val="3F3F3F"/>
          <w:sz w:val="20"/>
        </w:rPr>
        <w:t>claramente demonstra</w:t>
      </w:r>
      <w:r w:rsidR="00FB593F">
        <w:rPr>
          <w:rFonts w:ascii="Helvetica" w:eastAsia="Times New Roman" w:hAnsi="Helvetica" w:cs="Times New Roman"/>
          <w:color w:val="3F3F3F"/>
          <w:sz w:val="20"/>
        </w:rPr>
        <w:t>rá</w:t>
      </w:r>
      <w:r w:rsidRPr="007E7635">
        <w:rPr>
          <w:rFonts w:ascii="Helvetica" w:eastAsia="Times New Roman" w:hAnsi="Helvetica" w:cs="Times New Roman"/>
          <w:color w:val="3F3F3F"/>
          <w:sz w:val="20"/>
        </w:rPr>
        <w:t xml:space="preserve"> que a terra tem uma curvatura que somente tem explicação racional e científica se </w:t>
      </w:r>
      <w:r>
        <w:rPr>
          <w:rFonts w:ascii="Helvetica" w:eastAsia="Times New Roman" w:hAnsi="Helvetica" w:cs="Times New Roman"/>
          <w:color w:val="3F3F3F"/>
          <w:sz w:val="20"/>
        </w:rPr>
        <w:t xml:space="preserve">ela </w:t>
      </w:r>
      <w:r w:rsidRPr="007E7635">
        <w:rPr>
          <w:rFonts w:ascii="Helvetica" w:eastAsia="Times New Roman" w:hAnsi="Helvetica" w:cs="Times New Roman"/>
          <w:color w:val="3F3F3F"/>
          <w:sz w:val="20"/>
        </w:rPr>
        <w:t>tiver uma forma aproximadamente</w:t>
      </w:r>
      <w:r>
        <w:rPr>
          <w:rFonts w:ascii="Helvetica" w:eastAsia="Times New Roman" w:hAnsi="Helvetica" w:cs="Times New Roman"/>
          <w:color w:val="3F3F3F"/>
          <w:sz w:val="20"/>
        </w:rPr>
        <w:t xml:space="preserve"> </w:t>
      </w:r>
      <w:r w:rsidRPr="007E7635">
        <w:rPr>
          <w:rFonts w:ascii="Helvetica" w:eastAsia="Times New Roman" w:hAnsi="Helvetica" w:cs="Times New Roman"/>
          <w:color w:val="3F3F3F"/>
          <w:sz w:val="20"/>
        </w:rPr>
        <w:t xml:space="preserve">(aproximadamente) de uma esfera </w:t>
      </w:r>
    </w:p>
    <w:p w14:paraId="56DDCDE4" w14:textId="77777777" w:rsidR="007E7635" w:rsidRPr="007E7635" w:rsidRDefault="007E7635" w:rsidP="007E7635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3F3F3F"/>
          <w:sz w:val="20"/>
        </w:rPr>
      </w:pPr>
      <w:hyperlink r:id="rId4" w:tgtFrame="_blank" w:history="1">
        <w:r w:rsidRPr="007E7635">
          <w:rPr>
            <w:rFonts w:ascii="Helvetica" w:eastAsia="Times New Roman" w:hAnsi="Helvetica" w:cs="Times New Roman"/>
            <w:color w:val="324FE1"/>
            <w:sz w:val="20"/>
            <w:u w:val="single"/>
          </w:rPr>
          <w:t>https://www.youtube.com/watch?v=kAD</w:t>
        </w:r>
        <w:r w:rsidRPr="007E7635">
          <w:rPr>
            <w:rFonts w:ascii="Helvetica" w:eastAsia="Times New Roman" w:hAnsi="Helvetica" w:cs="Times New Roman"/>
            <w:color w:val="324FE1"/>
            <w:sz w:val="20"/>
            <w:u w:val="single"/>
          </w:rPr>
          <w:t>O</w:t>
        </w:r>
        <w:r w:rsidRPr="007E7635">
          <w:rPr>
            <w:rFonts w:ascii="Helvetica" w:eastAsia="Times New Roman" w:hAnsi="Helvetica" w:cs="Times New Roman"/>
            <w:color w:val="324FE1"/>
            <w:sz w:val="20"/>
            <w:u w:val="single"/>
          </w:rPr>
          <w:t>7nkt-rk</w:t>
        </w:r>
      </w:hyperlink>
    </w:p>
    <w:p w14:paraId="16307581" w14:textId="77777777" w:rsidR="002D5079" w:rsidRDefault="007E7635">
      <w:r>
        <w:br/>
      </w:r>
      <w:r>
        <w:rPr>
          <w:noProof/>
        </w:rPr>
        <w:drawing>
          <wp:inline distT="0" distB="0" distL="0" distR="0" wp14:anchorId="5C1888E3" wp14:editId="3448610E">
            <wp:extent cx="2960370" cy="1546225"/>
            <wp:effectExtent l="0" t="0" r="0" b="0"/>
            <wp:docPr id="1" name="Imagem 1" descr="C:\Users\Helio\AppData\Local\Microsoft\Windows\INetCache\Content.MSO\37E3021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lio\AppData\Local\Microsoft\Windows\INetCache\Content.MSO\37E30212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70" cy="154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5079" w:rsidSect="00603803">
      <w:pgSz w:w="11906" w:h="16838"/>
      <w:pgMar w:top="567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145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35"/>
    <w:rsid w:val="002D5079"/>
    <w:rsid w:val="00603803"/>
    <w:rsid w:val="007E7635"/>
    <w:rsid w:val="008350D0"/>
    <w:rsid w:val="0084465A"/>
    <w:rsid w:val="008D5FB4"/>
    <w:rsid w:val="00B469B0"/>
    <w:rsid w:val="00BD28F6"/>
    <w:rsid w:val="00C57D4A"/>
    <w:rsid w:val="00DC2465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126E9"/>
  <w15:chartTrackingRefBased/>
  <w15:docId w15:val="{C71F5510-4499-4BA7-A603-51F96ADF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D4A"/>
    <w:pPr>
      <w:spacing w:after="0" w:line="360" w:lineRule="auto"/>
    </w:pPr>
    <w:rPr>
      <w:rFonts w:ascii="Times New Roman" w:eastAsiaTheme="minorEastAsia" w:hAnsi="Times New Roman" w:cs="Tahoma"/>
      <w:sz w:val="28"/>
      <w:szCs w:val="20"/>
      <w:lang w:eastAsia="pt-BR"/>
    </w:rPr>
  </w:style>
  <w:style w:type="paragraph" w:styleId="Ttulo1">
    <w:name w:val="heading 1"/>
    <w:basedOn w:val="Normal"/>
    <w:link w:val="Ttulo1Char"/>
    <w:autoRedefine/>
    <w:uiPriority w:val="9"/>
    <w:qFormat/>
    <w:rsid w:val="00C57D4A"/>
    <w:pPr>
      <w:jc w:val="center"/>
      <w:outlineLvl w:val="0"/>
    </w:pPr>
    <w:rPr>
      <w:rFonts w:ascii="Broadway" w:hAnsi="Broadway"/>
      <w:b/>
      <w:bCs/>
      <w:i/>
      <w:color w:val="C00000"/>
      <w:kern w:val="36"/>
      <w:sz w:val="40"/>
      <w:szCs w:val="48"/>
      <w:u w:val="single"/>
      <w:lang w:eastAsia="en-US"/>
    </w:rPr>
  </w:style>
  <w:style w:type="paragraph" w:styleId="Ttulo2">
    <w:name w:val="heading 2"/>
    <w:basedOn w:val="Normal"/>
    <w:link w:val="Ttulo2Char"/>
    <w:autoRedefine/>
    <w:uiPriority w:val="9"/>
    <w:qFormat/>
    <w:rsid w:val="00C57D4A"/>
    <w:pPr>
      <w:outlineLvl w:val="1"/>
    </w:pPr>
    <w:rPr>
      <w:rFonts w:ascii="Broadway" w:hAnsi="Broadway"/>
      <w:b/>
      <w:bCs/>
      <w:color w:val="C00000"/>
      <w:sz w:val="32"/>
      <w:szCs w:val="32"/>
      <w:u w:val="single"/>
      <w:lang w:eastAsia="en-US"/>
    </w:rPr>
  </w:style>
  <w:style w:type="paragraph" w:styleId="Ttulo3">
    <w:name w:val="heading 3"/>
    <w:basedOn w:val="Normal"/>
    <w:link w:val="Ttulo3Char"/>
    <w:autoRedefine/>
    <w:uiPriority w:val="9"/>
    <w:qFormat/>
    <w:rsid w:val="00C57D4A"/>
    <w:pPr>
      <w:outlineLvl w:val="2"/>
    </w:pPr>
    <w:rPr>
      <w:rFonts w:ascii="Broadway" w:hAnsi="Broadway"/>
      <w:color w:val="C00000"/>
      <w:szCs w:val="22"/>
      <w:u w:val="single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57D4A"/>
    <w:rPr>
      <w:rFonts w:ascii="Broadway" w:eastAsiaTheme="minorEastAsia" w:hAnsi="Broadway" w:cs="Tahoma"/>
      <w:b/>
      <w:bCs/>
      <w:color w:val="C00000"/>
      <w:sz w:val="32"/>
      <w:szCs w:val="32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57D4A"/>
    <w:rPr>
      <w:rFonts w:ascii="Broadway" w:eastAsiaTheme="minorEastAsia" w:hAnsi="Broadway" w:cs="Tahoma"/>
      <w:b/>
      <w:bCs/>
      <w:i/>
      <w:color w:val="C00000"/>
      <w:kern w:val="36"/>
      <w:sz w:val="40"/>
      <w:szCs w:val="48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C57D4A"/>
    <w:rPr>
      <w:rFonts w:ascii="Broadway" w:eastAsiaTheme="minorEastAsia" w:hAnsi="Broadway" w:cs="Tahoma"/>
      <w:color w:val="C00000"/>
      <w:sz w:val="28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C57D4A"/>
    <w:rPr>
      <w:rFonts w:ascii="Lucida Handwriting" w:hAnsi="Lucida Handwriting" w:cstheme="minorBidi"/>
      <w:color w:val="C45911" w:themeColor="accent2" w:themeShade="BF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C57D4A"/>
    <w:rPr>
      <w:rFonts w:ascii="Lucida Handwriting" w:eastAsiaTheme="minorEastAsia" w:hAnsi="Lucida Handwriting"/>
      <w:color w:val="C45911" w:themeColor="accent2" w:themeShade="B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7D4A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E763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76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7635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kADO7nkt-rk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2</cp:revision>
  <cp:lastPrinted>2019-03-25T15:12:00Z</cp:lastPrinted>
  <dcterms:created xsi:type="dcterms:W3CDTF">2019-03-25T02:00:00Z</dcterms:created>
  <dcterms:modified xsi:type="dcterms:W3CDTF">2019-03-25T17:32:00Z</dcterms:modified>
</cp:coreProperties>
</file>